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3A42" w:rsidRDefault="00303A42" w:rsidP="00303A42">
      <w:pPr>
        <w:spacing w:after="0"/>
        <w:jc w:val="center"/>
      </w:pPr>
    </w:p>
    <w:p w:rsidR="00303A42" w:rsidRDefault="00303A42" w:rsidP="00303A42">
      <w:pPr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55345" cy="1257300"/>
            <wp:effectExtent l="19050" t="0" r="1905" b="0"/>
            <wp:wrapSquare wrapText="bothSides"/>
            <wp:docPr id="20" name="Рисунок 1" descr="C:\Users\User\Desktop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герб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3A42" w:rsidRDefault="00303A42" w:rsidP="00303A42">
      <w:pPr>
        <w:spacing w:after="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</w:t>
      </w:r>
    </w:p>
    <w:p w:rsidR="00303A42" w:rsidRDefault="00303A42" w:rsidP="00303A42">
      <w:pPr>
        <w:spacing w:after="0"/>
        <w:jc w:val="center"/>
        <w:rPr>
          <w:b/>
          <w:sz w:val="40"/>
          <w:szCs w:val="40"/>
        </w:rPr>
      </w:pPr>
    </w:p>
    <w:p w:rsidR="00303A42" w:rsidRDefault="00303A42" w:rsidP="00303A42">
      <w:pPr>
        <w:spacing w:after="0"/>
        <w:rPr>
          <w:b/>
          <w:sz w:val="28"/>
          <w:szCs w:val="28"/>
        </w:rPr>
      </w:pP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A42">
        <w:rPr>
          <w:rFonts w:ascii="Times New Roman" w:hAnsi="Times New Roman" w:cs="Times New Roman"/>
          <w:b/>
          <w:sz w:val="24"/>
          <w:szCs w:val="24"/>
        </w:rPr>
        <w:t>СОВЕТ НАРОДНЫХ ДЕПУТАТОВ</w:t>
      </w: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A42">
        <w:rPr>
          <w:rFonts w:ascii="Times New Roman" w:hAnsi="Times New Roman" w:cs="Times New Roman"/>
          <w:b/>
          <w:sz w:val="24"/>
          <w:szCs w:val="24"/>
        </w:rPr>
        <w:t>ГОРОДСКОГО ПОСЕЛЕНИЯ – ГОРОД БОГУЧАР</w:t>
      </w: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A42">
        <w:rPr>
          <w:rFonts w:ascii="Times New Roman" w:hAnsi="Times New Roman" w:cs="Times New Roman"/>
          <w:b/>
          <w:sz w:val="24"/>
          <w:szCs w:val="24"/>
        </w:rPr>
        <w:t xml:space="preserve">БОГУЧАРСКОГО МУНИЦИПАЛЬНОГО РАЙОНА </w:t>
      </w: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A42">
        <w:rPr>
          <w:rFonts w:ascii="Times New Roman" w:hAnsi="Times New Roman" w:cs="Times New Roman"/>
          <w:b/>
          <w:sz w:val="24"/>
          <w:szCs w:val="24"/>
        </w:rPr>
        <w:t>ВОРОНЕЖСКОЙ ОБЛАСТИ</w:t>
      </w: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3A42" w:rsidRPr="00303A42" w:rsidRDefault="00303A42" w:rsidP="00303A4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A42">
        <w:rPr>
          <w:rFonts w:ascii="Times New Roman" w:hAnsi="Times New Roman" w:cs="Times New Roman"/>
          <w:b/>
          <w:sz w:val="24"/>
          <w:szCs w:val="24"/>
        </w:rPr>
        <w:t>РЕШЕНИЕ</w:t>
      </w:r>
    </w:p>
    <w:p w:rsidR="00303A42" w:rsidRPr="00303A42" w:rsidRDefault="00303A42" w:rsidP="00303A4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10490" w:rsidRDefault="00303A42" w:rsidP="00303A4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A42">
        <w:rPr>
          <w:rFonts w:ascii="Times New Roman" w:hAnsi="Times New Roman" w:cs="Times New Roman"/>
          <w:sz w:val="24"/>
          <w:szCs w:val="24"/>
        </w:rPr>
        <w:t>от  «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10490"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» </w:t>
      </w:r>
      <w:r w:rsidR="00510490">
        <w:rPr>
          <w:rFonts w:ascii="Times New Roman" w:hAnsi="Times New Roman" w:cs="Times New Roman"/>
          <w:sz w:val="24"/>
          <w:szCs w:val="24"/>
        </w:rPr>
        <w:t xml:space="preserve"> сентября</w:t>
      </w:r>
      <w:r w:rsidRPr="00303A42">
        <w:rPr>
          <w:rFonts w:ascii="Times New Roman" w:hAnsi="Times New Roman" w:cs="Times New Roman"/>
          <w:sz w:val="24"/>
          <w:szCs w:val="24"/>
        </w:rPr>
        <w:t xml:space="preserve">  202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303A42">
        <w:rPr>
          <w:rFonts w:ascii="Times New Roman" w:hAnsi="Times New Roman" w:cs="Times New Roman"/>
          <w:sz w:val="24"/>
          <w:szCs w:val="24"/>
        </w:rPr>
        <w:t xml:space="preserve"> года   №</w:t>
      </w:r>
      <w:r w:rsidR="00510490">
        <w:rPr>
          <w:rFonts w:ascii="Times New Roman" w:hAnsi="Times New Roman" w:cs="Times New Roman"/>
          <w:sz w:val="24"/>
          <w:szCs w:val="24"/>
        </w:rPr>
        <w:t xml:space="preserve"> 229</w:t>
      </w:r>
    </w:p>
    <w:p w:rsidR="00303A42" w:rsidRPr="00303A42" w:rsidRDefault="00303A42" w:rsidP="00303A4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03A42">
        <w:rPr>
          <w:rFonts w:ascii="Times New Roman" w:hAnsi="Times New Roman" w:cs="Times New Roman"/>
          <w:sz w:val="24"/>
          <w:szCs w:val="24"/>
        </w:rPr>
        <w:t>г. Богучар</w:t>
      </w:r>
    </w:p>
    <w:p w:rsidR="005F542E" w:rsidRPr="006515F0" w:rsidRDefault="005F542E" w:rsidP="005F542E">
      <w:pPr>
        <w:pStyle w:val="afe"/>
        <w:rPr>
          <w:rFonts w:ascii="Times New Roman" w:hAnsi="Times New Roman" w:cs="Times New Roman"/>
          <w:sz w:val="24"/>
          <w:szCs w:val="24"/>
        </w:rPr>
      </w:pPr>
    </w:p>
    <w:p w:rsidR="005F542E" w:rsidRPr="006515F0" w:rsidRDefault="00303A42" w:rsidP="005F542E">
      <w:pPr>
        <w:pStyle w:val="af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 утверждении изменений г</w:t>
      </w:r>
      <w:r w:rsidR="005F542E" w:rsidRPr="006515F0">
        <w:rPr>
          <w:rFonts w:ascii="Times New Roman" w:hAnsi="Times New Roman" w:cs="Times New Roman"/>
          <w:sz w:val="24"/>
          <w:szCs w:val="24"/>
        </w:rPr>
        <w:t xml:space="preserve">енерального плана </w:t>
      </w:r>
    </w:p>
    <w:p w:rsidR="005F542E" w:rsidRPr="006515F0" w:rsidRDefault="00260A55" w:rsidP="005F542E">
      <w:pPr>
        <w:pStyle w:val="af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городского </w:t>
      </w:r>
      <w:r w:rsidR="005F542E" w:rsidRPr="006515F0">
        <w:rPr>
          <w:rFonts w:ascii="Times New Roman" w:hAnsi="Times New Roman" w:cs="Times New Roman"/>
          <w:sz w:val="24"/>
          <w:szCs w:val="24"/>
        </w:rPr>
        <w:t xml:space="preserve"> поселения</w:t>
      </w:r>
      <w:r>
        <w:rPr>
          <w:rFonts w:ascii="Times New Roman" w:hAnsi="Times New Roman" w:cs="Times New Roman"/>
          <w:sz w:val="24"/>
          <w:szCs w:val="24"/>
        </w:rPr>
        <w:t xml:space="preserve"> – город Богучар</w:t>
      </w:r>
    </w:p>
    <w:p w:rsidR="005F542E" w:rsidRPr="006515F0" w:rsidRDefault="00260A55" w:rsidP="005F542E">
      <w:pPr>
        <w:pStyle w:val="af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Богучарского </w:t>
      </w:r>
      <w:r w:rsidR="005F542E" w:rsidRPr="006515F0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</w:p>
    <w:p w:rsidR="005F542E" w:rsidRPr="006515F0" w:rsidRDefault="005F542E" w:rsidP="005F542E">
      <w:pPr>
        <w:pStyle w:val="afe"/>
        <w:rPr>
          <w:rFonts w:ascii="Times New Roman" w:hAnsi="Times New Roman" w:cs="Times New Roman"/>
          <w:sz w:val="24"/>
          <w:szCs w:val="24"/>
        </w:rPr>
      </w:pPr>
      <w:r w:rsidRPr="006515F0">
        <w:rPr>
          <w:rFonts w:ascii="Times New Roman" w:hAnsi="Times New Roman" w:cs="Times New Roman"/>
          <w:sz w:val="24"/>
          <w:szCs w:val="24"/>
        </w:rPr>
        <w:t>Воронежской области</w:t>
      </w:r>
    </w:p>
    <w:p w:rsidR="005F542E" w:rsidRPr="006515F0" w:rsidRDefault="005F542E" w:rsidP="005F542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F542E" w:rsidRPr="00510490" w:rsidRDefault="005F542E" w:rsidP="005F542E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15F0">
        <w:rPr>
          <w:rFonts w:ascii="Times New Roman" w:hAnsi="Times New Roman" w:cs="Times New Roman"/>
          <w:sz w:val="24"/>
          <w:szCs w:val="24"/>
        </w:rPr>
        <w:t xml:space="preserve">В соответствии с Градостроительным кодексом Российской Федерации, Федеральным законом от 06.10.2003 г №131-ФЗ «Об общих принципах организации местного самоуправления в Российской Федерации», Уставом </w:t>
      </w:r>
      <w:r>
        <w:rPr>
          <w:rFonts w:ascii="Times New Roman" w:hAnsi="Times New Roman" w:cs="Times New Roman"/>
          <w:sz w:val="24"/>
          <w:szCs w:val="24"/>
        </w:rPr>
        <w:t>городского поселения</w:t>
      </w:r>
      <w:r w:rsidR="00510490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город Богучар Богучарского </w:t>
      </w:r>
      <w:r w:rsidRPr="006515F0">
        <w:rPr>
          <w:rFonts w:ascii="Times New Roman" w:hAnsi="Times New Roman" w:cs="Times New Roman"/>
          <w:sz w:val="24"/>
          <w:szCs w:val="24"/>
        </w:rPr>
        <w:t>муниципального района Воронежской области, Совет народных депутатов</w:t>
      </w:r>
      <w:r w:rsidRPr="005F542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городского поселения - город Богучар Богучарского </w:t>
      </w:r>
      <w:r w:rsidRPr="006515F0">
        <w:rPr>
          <w:rFonts w:ascii="Times New Roman" w:hAnsi="Times New Roman" w:cs="Times New Roman"/>
          <w:sz w:val="24"/>
          <w:szCs w:val="24"/>
        </w:rPr>
        <w:t>муниципального района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515F0">
        <w:rPr>
          <w:rFonts w:ascii="Times New Roman" w:hAnsi="Times New Roman" w:cs="Times New Roman"/>
          <w:sz w:val="24"/>
          <w:szCs w:val="24"/>
        </w:rPr>
        <w:t>Воронежской области</w:t>
      </w:r>
      <w:r w:rsidR="00510490">
        <w:rPr>
          <w:rFonts w:ascii="Times New Roman" w:hAnsi="Times New Roman" w:cs="Times New Roman"/>
          <w:sz w:val="24"/>
          <w:szCs w:val="24"/>
        </w:rPr>
        <w:t xml:space="preserve"> </w:t>
      </w:r>
      <w:r w:rsidR="00510490" w:rsidRPr="00510490">
        <w:rPr>
          <w:rFonts w:ascii="Times New Roman" w:hAnsi="Times New Roman" w:cs="Times New Roman"/>
          <w:b/>
          <w:sz w:val="24"/>
          <w:szCs w:val="24"/>
        </w:rPr>
        <w:t>решил:</w:t>
      </w:r>
    </w:p>
    <w:p w:rsidR="005F542E" w:rsidRPr="00260A55" w:rsidRDefault="005F542E" w:rsidP="005F542E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 Утвердить изменения генерального плана городского поселения - город Богучар Богучарского муниципального района Воронежской области, утвержденного решением Совета народных депутатов городского поселения - город Богучар от 29.11.2011 № 177 согласно приложениям: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 xml:space="preserve">1.1. Том </w:t>
      </w:r>
      <w:r w:rsidRPr="00260A55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60A55">
        <w:rPr>
          <w:rFonts w:ascii="Times New Roman" w:hAnsi="Times New Roman" w:cs="Times New Roman"/>
          <w:sz w:val="24"/>
          <w:szCs w:val="24"/>
        </w:rPr>
        <w:t xml:space="preserve"> «Положение о территориальном планировании» изложить в новой редакции согласно приложению № 1 к настоящему решению;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1.2. Дополнить генеральный план приложением к Тому I «Графическое описание местоположения границ населенного пункта города Богучар».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</w:t>
      </w:r>
      <w:r w:rsidR="00510490">
        <w:rPr>
          <w:rFonts w:ascii="Times New Roman" w:hAnsi="Times New Roman" w:cs="Times New Roman"/>
          <w:sz w:val="24"/>
          <w:szCs w:val="24"/>
        </w:rPr>
        <w:t>3</w:t>
      </w:r>
      <w:r w:rsidRPr="00260A55">
        <w:rPr>
          <w:rFonts w:ascii="Times New Roman" w:hAnsi="Times New Roman" w:cs="Times New Roman"/>
          <w:sz w:val="24"/>
          <w:szCs w:val="24"/>
        </w:rPr>
        <w:t>. «Карту границ населенных пунктов, входящих в состав поселения» изложить в новой редакции согласно приложению № 2 к настоящему решению;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</w:t>
      </w:r>
      <w:r w:rsidR="00510490">
        <w:rPr>
          <w:rFonts w:ascii="Times New Roman" w:hAnsi="Times New Roman" w:cs="Times New Roman"/>
          <w:sz w:val="24"/>
          <w:szCs w:val="24"/>
        </w:rPr>
        <w:t>4</w:t>
      </w:r>
      <w:r w:rsidRPr="00260A55">
        <w:rPr>
          <w:rFonts w:ascii="Times New Roman" w:hAnsi="Times New Roman" w:cs="Times New Roman"/>
          <w:sz w:val="24"/>
          <w:szCs w:val="24"/>
        </w:rPr>
        <w:t>. «Карту функциональных зон территории поселения» изложить в новой редакции согласно приложению № 3 к настоящему решению;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1.5. «Карту планируемого размещения объектов капитального строительства местного значения» изложить в новой редакции согласно приложению № 4 к настоящему решению;</w:t>
      </w:r>
    </w:p>
    <w:p w:rsidR="005F542E" w:rsidRPr="006515F0" w:rsidRDefault="005F542E" w:rsidP="00303A4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>1.6. «Карту развития инженерной и транспортной инфраструктуры» изложить в новой редакции согласно приложению № 5 к настоящему решению;</w:t>
      </w:r>
    </w:p>
    <w:p w:rsidR="005F542E" w:rsidRPr="00260A55" w:rsidRDefault="005F542E" w:rsidP="005F542E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0A55">
        <w:rPr>
          <w:rFonts w:ascii="Times New Roman" w:hAnsi="Times New Roman" w:cs="Times New Roman"/>
          <w:sz w:val="24"/>
          <w:szCs w:val="24"/>
        </w:rPr>
        <w:t xml:space="preserve">2. </w:t>
      </w:r>
      <w:r w:rsidR="00303A42">
        <w:rPr>
          <w:rFonts w:ascii="Times New Roman" w:hAnsi="Times New Roman" w:cs="Times New Roman"/>
          <w:sz w:val="24"/>
          <w:szCs w:val="24"/>
        </w:rPr>
        <w:t>Обнародовать</w:t>
      </w:r>
      <w:r w:rsidRPr="00260A55">
        <w:rPr>
          <w:rFonts w:ascii="Times New Roman" w:hAnsi="Times New Roman" w:cs="Times New Roman"/>
          <w:sz w:val="24"/>
          <w:szCs w:val="24"/>
        </w:rPr>
        <w:t xml:space="preserve"> настоящее решение </w:t>
      </w:r>
      <w:r w:rsidR="00303A42">
        <w:rPr>
          <w:rFonts w:ascii="Times New Roman" w:hAnsi="Times New Roman" w:cs="Times New Roman"/>
          <w:sz w:val="24"/>
          <w:szCs w:val="24"/>
        </w:rPr>
        <w:t>на территории городского поселения – город Богучар.</w:t>
      </w:r>
    </w:p>
    <w:p w:rsidR="005F542E" w:rsidRDefault="00303A42" w:rsidP="00303A4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03A42">
        <w:rPr>
          <w:rFonts w:ascii="Times New Roman" w:hAnsi="Times New Roman" w:cs="Times New Roman"/>
          <w:sz w:val="24"/>
          <w:szCs w:val="24"/>
        </w:rPr>
        <w:lastRenderedPageBreak/>
        <w:t xml:space="preserve">3. </w:t>
      </w:r>
      <w:proofErr w:type="gramStart"/>
      <w:r w:rsidRPr="00303A42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303A42">
        <w:rPr>
          <w:rFonts w:ascii="Times New Roman" w:hAnsi="Times New Roman" w:cs="Times New Roman"/>
          <w:sz w:val="24"/>
          <w:szCs w:val="24"/>
        </w:rPr>
        <w:t xml:space="preserve"> выполнением данного решения возложить на постоянную комиссию Совета народных депутатов городского поселения – город Богучар Богучарского муниципального района по промышленности, транспорту, связи, ЖКХ, охране окружающей среды и благоустройству (</w:t>
      </w:r>
      <w:proofErr w:type="spellStart"/>
      <w:r w:rsidRPr="00303A42">
        <w:rPr>
          <w:rFonts w:ascii="Times New Roman" w:hAnsi="Times New Roman" w:cs="Times New Roman"/>
          <w:sz w:val="24"/>
          <w:szCs w:val="24"/>
        </w:rPr>
        <w:t>Клименко</w:t>
      </w:r>
      <w:proofErr w:type="spellEnd"/>
      <w:r w:rsidRPr="00303A42">
        <w:rPr>
          <w:rFonts w:ascii="Times New Roman" w:hAnsi="Times New Roman" w:cs="Times New Roman"/>
          <w:sz w:val="24"/>
          <w:szCs w:val="24"/>
        </w:rPr>
        <w:t xml:space="preserve"> В.П.).</w:t>
      </w:r>
    </w:p>
    <w:p w:rsidR="00303A42" w:rsidRDefault="00303A42" w:rsidP="00303A4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A0669" w:rsidRDefault="008A0669" w:rsidP="00303A4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A0669" w:rsidRDefault="008A0669" w:rsidP="00303A42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03A42" w:rsidRDefault="00303A42" w:rsidP="00303A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Глава городского поселения – </w:t>
      </w:r>
    </w:p>
    <w:p w:rsidR="00303A42" w:rsidRPr="00303A42" w:rsidRDefault="00303A42" w:rsidP="00303A42">
      <w:pPr>
        <w:spacing w:after="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 Богучар                                                                                         И.М. Нежельский</w:t>
      </w:r>
    </w:p>
    <w:p w:rsidR="005F542E" w:rsidRDefault="005F542E" w:rsidP="00303A42">
      <w:pPr>
        <w:spacing w:after="0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br w:type="page"/>
      </w:r>
    </w:p>
    <w:p w:rsidR="00E34994" w:rsidRPr="00510490" w:rsidRDefault="005F542E" w:rsidP="00E34994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10490">
        <w:rPr>
          <w:rFonts w:ascii="Times New Roman" w:hAnsi="Times New Roman" w:cs="Times New Roman"/>
          <w:bCs/>
          <w:sz w:val="24"/>
          <w:szCs w:val="24"/>
        </w:rPr>
        <w:lastRenderedPageBreak/>
        <w:t>Приложение №</w:t>
      </w:r>
      <w:r w:rsidR="00510490" w:rsidRPr="0051049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10490">
        <w:rPr>
          <w:rFonts w:ascii="Times New Roman" w:hAnsi="Times New Roman" w:cs="Times New Roman"/>
          <w:bCs/>
          <w:sz w:val="24"/>
          <w:szCs w:val="24"/>
        </w:rPr>
        <w:t>1</w:t>
      </w:r>
    </w:p>
    <w:p w:rsidR="00E34994" w:rsidRPr="00510490" w:rsidRDefault="00E34994" w:rsidP="00E34994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10490">
        <w:rPr>
          <w:rFonts w:ascii="Times New Roman" w:hAnsi="Times New Roman" w:cs="Times New Roman"/>
          <w:bCs/>
          <w:sz w:val="24"/>
          <w:szCs w:val="24"/>
        </w:rPr>
        <w:t>к решению Совета народных депутатов</w:t>
      </w:r>
    </w:p>
    <w:p w:rsidR="009626F4" w:rsidRPr="00510490" w:rsidRDefault="003B6030" w:rsidP="00E3499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10490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</w:p>
    <w:p w:rsidR="00E34994" w:rsidRPr="00510490" w:rsidRDefault="005F542E" w:rsidP="00E34994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510490">
        <w:rPr>
          <w:rFonts w:ascii="Times New Roman" w:hAnsi="Times New Roman" w:cs="Times New Roman"/>
          <w:sz w:val="24"/>
          <w:szCs w:val="24"/>
        </w:rPr>
        <w:t>от</w:t>
      </w:r>
      <w:r w:rsidR="00510490">
        <w:rPr>
          <w:rFonts w:ascii="Times New Roman" w:hAnsi="Times New Roman" w:cs="Times New Roman"/>
          <w:sz w:val="24"/>
          <w:szCs w:val="24"/>
        </w:rPr>
        <w:t xml:space="preserve"> 15.09.2023</w:t>
      </w:r>
      <w:r w:rsidR="00E37D23" w:rsidRPr="00510490">
        <w:rPr>
          <w:rFonts w:ascii="Times New Roman" w:hAnsi="Times New Roman" w:cs="Times New Roman"/>
          <w:sz w:val="24"/>
          <w:szCs w:val="24"/>
        </w:rPr>
        <w:t xml:space="preserve"> №</w:t>
      </w:r>
      <w:r w:rsidR="00510490">
        <w:rPr>
          <w:rFonts w:ascii="Times New Roman" w:hAnsi="Times New Roman" w:cs="Times New Roman"/>
          <w:sz w:val="24"/>
          <w:szCs w:val="24"/>
        </w:rPr>
        <w:t xml:space="preserve"> 229</w:t>
      </w:r>
    </w:p>
    <w:p w:rsidR="00E34994" w:rsidRPr="00EA0566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EA0566" w:rsidRDefault="00E34994" w:rsidP="00E34994">
      <w:pPr>
        <w:spacing w:after="0"/>
        <w:jc w:val="right"/>
        <w:rPr>
          <w:rFonts w:ascii="Times New Roman" w:hAnsi="Times New Roman" w:cs="Times New Roman"/>
          <w:i/>
        </w:rPr>
      </w:pPr>
    </w:p>
    <w:p w:rsidR="00E34994" w:rsidRPr="00EA0566" w:rsidRDefault="00E3499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6F4" w:rsidRPr="00EA0566" w:rsidRDefault="009626F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4994" w:rsidRPr="00EA0566" w:rsidRDefault="00FB1309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0566">
        <w:rPr>
          <w:rFonts w:ascii="Times New Roman" w:hAnsi="Times New Roman" w:cs="Times New Roman"/>
          <w:b/>
          <w:sz w:val="28"/>
          <w:szCs w:val="28"/>
        </w:rPr>
        <w:t>ГЕНЕРАЛЬН</w:t>
      </w:r>
      <w:r w:rsidR="00AE7AE7">
        <w:rPr>
          <w:rFonts w:ascii="Times New Roman" w:hAnsi="Times New Roman" w:cs="Times New Roman"/>
          <w:b/>
          <w:sz w:val="28"/>
          <w:szCs w:val="28"/>
        </w:rPr>
        <w:t>ЫЙ</w:t>
      </w:r>
      <w:r w:rsidRPr="00EA0566">
        <w:rPr>
          <w:rFonts w:ascii="Times New Roman" w:hAnsi="Times New Roman" w:cs="Times New Roman"/>
          <w:b/>
          <w:sz w:val="28"/>
          <w:szCs w:val="28"/>
        </w:rPr>
        <w:t xml:space="preserve"> ПЛАН</w:t>
      </w:r>
    </w:p>
    <w:p w:rsidR="00E34994" w:rsidRPr="00EA0566" w:rsidRDefault="003B6030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ГОРОДСКОГО ПОСЕЛЕНИЯ – ГОРОД БОГУЧАР</w:t>
      </w:r>
      <w:r w:rsidR="00C904BF" w:rsidRPr="00EA056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34994" w:rsidRPr="00EA0566" w:rsidRDefault="003B6030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БОГУЧАРСКОГО</w:t>
      </w:r>
      <w:r w:rsidR="009A0E85" w:rsidRPr="00EA0566">
        <w:rPr>
          <w:rFonts w:ascii="Times New Roman" w:hAnsi="Times New Roman" w:cs="Times New Roman"/>
          <w:b/>
          <w:sz w:val="28"/>
          <w:szCs w:val="28"/>
        </w:rPr>
        <w:t xml:space="preserve"> МУНИЦИПАЛЬНОГО</w:t>
      </w:r>
      <w:r w:rsidR="00C904BF" w:rsidRPr="00EA0566"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</w:p>
    <w:p w:rsidR="00FB1309" w:rsidRPr="00EA0566" w:rsidRDefault="001D7B04" w:rsidP="00E3499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0566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AE7AE7" w:rsidRDefault="00AE7AE7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  <w:bookmarkStart w:id="0" w:name="_Toc85463407"/>
      <w:bookmarkStart w:id="1" w:name="_Toc89271656"/>
      <w:bookmarkStart w:id="2" w:name="_Toc89271718"/>
    </w:p>
    <w:p w:rsidR="00AE7AE7" w:rsidRDefault="00AE7AE7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</w:p>
    <w:p w:rsidR="00AE7AE7" w:rsidRDefault="00AE7AE7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</w:p>
    <w:p w:rsidR="00AE7AE7" w:rsidRDefault="00AE7AE7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</w:p>
    <w:p w:rsidR="00FB1309" w:rsidRPr="00EA0566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  <w:r w:rsidRPr="00EA0566">
        <w:rPr>
          <w:b/>
          <w:sz w:val="24"/>
          <w:szCs w:val="24"/>
        </w:rPr>
        <w:t>ТОМ</w:t>
      </w:r>
      <w:r w:rsidR="00FB1309" w:rsidRPr="00EA0566">
        <w:rPr>
          <w:b/>
          <w:sz w:val="24"/>
          <w:szCs w:val="24"/>
        </w:rPr>
        <w:t xml:space="preserve"> </w:t>
      </w:r>
      <w:r w:rsidRPr="00EA0566">
        <w:rPr>
          <w:b/>
          <w:sz w:val="24"/>
          <w:szCs w:val="24"/>
          <w:lang w:val="en-US"/>
        </w:rPr>
        <w:t>I</w:t>
      </w:r>
      <w:bookmarkEnd w:id="0"/>
      <w:bookmarkEnd w:id="1"/>
      <w:bookmarkEnd w:id="2"/>
    </w:p>
    <w:p w:rsidR="001D7B04" w:rsidRPr="00EA0566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</w:p>
    <w:p w:rsidR="00774329" w:rsidRPr="00EA0566" w:rsidRDefault="001D7B04" w:rsidP="001D7B04">
      <w:pPr>
        <w:pStyle w:val="af8"/>
        <w:spacing w:line="240" w:lineRule="auto"/>
        <w:jc w:val="center"/>
        <w:outlineLvl w:val="9"/>
        <w:rPr>
          <w:b/>
          <w:sz w:val="24"/>
          <w:szCs w:val="24"/>
        </w:rPr>
      </w:pPr>
      <w:bookmarkStart w:id="3" w:name="_Toc89271657"/>
      <w:bookmarkStart w:id="4" w:name="_Toc89271719"/>
      <w:bookmarkStart w:id="5" w:name="_Toc85463408"/>
      <w:r w:rsidRPr="00EA0566">
        <w:rPr>
          <w:b/>
          <w:sz w:val="24"/>
          <w:szCs w:val="24"/>
        </w:rPr>
        <w:t>ПОЛОЖЕНИЕ</w:t>
      </w:r>
      <w:r w:rsidR="00774329" w:rsidRPr="00EA0566">
        <w:rPr>
          <w:b/>
          <w:sz w:val="24"/>
          <w:szCs w:val="24"/>
        </w:rPr>
        <w:t xml:space="preserve"> О ТЕРРИТОРИАЛЬНОМ ПЛАНИРОВАНИИ</w:t>
      </w:r>
      <w:bookmarkEnd w:id="3"/>
      <w:bookmarkEnd w:id="4"/>
    </w:p>
    <w:bookmarkEnd w:id="5"/>
    <w:p w:rsidR="00FB1309" w:rsidRPr="00EA0566" w:rsidRDefault="00FB1309" w:rsidP="00FB1309">
      <w:pPr>
        <w:pStyle w:val="af8"/>
        <w:jc w:val="center"/>
        <w:outlineLvl w:val="9"/>
        <w:rPr>
          <w:b/>
          <w:sz w:val="24"/>
          <w:szCs w:val="24"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 w:rsidP="00FB1309">
      <w:pPr>
        <w:pStyle w:val="af8"/>
        <w:outlineLvl w:val="9"/>
        <w:rPr>
          <w:b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1D7B04" w:rsidRPr="00EA0566" w:rsidRDefault="001D7B04" w:rsidP="00FB1309">
      <w:pPr>
        <w:pStyle w:val="af8"/>
        <w:jc w:val="center"/>
        <w:outlineLvl w:val="9"/>
        <w:rPr>
          <w:b/>
        </w:rPr>
      </w:pPr>
    </w:p>
    <w:p w:rsidR="00FB1309" w:rsidRPr="00EA0566" w:rsidRDefault="00FB1309">
      <w:pPr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br w:type="page"/>
      </w:r>
    </w:p>
    <w:p w:rsidR="001774D7" w:rsidRPr="00EA0566" w:rsidRDefault="00B11331" w:rsidP="00F37A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6" w:name="_Toc488651949"/>
      <w:bookmarkStart w:id="7" w:name="_Toc64298777"/>
      <w:bookmarkStart w:id="8" w:name="_Toc64298802"/>
      <w:r w:rsidRPr="00EA0566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6"/>
      <w:bookmarkEnd w:id="7"/>
      <w:bookmarkEnd w:id="8"/>
    </w:p>
    <w:sdt>
      <w:sdtPr>
        <w:rPr>
          <w:rFonts w:asciiTheme="minorHAnsi" w:hAnsiTheme="minorHAnsi"/>
          <w:b w:val="0"/>
          <w:noProof w:val="0"/>
          <w:sz w:val="22"/>
          <w:szCs w:val="22"/>
          <w:highlight w:val="yellow"/>
        </w:rPr>
        <w:id w:val="201217426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1F555F" w:rsidRPr="00EA0566" w:rsidRDefault="0044642B" w:rsidP="001F555F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44642B">
            <w:rPr>
              <w:rFonts w:eastAsiaTheme="majorEastAsia"/>
              <w:b w:val="0"/>
              <w:highlight w:val="yellow"/>
              <w:lang w:eastAsia="ru-RU"/>
            </w:rPr>
            <w:fldChar w:fldCharType="begin"/>
          </w:r>
          <w:r w:rsidR="00C1532E" w:rsidRPr="00EA0566">
            <w:rPr>
              <w:b w:val="0"/>
              <w:highlight w:val="yellow"/>
            </w:rPr>
            <w:instrText xml:space="preserve"> TOC \o "1-3" \h \z \u </w:instrText>
          </w:r>
          <w:r w:rsidRPr="0044642B">
            <w:rPr>
              <w:rFonts w:eastAsiaTheme="majorEastAsia"/>
              <w:b w:val="0"/>
              <w:highlight w:val="yellow"/>
              <w:lang w:eastAsia="ru-RU"/>
            </w:rPr>
            <w:fldChar w:fldCharType="separate"/>
          </w:r>
          <w:hyperlink w:anchor="_Toc89271724" w:history="1">
            <w:r w:rsidR="001F555F" w:rsidRPr="00EA0566">
              <w:rPr>
                <w:rStyle w:val="ac"/>
                <w:b w:val="0"/>
                <w:color w:val="auto"/>
              </w:rPr>
              <w:t>СОСТАВ ГЕНЕРАЛЬНОГО ПЛАНА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_Toc89271724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25" w:history="1">
            <w:r w:rsidR="001F555F" w:rsidRPr="00EA0566">
              <w:rPr>
                <w:rStyle w:val="ac"/>
                <w:b w:val="0"/>
                <w:color w:val="auto"/>
              </w:rPr>
              <w:t>1.</w:t>
            </w:r>
            <w:r w:rsidR="001F555F" w:rsidRPr="00EA0566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b w:val="0"/>
                <w:color w:val="auto"/>
              </w:rPr>
              <w:t>ЦЕЛИ И ЗАДАЧИ ТЕРРИТОРИАЛЬНОГО ПЛАНИРОВАНИЯ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_Toc89271725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26" w:history="1">
            <w:r w:rsidR="001F555F" w:rsidRPr="00EA0566">
              <w:rPr>
                <w:rStyle w:val="ac"/>
                <w:b w:val="0"/>
                <w:color w:val="auto"/>
              </w:rPr>
              <w:t>2.</w:t>
            </w:r>
            <w:r w:rsidR="001F555F" w:rsidRPr="00EA0566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b w:val="0"/>
                <w:color w:val="auto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_Toc89271726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27" w:history="1">
            <w:r w:rsidR="001F555F" w:rsidRPr="00EA0566">
              <w:rPr>
                <w:rStyle w:val="ac"/>
                <w:b w:val="0"/>
                <w:iCs/>
                <w:color w:val="auto"/>
              </w:rPr>
              <w:t>2.1.</w:t>
            </w:r>
            <w:r w:rsidR="001F555F" w:rsidRPr="00EA0566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b w:val="0"/>
                <w:color w:val="auto"/>
              </w:rPr>
              <w:t xml:space="preserve">Предложения по оптимизации административно-территориального устройства </w:t>
            </w:r>
            <w:r w:rsidR="003B6030">
              <w:rPr>
                <w:rStyle w:val="ac"/>
                <w:b w:val="0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b w:val="0"/>
                <w:color w:val="auto"/>
              </w:rPr>
              <w:t>.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_Toc89271727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28" w:history="1">
            <w:r w:rsidR="001F555F" w:rsidRPr="00EA0566">
              <w:rPr>
                <w:rStyle w:val="ac"/>
                <w:b w:val="0"/>
                <w:iCs/>
                <w:color w:val="auto"/>
              </w:rPr>
              <w:t>2.2.</w:t>
            </w:r>
            <w:r w:rsidR="001F555F" w:rsidRPr="00EA0566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b w:val="0"/>
                <w:color w:val="auto"/>
              </w:rPr>
              <w:t>Мероприятия по совершенствованию и развитию функционального зонирования.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_Toc89271728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30" w:history="1">
            <w:r w:rsidR="001F555F" w:rsidRPr="00EA0566">
              <w:rPr>
                <w:rStyle w:val="ac"/>
                <w:b w:val="0"/>
                <w:color w:val="auto"/>
              </w:rPr>
              <w:t>2.</w:t>
            </w:r>
            <w:r w:rsidR="00DD0D6F">
              <w:rPr>
                <w:rStyle w:val="ac"/>
                <w:b w:val="0"/>
                <w:color w:val="auto"/>
              </w:rPr>
              <w:t>3</w:t>
            </w:r>
            <w:r w:rsidR="001F555F" w:rsidRPr="00EA0566">
              <w:rPr>
                <w:rStyle w:val="ac"/>
                <w:b w:val="0"/>
                <w:color w:val="auto"/>
              </w:rPr>
              <w:t>.</w:t>
            </w:r>
            <w:r w:rsidR="001F555F" w:rsidRPr="00EA0566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b w:val="0"/>
                <w:color w:val="auto"/>
              </w:rPr>
              <w:t xml:space="preserve">Мероприятия по размещению на территории </w:t>
            </w:r>
            <w:r w:rsidR="003B6030">
              <w:rPr>
                <w:rStyle w:val="ac"/>
                <w:b w:val="0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b w:val="0"/>
                <w:color w:val="auto"/>
              </w:rPr>
              <w:t xml:space="preserve"> объектов капитального строительства местного значения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_Toc89271730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1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.1.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color w:val="auto"/>
              </w:rPr>
              <w:t xml:space="preserve"> объектами инженерной инфраструктуры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_Toc89271731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2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.2.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color w:val="auto"/>
              </w:rPr>
              <w:t xml:space="preserve"> объектами транспортной инфраструктуры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_Toc89271732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3" w:history="1">
            <w:r w:rsidR="001F555F" w:rsidRPr="00EA0566">
              <w:rPr>
                <w:rStyle w:val="ac"/>
                <w:rFonts w:eastAsia="Calibri"/>
                <w:smallCaps/>
                <w:snapToGrid w:val="0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smallCaps/>
                <w:snapToGrid w:val="0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smallCaps/>
                <w:snapToGrid w:val="0"/>
                <w:color w:val="auto"/>
              </w:rPr>
              <w:t>.3.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color w:val="auto"/>
              </w:rPr>
              <w:t xml:space="preserve"> объектами жилищного строительства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_Toc89271733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4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.4.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</w:t>
            </w:r>
            <w:r w:rsidR="001F555F" w:rsidRPr="00EA0566">
              <w:rPr>
                <w:rStyle w:val="ac"/>
                <w:color w:val="auto"/>
              </w:rPr>
              <w:t xml:space="preserve"> поселения</w:t>
            </w:r>
            <w:r w:rsidR="003B6030">
              <w:rPr>
                <w:rStyle w:val="ac"/>
                <w:color w:val="auto"/>
              </w:rPr>
              <w:t xml:space="preserve"> – город Богучар</w:t>
            </w:r>
            <w:r w:rsidR="001F555F" w:rsidRPr="00EA0566">
              <w:rPr>
                <w:rStyle w:val="ac"/>
                <w:color w:val="auto"/>
              </w:rPr>
              <w:t xml:space="preserve"> объектами социальной инфраструктуры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_Toc89271734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5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.5.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 поселения – город Богучар</w:t>
            </w:r>
            <w:r w:rsidR="001F555F" w:rsidRPr="00EA0566">
              <w:rPr>
                <w:rStyle w:val="ac"/>
                <w:color w:val="auto"/>
              </w:rPr>
              <w:t xml:space="preserve"> объектами массового отдыха жителей поселения, благоустройства и озеленения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_Toc89271735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6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.6.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 xml:space="preserve">Мероприятия по обеспечению территории </w:t>
            </w:r>
            <w:r w:rsidR="003B6030">
              <w:rPr>
                <w:rStyle w:val="ac"/>
                <w:color w:val="auto"/>
              </w:rPr>
              <w:t>городского</w:t>
            </w:r>
            <w:r w:rsidR="001F555F" w:rsidRPr="00EA0566">
              <w:rPr>
                <w:rStyle w:val="ac"/>
                <w:color w:val="auto"/>
              </w:rPr>
              <w:t xml:space="preserve"> поселения объектами специального назначения - местами накопления ТКО.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_Toc89271736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7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.7.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>Мероприятия по предотвращению чрезвычайных ситуаций природного и техногенного характера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_Toc89271737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9271738" w:history="1">
            <w:r w:rsidR="001F555F" w:rsidRPr="00EA0566">
              <w:rPr>
                <w:rStyle w:val="ac"/>
                <w:rFonts w:eastAsia="Calibri"/>
                <w:color w:val="auto"/>
              </w:rPr>
              <w:t>2.</w:t>
            </w:r>
            <w:r w:rsidR="00DD0D6F">
              <w:rPr>
                <w:rStyle w:val="ac"/>
                <w:rFonts w:eastAsia="Calibri"/>
                <w:color w:val="auto"/>
              </w:rPr>
              <w:t>3</w:t>
            </w:r>
            <w:r w:rsidR="001F555F" w:rsidRPr="00EA0566">
              <w:rPr>
                <w:rStyle w:val="ac"/>
                <w:rFonts w:eastAsia="Calibri"/>
                <w:color w:val="auto"/>
              </w:rPr>
              <w:t>.8.</w:t>
            </w:r>
            <w:r w:rsidR="001F555F" w:rsidRPr="00EA0566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1F555F" w:rsidRPr="00EA0566">
              <w:rPr>
                <w:rStyle w:val="ac"/>
                <w:color w:val="auto"/>
              </w:rPr>
              <w:t>Мероприятия по охране окружающей среды</w:t>
            </w:r>
            <w:r w:rsidR="001F555F" w:rsidRPr="00EA0566">
              <w:rPr>
                <w:webHidden/>
              </w:rPr>
              <w:tab/>
            </w:r>
            <w:r w:rsidRPr="00EA0566">
              <w:rPr>
                <w:webHidden/>
              </w:rPr>
              <w:fldChar w:fldCharType="begin"/>
            </w:r>
            <w:r w:rsidR="001F555F" w:rsidRPr="00EA0566">
              <w:rPr>
                <w:webHidden/>
              </w:rPr>
              <w:instrText xml:space="preserve"> PAGEREF _Toc89271738 \h </w:instrText>
            </w:r>
            <w:r w:rsidRPr="00EA0566">
              <w:rPr>
                <w:webHidden/>
              </w:rPr>
            </w:r>
            <w:r w:rsidRPr="00EA0566">
              <w:rPr>
                <w:webHidden/>
              </w:rPr>
              <w:fldChar w:fldCharType="separate"/>
            </w:r>
            <w:r w:rsidR="00510490">
              <w:rPr>
                <w:webHidden/>
              </w:rPr>
              <w:t>3</w:t>
            </w:r>
            <w:r w:rsidRPr="00EA0566">
              <w:rPr>
                <w:webHidden/>
              </w:rPr>
              <w:fldChar w:fldCharType="end"/>
            </w:r>
          </w:hyperlink>
        </w:p>
        <w:p w:rsidR="001F555F" w:rsidRPr="00EA0566" w:rsidRDefault="0044642B" w:rsidP="001F555F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9271739" w:history="1">
            <w:r w:rsidR="001F555F" w:rsidRPr="00EA0566">
              <w:rPr>
                <w:rStyle w:val="ac"/>
                <w:b w:val="0"/>
                <w:color w:val="auto"/>
              </w:rPr>
              <w:t xml:space="preserve">3. </w:t>
            </w:r>
            <w:r w:rsidR="001F555F" w:rsidRPr="00EA0566">
              <w:rPr>
                <w:rStyle w:val="ac"/>
                <w:rFonts w:eastAsia="Calibri"/>
                <w:b w:val="0"/>
                <w:iCs/>
                <w:color w:val="auto"/>
              </w:rPr>
              <w:t>УТВЕРЖДЕНИЕ И СОГЛАСОВАНИЕ ГЕНЕРАЛЬНОГО ПЛАНА ПОСЕЛЕНИЯ</w:t>
            </w:r>
            <w:r w:rsidR="001F555F" w:rsidRPr="00EA0566">
              <w:rPr>
                <w:rStyle w:val="ac"/>
                <w:b w:val="0"/>
                <w:color w:val="auto"/>
              </w:rPr>
              <w:t>.</w:t>
            </w:r>
            <w:r w:rsidR="001F555F" w:rsidRPr="00EA0566">
              <w:rPr>
                <w:b w:val="0"/>
                <w:webHidden/>
              </w:rPr>
              <w:tab/>
            </w:r>
            <w:r w:rsidRPr="00EA0566">
              <w:rPr>
                <w:b w:val="0"/>
                <w:webHidden/>
              </w:rPr>
              <w:fldChar w:fldCharType="begin"/>
            </w:r>
            <w:r w:rsidR="001F555F" w:rsidRPr="00EA0566">
              <w:rPr>
                <w:b w:val="0"/>
                <w:webHidden/>
              </w:rPr>
              <w:instrText xml:space="preserve"> PAGEREF _Toc89271739 \h </w:instrText>
            </w:r>
            <w:r w:rsidRPr="00EA0566">
              <w:rPr>
                <w:b w:val="0"/>
                <w:webHidden/>
              </w:rPr>
            </w:r>
            <w:r w:rsidRPr="00EA0566">
              <w:rPr>
                <w:b w:val="0"/>
                <w:webHidden/>
              </w:rPr>
              <w:fldChar w:fldCharType="separate"/>
            </w:r>
            <w:r w:rsidR="00510490">
              <w:rPr>
                <w:b w:val="0"/>
                <w:webHidden/>
              </w:rPr>
              <w:t>3</w:t>
            </w:r>
            <w:r w:rsidRPr="00EA0566">
              <w:rPr>
                <w:b w:val="0"/>
                <w:webHidden/>
              </w:rPr>
              <w:fldChar w:fldCharType="end"/>
            </w:r>
          </w:hyperlink>
        </w:p>
        <w:p w:rsidR="00C1532E" w:rsidRPr="00EA0566" w:rsidRDefault="0044642B" w:rsidP="001F555F">
          <w:pPr>
            <w:spacing w:after="0"/>
            <w:rPr>
              <w:highlight w:val="yellow"/>
            </w:rPr>
          </w:pPr>
          <w:r w:rsidRPr="00EA0566">
            <w:rPr>
              <w:rFonts w:ascii="Times New Roman" w:hAnsi="Times New Roman" w:cs="Times New Roman"/>
              <w:bCs/>
              <w:sz w:val="24"/>
              <w:szCs w:val="24"/>
              <w:highlight w:val="yellow"/>
            </w:rPr>
            <w:fldChar w:fldCharType="end"/>
          </w:r>
        </w:p>
      </w:sdtContent>
    </w:sdt>
    <w:p w:rsidR="00707E03" w:rsidRPr="00EA0566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07E03" w:rsidRPr="00EA0566" w:rsidRDefault="00707E03" w:rsidP="008F71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707E03" w:rsidRPr="00EA0566" w:rsidRDefault="00707E03">
      <w:pPr>
        <w:rPr>
          <w:rFonts w:ascii="Times New Roman" w:hAnsi="Times New Roman" w:cs="Times New Roman"/>
          <w:sz w:val="24"/>
          <w:szCs w:val="24"/>
          <w:highlight w:val="yellow"/>
        </w:rPr>
      </w:pPr>
      <w:r w:rsidRPr="00EA0566">
        <w:rPr>
          <w:rFonts w:ascii="Times New Roman" w:hAnsi="Times New Roman" w:cs="Times New Roman"/>
          <w:sz w:val="24"/>
          <w:szCs w:val="24"/>
          <w:highlight w:val="yellow"/>
        </w:rPr>
        <w:br w:type="page"/>
      </w:r>
    </w:p>
    <w:p w:rsidR="000933E3" w:rsidRPr="00B13713" w:rsidRDefault="000933E3" w:rsidP="000933E3">
      <w:pPr>
        <w:pStyle w:val="a0"/>
        <w:spacing w:after="0"/>
        <w:jc w:val="center"/>
        <w:outlineLvl w:val="0"/>
        <w:rPr>
          <w:b/>
        </w:rPr>
      </w:pPr>
      <w:bookmarkStart w:id="9" w:name="_Toc73008352"/>
      <w:bookmarkStart w:id="10" w:name="_Toc89271724"/>
      <w:bookmarkStart w:id="11" w:name="_Toc454777758"/>
      <w:r w:rsidRPr="00B13713">
        <w:rPr>
          <w:b/>
        </w:rPr>
        <w:lastRenderedPageBreak/>
        <w:t>СОСТАВ ГЕНЕРАЛЬНОГО ПЛАНА</w:t>
      </w:r>
      <w:bookmarkEnd w:id="9"/>
      <w:bookmarkEnd w:id="10"/>
    </w:p>
    <w:p w:rsidR="000933E3" w:rsidRPr="00B13713" w:rsidRDefault="003B6030" w:rsidP="000933E3">
      <w:pPr>
        <w:pStyle w:val="a0"/>
        <w:spacing w:after="0"/>
        <w:jc w:val="center"/>
        <w:rPr>
          <w:b/>
        </w:rPr>
      </w:pPr>
      <w:r w:rsidRPr="00B13713">
        <w:rPr>
          <w:b/>
        </w:rPr>
        <w:t>ГОРОДСКОГО ПОСЕЛЕНИЯ – ГОРОД БОГУЧАР</w:t>
      </w:r>
    </w:p>
    <w:p w:rsidR="000933E3" w:rsidRPr="00B13713" w:rsidRDefault="003B6030" w:rsidP="000933E3">
      <w:pPr>
        <w:pStyle w:val="a0"/>
        <w:spacing w:after="0"/>
        <w:jc w:val="center"/>
        <w:rPr>
          <w:b/>
        </w:rPr>
      </w:pPr>
      <w:r w:rsidRPr="00B13713">
        <w:rPr>
          <w:b/>
        </w:rPr>
        <w:t>БОГУЧАРСКОГО</w:t>
      </w:r>
      <w:r w:rsidR="009A0E85" w:rsidRPr="00B13713">
        <w:rPr>
          <w:b/>
        </w:rPr>
        <w:t xml:space="preserve"> МУНИЦИПАЛЬНОГО</w:t>
      </w:r>
      <w:r w:rsidR="000933E3" w:rsidRPr="00B13713">
        <w:rPr>
          <w:b/>
        </w:rPr>
        <w:t xml:space="preserve"> РАЙОНА</w:t>
      </w:r>
    </w:p>
    <w:p w:rsidR="000933E3" w:rsidRPr="00B13713" w:rsidRDefault="000933E3" w:rsidP="000933E3">
      <w:pPr>
        <w:pStyle w:val="a0"/>
        <w:spacing w:after="0"/>
        <w:jc w:val="center"/>
        <w:rPr>
          <w:b/>
        </w:rPr>
      </w:pPr>
      <w:r w:rsidRPr="00B13713">
        <w:rPr>
          <w:b/>
        </w:rPr>
        <w:t>ВОРОНЕЖСКОЙ ОБЛАСТИ</w:t>
      </w:r>
    </w:p>
    <w:p w:rsidR="00B13713" w:rsidRDefault="00B13713" w:rsidP="00B13713">
      <w:pPr>
        <w:pStyle w:val="a0"/>
        <w:jc w:val="center"/>
        <w:rPr>
          <w:b/>
        </w:rPr>
      </w:pPr>
      <w:bookmarkStart w:id="12" w:name="_Toc64298778"/>
      <w:bookmarkEnd w:id="11"/>
    </w:p>
    <w:p w:rsidR="00B13713" w:rsidRPr="00AB38F1" w:rsidRDefault="00B13713" w:rsidP="00B13713">
      <w:pPr>
        <w:pStyle w:val="a0"/>
        <w:jc w:val="center"/>
        <w:rPr>
          <w:b/>
        </w:rPr>
      </w:pPr>
      <w:r w:rsidRPr="00AB38F1">
        <w:rPr>
          <w:b/>
        </w:rPr>
        <w:t xml:space="preserve">ТОМ </w:t>
      </w:r>
      <w:r w:rsidRPr="00AB38F1">
        <w:rPr>
          <w:b/>
          <w:lang w:val="en-US"/>
        </w:rPr>
        <w:t>I</w:t>
      </w:r>
    </w:p>
    <w:p w:rsidR="00F717E6" w:rsidRPr="00EA0566" w:rsidRDefault="00F717E6" w:rsidP="00F717E6">
      <w:pPr>
        <w:pStyle w:val="a0"/>
        <w:spacing w:after="0"/>
        <w:jc w:val="center"/>
      </w:pPr>
    </w:p>
    <w:tbl>
      <w:tblPr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647"/>
      </w:tblGrid>
      <w:tr w:rsidR="00EA0566" w:rsidRPr="00EA0566" w:rsidTr="00E37D23">
        <w:trPr>
          <w:trHeight w:val="360"/>
        </w:trPr>
        <w:tc>
          <w:tcPr>
            <w:tcW w:w="709" w:type="dxa"/>
            <w:hideMark/>
          </w:tcPr>
          <w:p w:rsidR="00F717E6" w:rsidRPr="00EA0566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EA0566">
              <w:rPr>
                <w:b/>
              </w:rPr>
              <w:t>1.</w:t>
            </w:r>
          </w:p>
        </w:tc>
        <w:tc>
          <w:tcPr>
            <w:tcW w:w="8647" w:type="dxa"/>
            <w:hideMark/>
          </w:tcPr>
          <w:p w:rsidR="00F717E6" w:rsidRPr="00EA0566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EA0566">
              <w:rPr>
                <w:b/>
              </w:rPr>
              <w:t>УТВЕРЖДАЕМАЯ ЧАСТЬ</w:t>
            </w:r>
          </w:p>
        </w:tc>
      </w:tr>
      <w:tr w:rsidR="00EA0566" w:rsidRPr="00EA0566" w:rsidTr="00E37D23">
        <w:tc>
          <w:tcPr>
            <w:tcW w:w="9356" w:type="dxa"/>
            <w:gridSpan w:val="2"/>
            <w:hideMark/>
          </w:tcPr>
          <w:p w:rsidR="00F717E6" w:rsidRPr="00EA0566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EA0566">
              <w:rPr>
                <w:i/>
              </w:rPr>
              <w:t>Текстовая часть</w:t>
            </w:r>
          </w:p>
        </w:tc>
      </w:tr>
      <w:tr w:rsidR="00EA0566" w:rsidRPr="006B573C" w:rsidTr="00E37D23">
        <w:trPr>
          <w:trHeight w:val="725"/>
        </w:trPr>
        <w:tc>
          <w:tcPr>
            <w:tcW w:w="709" w:type="dxa"/>
            <w:hideMark/>
          </w:tcPr>
          <w:p w:rsidR="00F717E6" w:rsidRPr="006B573C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1.1.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9"/>
              <w:snapToGrid w:val="0"/>
              <w:spacing w:before="40" w:after="40" w:line="256" w:lineRule="auto"/>
              <w:ind w:right="137"/>
              <w:jc w:val="both"/>
            </w:pPr>
            <w:r w:rsidRPr="006B573C">
              <w:rPr>
                <w:b/>
              </w:rPr>
              <w:t xml:space="preserve">Том </w:t>
            </w:r>
            <w:r w:rsidRPr="006B573C">
              <w:rPr>
                <w:b/>
                <w:lang w:val="en-US"/>
              </w:rPr>
              <w:t>I</w:t>
            </w:r>
            <w:r w:rsidRPr="006B573C">
              <w:t xml:space="preserve"> «Положение о территориальном планировании </w:t>
            </w:r>
            <w:r w:rsidR="003B6030" w:rsidRPr="006B573C">
              <w:t>городского поселения – город Богучар</w:t>
            </w:r>
            <w:r w:rsidRPr="006B573C">
              <w:t xml:space="preserve"> </w:t>
            </w:r>
            <w:r w:rsidR="003B6030" w:rsidRPr="006B573C">
              <w:t>Богучарского</w:t>
            </w:r>
            <w:r w:rsidR="009A0E85" w:rsidRPr="006B573C">
              <w:t xml:space="preserve"> муниципального</w:t>
            </w:r>
            <w:r w:rsidRPr="006B573C">
              <w:t xml:space="preserve"> района Воронежской области»</w:t>
            </w:r>
          </w:p>
        </w:tc>
      </w:tr>
      <w:tr w:rsidR="00E37D23" w:rsidRPr="006B573C" w:rsidTr="00E37D23">
        <w:tc>
          <w:tcPr>
            <w:tcW w:w="709" w:type="dxa"/>
            <w:hideMark/>
          </w:tcPr>
          <w:p w:rsidR="00E37D23" w:rsidRPr="006B573C" w:rsidRDefault="00E37D23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1.2.</w:t>
            </w:r>
          </w:p>
        </w:tc>
        <w:tc>
          <w:tcPr>
            <w:tcW w:w="8647" w:type="dxa"/>
            <w:hideMark/>
          </w:tcPr>
          <w:p w:rsidR="00E37D23" w:rsidRPr="006B573C" w:rsidRDefault="00E37D23" w:rsidP="00E37D23">
            <w:pPr>
              <w:pStyle w:val="a9"/>
              <w:snapToGrid w:val="0"/>
              <w:spacing w:before="40" w:after="40" w:line="256" w:lineRule="auto"/>
              <w:ind w:right="137"/>
              <w:jc w:val="both"/>
              <w:rPr>
                <w:b/>
              </w:rPr>
            </w:pPr>
            <w:r w:rsidRPr="006B573C">
              <w:rPr>
                <w:b/>
              </w:rPr>
              <w:t xml:space="preserve">Приложение к Тому I </w:t>
            </w:r>
            <w:r w:rsidRPr="006B573C">
              <w:t>«Графическое описание местоположения границ населенного пункта города Богучар».</w:t>
            </w:r>
          </w:p>
        </w:tc>
      </w:tr>
      <w:tr w:rsidR="00EA0566" w:rsidRPr="006B573C" w:rsidTr="00E37D23">
        <w:tc>
          <w:tcPr>
            <w:tcW w:w="9356" w:type="dxa"/>
            <w:gridSpan w:val="2"/>
            <w:hideMark/>
          </w:tcPr>
          <w:p w:rsidR="00F717E6" w:rsidRPr="006B573C" w:rsidRDefault="00F717E6" w:rsidP="0063654D">
            <w:pPr>
              <w:pStyle w:val="a9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6B573C">
              <w:rPr>
                <w:i/>
              </w:rPr>
              <w:t>Графическая часть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</w:t>
            </w:r>
            <w:r w:rsidR="00E37D23" w:rsidRPr="006B573C">
              <w:rPr>
                <w:b/>
              </w:rPr>
              <w:t>3</w:t>
            </w:r>
            <w:r w:rsidRPr="006B573C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Карта границ населенных пунктов, входящих в состав поселения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</w:t>
            </w:r>
            <w:r w:rsidR="00E37D23" w:rsidRPr="006B573C">
              <w:rPr>
                <w:b/>
              </w:rPr>
              <w:t>4</w:t>
            </w:r>
            <w:r w:rsidRPr="006B573C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Карта функциональных зон территории поселения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</w:t>
            </w:r>
            <w:r w:rsidR="00E37D23" w:rsidRPr="006B573C">
              <w:rPr>
                <w:b/>
              </w:rPr>
              <w:t>5</w:t>
            </w:r>
            <w:r w:rsidRPr="006B573C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Карта планируемого размещения объектов капитального строительства местного значения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AE7AE7" w:rsidP="00E37D23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1.</w:t>
            </w:r>
            <w:r w:rsidR="00E37D23" w:rsidRPr="006B573C">
              <w:rPr>
                <w:b/>
              </w:rPr>
              <w:t>6</w:t>
            </w:r>
            <w:r w:rsidR="00F717E6" w:rsidRPr="006B573C">
              <w:rPr>
                <w:b/>
              </w:rPr>
              <w:t>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Карта развития инженерной и транспортной инфраструктуры</w:t>
            </w:r>
          </w:p>
        </w:tc>
      </w:tr>
      <w:tr w:rsidR="00EA0566" w:rsidRPr="006B573C" w:rsidTr="00E37D23">
        <w:tc>
          <w:tcPr>
            <w:tcW w:w="709" w:type="dxa"/>
          </w:tcPr>
          <w:p w:rsidR="00F717E6" w:rsidRPr="006B573C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647" w:type="dxa"/>
          </w:tcPr>
          <w:p w:rsidR="00AE7AE7" w:rsidRPr="006B573C" w:rsidRDefault="00AE7AE7" w:rsidP="00E37D23">
            <w:pPr>
              <w:pStyle w:val="a0"/>
              <w:snapToGrid w:val="0"/>
              <w:spacing w:before="40" w:after="40" w:line="256" w:lineRule="auto"/>
              <w:ind w:right="137"/>
              <w:jc w:val="center"/>
              <w:rPr>
                <w:b/>
              </w:rPr>
            </w:pPr>
          </w:p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center"/>
              <w:rPr>
                <w:b/>
                <w:lang w:val="en-US"/>
              </w:rPr>
            </w:pPr>
            <w:r w:rsidRPr="006B573C">
              <w:rPr>
                <w:b/>
              </w:rPr>
              <w:t xml:space="preserve">ТОМ </w:t>
            </w:r>
            <w:r w:rsidRPr="006B573C">
              <w:rPr>
                <w:b/>
                <w:lang w:val="en-US"/>
              </w:rPr>
              <w:t>II</w:t>
            </w:r>
          </w:p>
          <w:p w:rsidR="00AE7AE7" w:rsidRPr="006B573C" w:rsidRDefault="00AE7AE7" w:rsidP="00E37D23">
            <w:pPr>
              <w:pStyle w:val="a0"/>
              <w:snapToGrid w:val="0"/>
              <w:spacing w:before="40" w:after="40" w:line="256" w:lineRule="auto"/>
              <w:ind w:right="137"/>
              <w:jc w:val="center"/>
            </w:pP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2.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  <w:rPr>
                <w:b/>
              </w:rPr>
            </w:pPr>
            <w:r w:rsidRPr="006B573C">
              <w:rPr>
                <w:b/>
              </w:rPr>
              <w:t>МАТЕРИАЛЫ ПО ОБОСНОВАНИЮ</w:t>
            </w:r>
          </w:p>
        </w:tc>
      </w:tr>
      <w:tr w:rsidR="00EA0566" w:rsidRPr="006B573C" w:rsidTr="00E37D23">
        <w:tc>
          <w:tcPr>
            <w:tcW w:w="9356" w:type="dxa"/>
            <w:gridSpan w:val="2"/>
            <w:hideMark/>
          </w:tcPr>
          <w:p w:rsidR="00F717E6" w:rsidRPr="006B573C" w:rsidRDefault="00F717E6" w:rsidP="00E37D23">
            <w:pPr>
              <w:pStyle w:val="a9"/>
              <w:snapToGrid w:val="0"/>
              <w:spacing w:before="40" w:after="40" w:line="256" w:lineRule="auto"/>
              <w:ind w:right="137"/>
              <w:jc w:val="center"/>
            </w:pPr>
            <w:r w:rsidRPr="006B573C">
              <w:rPr>
                <w:i/>
              </w:rPr>
              <w:t>Текстовая часть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63654D">
            <w:pPr>
              <w:pStyle w:val="a9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2.1.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9"/>
              <w:snapToGrid w:val="0"/>
              <w:spacing w:before="40" w:after="40" w:line="256" w:lineRule="auto"/>
              <w:ind w:right="137"/>
              <w:jc w:val="both"/>
            </w:pPr>
            <w:r w:rsidRPr="006B573C">
              <w:rPr>
                <w:b/>
              </w:rPr>
              <w:t xml:space="preserve">Том </w:t>
            </w:r>
            <w:r w:rsidRPr="006B573C">
              <w:rPr>
                <w:b/>
                <w:lang w:val="en-US"/>
              </w:rPr>
              <w:t>II</w:t>
            </w:r>
            <w:r w:rsidRPr="006B573C">
              <w:t xml:space="preserve"> «Материалы по обоснованию генерального плана </w:t>
            </w:r>
            <w:r w:rsidR="001E6AAC" w:rsidRPr="006B573C">
              <w:t>городского поселения – город Богучар Богучарского</w:t>
            </w:r>
            <w:r w:rsidR="009A0E85" w:rsidRPr="006B573C">
              <w:t xml:space="preserve"> муниципального</w:t>
            </w:r>
            <w:r w:rsidRPr="006B573C">
              <w:t xml:space="preserve"> района Воронежской области»</w:t>
            </w:r>
          </w:p>
        </w:tc>
      </w:tr>
      <w:tr w:rsidR="00EA0566" w:rsidRPr="006B573C" w:rsidTr="00E37D23">
        <w:tc>
          <w:tcPr>
            <w:tcW w:w="9356" w:type="dxa"/>
            <w:gridSpan w:val="2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center"/>
              <w:rPr>
                <w:i/>
              </w:rPr>
            </w:pPr>
            <w:r w:rsidRPr="006B573C">
              <w:rPr>
                <w:i/>
              </w:rPr>
              <w:t>Графическая часть</w:t>
            </w:r>
          </w:p>
        </w:tc>
      </w:tr>
      <w:tr w:rsidR="00EA0566" w:rsidRPr="006B573C" w:rsidTr="00E37D23">
        <w:tc>
          <w:tcPr>
            <w:tcW w:w="709" w:type="dxa"/>
            <w:hideMark/>
          </w:tcPr>
          <w:p w:rsidR="00F717E6" w:rsidRPr="006B573C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2.2.</w:t>
            </w:r>
          </w:p>
        </w:tc>
        <w:tc>
          <w:tcPr>
            <w:tcW w:w="8647" w:type="dxa"/>
            <w:hideMark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 xml:space="preserve">Карта </w:t>
            </w:r>
            <w:r w:rsidR="003E2C99" w:rsidRPr="006B573C">
              <w:t>современного состояния территории с отображением зон с особыми условиями использования, территорий объектов культурного наследия и объектов капитального строительства федерального, регионального и местного значения</w:t>
            </w:r>
          </w:p>
        </w:tc>
      </w:tr>
      <w:tr w:rsidR="00EA0566" w:rsidRPr="006B573C" w:rsidTr="00E37D23">
        <w:tc>
          <w:tcPr>
            <w:tcW w:w="709" w:type="dxa"/>
          </w:tcPr>
          <w:p w:rsidR="00F717E6" w:rsidRPr="006B573C" w:rsidRDefault="00F717E6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2.3.</w:t>
            </w:r>
          </w:p>
        </w:tc>
        <w:tc>
          <w:tcPr>
            <w:tcW w:w="8647" w:type="dxa"/>
          </w:tcPr>
          <w:p w:rsidR="00F717E6" w:rsidRPr="006B573C" w:rsidRDefault="00F717E6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E37D23" w:rsidRPr="006B573C" w:rsidTr="00E37D23">
        <w:tc>
          <w:tcPr>
            <w:tcW w:w="709" w:type="dxa"/>
          </w:tcPr>
          <w:p w:rsidR="00E37D23" w:rsidRPr="006B573C" w:rsidRDefault="00E37D23" w:rsidP="0063654D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6B573C">
              <w:rPr>
                <w:b/>
              </w:rPr>
              <w:t>2.4</w:t>
            </w:r>
          </w:p>
        </w:tc>
        <w:tc>
          <w:tcPr>
            <w:tcW w:w="8647" w:type="dxa"/>
          </w:tcPr>
          <w:p w:rsidR="00E37D23" w:rsidRPr="006B573C" w:rsidRDefault="00E37D23" w:rsidP="00E37D23">
            <w:pPr>
              <w:pStyle w:val="a0"/>
              <w:snapToGrid w:val="0"/>
              <w:spacing w:before="40" w:after="40" w:line="256" w:lineRule="auto"/>
              <w:ind w:right="137"/>
              <w:jc w:val="both"/>
            </w:pPr>
            <w:r w:rsidRPr="006B573C">
              <w:t>Фрагмент карты границ населенных пунктов. Границы населенного пункта города Богучар</w:t>
            </w:r>
          </w:p>
        </w:tc>
      </w:tr>
    </w:tbl>
    <w:p w:rsidR="00F717E6" w:rsidRPr="00EA0566" w:rsidRDefault="00F717E6" w:rsidP="00F717E6">
      <w:pPr>
        <w:pStyle w:val="ad"/>
        <w:numPr>
          <w:ilvl w:val="0"/>
          <w:numId w:val="4"/>
        </w:numPr>
        <w:rPr>
          <w:rFonts w:eastAsiaTheme="majorEastAsia" w:cstheme="majorBidi"/>
          <w:sz w:val="28"/>
          <w:szCs w:val="32"/>
          <w:highlight w:val="yellow"/>
        </w:rPr>
      </w:pPr>
      <w:r w:rsidRPr="00EA0566">
        <w:rPr>
          <w:highlight w:val="yellow"/>
        </w:rPr>
        <w:br w:type="page"/>
      </w:r>
    </w:p>
    <w:p w:rsidR="00A46102" w:rsidRPr="00EA0566" w:rsidRDefault="00B92D45" w:rsidP="00753B6B">
      <w:pPr>
        <w:pStyle w:val="11"/>
        <w:numPr>
          <w:ilvl w:val="0"/>
          <w:numId w:val="23"/>
        </w:numPr>
        <w:jc w:val="center"/>
        <w:rPr>
          <w:sz w:val="24"/>
          <w:szCs w:val="24"/>
        </w:rPr>
      </w:pPr>
      <w:bookmarkStart w:id="13" w:name="_Toc89271725"/>
      <w:r w:rsidRPr="00EA0566">
        <w:rPr>
          <w:sz w:val="24"/>
          <w:szCs w:val="24"/>
        </w:rPr>
        <w:lastRenderedPageBreak/>
        <w:t>ЦЕЛИ И ЗАДАЧИ ТЕРРИТОРИАЛЬНОГО ПЛАНИРОВАНИЯ</w:t>
      </w:r>
      <w:bookmarkEnd w:id="12"/>
      <w:bookmarkEnd w:id="13"/>
    </w:p>
    <w:p w:rsidR="004A728F" w:rsidRPr="00EA0566" w:rsidRDefault="004A728F" w:rsidP="001D7B04">
      <w:pPr>
        <w:pStyle w:val="aa"/>
        <w:ind w:firstLine="567"/>
        <w:jc w:val="both"/>
        <w:rPr>
          <w:highlight w:val="yellow"/>
        </w:rPr>
      </w:pPr>
    </w:p>
    <w:p w:rsidR="00875CA9" w:rsidRPr="006B573C" w:rsidRDefault="007F3549" w:rsidP="001D7B04">
      <w:pPr>
        <w:pStyle w:val="aa"/>
        <w:ind w:firstLine="567"/>
        <w:jc w:val="both"/>
        <w:rPr>
          <w:color w:val="FF0000"/>
          <w:highlight w:val="yellow"/>
        </w:rPr>
      </w:pPr>
      <w:r w:rsidRPr="00EA0566">
        <w:t xml:space="preserve">Генеральный план </w:t>
      </w:r>
      <w:r w:rsidR="00CB37A5">
        <w:rPr>
          <w:spacing w:val="-4"/>
        </w:rPr>
        <w:t>городского поселения – город Богучар Богучарского</w:t>
      </w:r>
      <w:r w:rsidRPr="00EA0566">
        <w:rPr>
          <w:spacing w:val="-4"/>
        </w:rPr>
        <w:t xml:space="preserve"> муниципального района</w:t>
      </w:r>
      <w:r w:rsidRPr="00EA0566">
        <w:t xml:space="preserve"> утвержден решением Совета народных депутатов </w:t>
      </w:r>
      <w:r w:rsidR="00CB37A5">
        <w:rPr>
          <w:spacing w:val="-4"/>
        </w:rPr>
        <w:t>городского поселения – город Богучар Богучарского</w:t>
      </w:r>
      <w:r w:rsidRPr="00EA0566">
        <w:rPr>
          <w:spacing w:val="-4"/>
        </w:rPr>
        <w:t xml:space="preserve"> муниципального района</w:t>
      </w:r>
      <w:r w:rsidR="00CB37A5">
        <w:t xml:space="preserve"> от</w:t>
      </w:r>
      <w:r w:rsidR="00CB37A5" w:rsidRPr="006F28CC">
        <w:t xml:space="preserve"> 29.12.2011 № 177 (ре</w:t>
      </w:r>
      <w:r w:rsidR="00CB37A5">
        <w:t>д. решения от 16.11.2017 № 190</w:t>
      </w:r>
      <w:r w:rsidR="00CD7692">
        <w:rPr>
          <w:b/>
          <w:color w:val="0070C0"/>
        </w:rPr>
        <w:t xml:space="preserve"> </w:t>
      </w:r>
      <w:r w:rsidR="00E37D23" w:rsidRPr="00CD7692">
        <w:t>от 20.06.2022 №143</w:t>
      </w:r>
      <w:r w:rsidR="006B573C">
        <w:t xml:space="preserve">, </w:t>
      </w:r>
      <w:r w:rsidR="006B573C" w:rsidRPr="006B573C">
        <w:rPr>
          <w:color w:val="FF0000"/>
        </w:rPr>
        <w:t>от ___ 08.2023 № ___</w:t>
      </w:r>
      <w:r w:rsidR="00E37D23" w:rsidRPr="006B573C">
        <w:rPr>
          <w:color w:val="FF0000"/>
        </w:rPr>
        <w:t>).</w:t>
      </w:r>
    </w:p>
    <w:p w:rsidR="00CB37A5" w:rsidRDefault="00CB37A5" w:rsidP="00CB37A5">
      <w:pPr>
        <w:pStyle w:val="ConsPlusTitle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D13D04">
        <w:rPr>
          <w:rFonts w:ascii="Times New Roman" w:hAnsi="Times New Roman" w:cs="Times New Roman"/>
          <w:b w:val="0"/>
          <w:sz w:val="24"/>
          <w:szCs w:val="24"/>
        </w:rPr>
        <w:t xml:space="preserve">Внесение изменений в Генеральный план </w:t>
      </w:r>
      <w:r w:rsidRPr="00D13D04">
        <w:rPr>
          <w:rFonts w:ascii="Times New Roman" w:hAnsi="Times New Roman" w:cs="Times New Roman"/>
          <w:b w:val="0"/>
          <w:sz w:val="24"/>
          <w:szCs w:val="24"/>
          <w:lang w:bidi="en-US"/>
        </w:rPr>
        <w:t xml:space="preserve">выполнено БУВО «Нормативно-проектный центр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на основании постановления администрации </w:t>
      </w:r>
      <w:r w:rsidRPr="006F28CC">
        <w:rPr>
          <w:rFonts w:ascii="Times New Roman" w:hAnsi="Times New Roman" w:cs="Times New Roman"/>
          <w:b w:val="0"/>
          <w:spacing w:val="-4"/>
          <w:sz w:val="24"/>
          <w:szCs w:val="24"/>
        </w:rPr>
        <w:t>городского поселения – город Богучар</w:t>
      </w:r>
      <w:r w:rsidRPr="006F28CC">
        <w:rPr>
          <w:rFonts w:ascii="Times New Roman" w:hAnsi="Times New Roman" w:cs="Times New Roman"/>
          <w:b w:val="0"/>
          <w:sz w:val="24"/>
          <w:szCs w:val="24"/>
        </w:rPr>
        <w:t xml:space="preserve"> от 15.06.2021 № 167</w:t>
      </w:r>
      <w:r w:rsidRPr="00D13D04">
        <w:rPr>
          <w:rFonts w:ascii="Times New Roman" w:hAnsi="Times New Roman" w:cs="Times New Roman"/>
          <w:b w:val="0"/>
          <w:sz w:val="24"/>
          <w:szCs w:val="24"/>
        </w:rPr>
        <w:t>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</w:t>
      </w:r>
      <w:r>
        <w:rPr>
          <w:rFonts w:ascii="Times New Roman" w:hAnsi="Times New Roman" w:cs="Times New Roman"/>
          <w:b w:val="0"/>
          <w:sz w:val="24"/>
          <w:szCs w:val="24"/>
        </w:rPr>
        <w:t>ого</w:t>
      </w:r>
      <w:r w:rsidRPr="00D13D04">
        <w:rPr>
          <w:rFonts w:ascii="Times New Roman" w:hAnsi="Times New Roman" w:cs="Times New Roman"/>
          <w:b w:val="0"/>
          <w:sz w:val="24"/>
          <w:szCs w:val="24"/>
        </w:rPr>
        <w:t xml:space="preserve"> пункт</w:t>
      </w:r>
      <w:r>
        <w:rPr>
          <w:rFonts w:ascii="Times New Roman" w:hAnsi="Times New Roman" w:cs="Times New Roman"/>
          <w:b w:val="0"/>
          <w:sz w:val="24"/>
          <w:szCs w:val="24"/>
        </w:rPr>
        <w:t>а</w:t>
      </w:r>
      <w:r w:rsidRPr="00D13D04">
        <w:rPr>
          <w:rFonts w:ascii="Times New Roman" w:hAnsi="Times New Roman" w:cs="Times New Roman"/>
          <w:b w:val="0"/>
          <w:sz w:val="24"/>
          <w:szCs w:val="24"/>
        </w:rPr>
        <w:t>.</w:t>
      </w:r>
    </w:p>
    <w:p w:rsidR="00E37D23" w:rsidRPr="006B573C" w:rsidRDefault="00E37D23" w:rsidP="00E37D23">
      <w:pPr>
        <w:pStyle w:val="ConsPlusTitle"/>
        <w:ind w:firstLine="567"/>
        <w:jc w:val="both"/>
        <w:rPr>
          <w:rFonts w:ascii="Times New Roman" w:eastAsia="Calibri" w:hAnsi="Times New Roman" w:cs="Times New Roman"/>
          <w:b w:val="0"/>
          <w:sz w:val="24"/>
          <w:szCs w:val="24"/>
        </w:rPr>
      </w:pPr>
      <w:r w:rsidRPr="006B573C">
        <w:rPr>
          <w:rFonts w:ascii="Times New Roman" w:hAnsi="Times New Roman" w:cs="Times New Roman"/>
          <w:b w:val="0"/>
          <w:sz w:val="24"/>
          <w:szCs w:val="24"/>
        </w:rPr>
        <w:t xml:space="preserve">Внесение изменений в Генеральный план </w:t>
      </w:r>
      <w:r w:rsidRPr="006B573C">
        <w:rPr>
          <w:rFonts w:ascii="Times New Roman" w:hAnsi="Times New Roman" w:cs="Times New Roman"/>
          <w:b w:val="0"/>
          <w:sz w:val="24"/>
          <w:szCs w:val="24"/>
          <w:lang w:bidi="en-US"/>
        </w:rPr>
        <w:t>выполнено</w:t>
      </w:r>
      <w:r w:rsidRPr="006B573C">
        <w:rPr>
          <w:rFonts w:ascii="Times New Roman" w:eastAsia="Calibri" w:hAnsi="Times New Roman" w:cs="Times New Roman"/>
          <w:b w:val="0"/>
          <w:sz w:val="24"/>
          <w:szCs w:val="24"/>
        </w:rPr>
        <w:t xml:space="preserve"> </w:t>
      </w:r>
      <w:r w:rsidRPr="006B573C">
        <w:rPr>
          <w:rFonts w:ascii="Times New Roman" w:hAnsi="Times New Roman" w:cs="Times New Roman"/>
          <w:b w:val="0"/>
          <w:sz w:val="24"/>
          <w:szCs w:val="24"/>
          <w:lang w:bidi="en-US"/>
        </w:rPr>
        <w:t xml:space="preserve">БУВО «Нормативно-проектный центр </w:t>
      </w:r>
      <w:r w:rsidRPr="006B573C">
        <w:rPr>
          <w:rFonts w:ascii="Times New Roman" w:eastAsia="Calibri" w:hAnsi="Times New Roman" w:cs="Times New Roman"/>
          <w:b w:val="0"/>
          <w:sz w:val="24"/>
          <w:szCs w:val="24"/>
        </w:rPr>
        <w:t>в части корректировки ранее подготовленного координатного описания границ населенного пункта города Богучар.</w:t>
      </w:r>
    </w:p>
    <w:p w:rsidR="008142C6" w:rsidRPr="00EA0566" w:rsidRDefault="008142C6" w:rsidP="008142C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</w:t>
      </w:r>
      <w:r w:rsidR="00CB37A5">
        <w:rPr>
          <w:rFonts w:ascii="Times New Roman" w:eastAsia="Times New Roman" w:hAnsi="Times New Roman" w:cs="Times New Roman"/>
          <w:iCs/>
          <w:sz w:val="24"/>
          <w:szCs w:val="24"/>
        </w:rPr>
        <w:t>городского поселения – город Богучар</w:t>
      </w:r>
      <w:r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определены следующие сроки реализации проектных решений: </w:t>
      </w:r>
    </w:p>
    <w:p w:rsidR="00CB37A5" w:rsidRPr="00D13D04" w:rsidRDefault="00CB37A5" w:rsidP="00CB37A5">
      <w:pPr>
        <w:pStyle w:val="ad"/>
        <w:numPr>
          <w:ilvl w:val="0"/>
          <w:numId w:val="20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 w:rsidRPr="00D13D04">
        <w:rPr>
          <w:rFonts w:eastAsia="Times New Roman"/>
          <w:iCs/>
        </w:rPr>
        <w:t>Исходный год – 20</w:t>
      </w:r>
      <w:r>
        <w:rPr>
          <w:rFonts w:eastAsia="Times New Roman"/>
          <w:iCs/>
        </w:rPr>
        <w:t xml:space="preserve">07 </w:t>
      </w:r>
      <w:r w:rsidRPr="00D13D04">
        <w:rPr>
          <w:rFonts w:eastAsia="Times New Roman"/>
          <w:iCs/>
        </w:rPr>
        <w:t>г.</w:t>
      </w:r>
    </w:p>
    <w:p w:rsidR="00CB37A5" w:rsidRPr="00D13D04" w:rsidRDefault="00CB37A5" w:rsidP="00CB37A5">
      <w:pPr>
        <w:pStyle w:val="ad"/>
        <w:numPr>
          <w:ilvl w:val="0"/>
          <w:numId w:val="20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 w:rsidRPr="00D13D04">
        <w:rPr>
          <w:rFonts w:eastAsia="Times New Roman"/>
          <w:iCs/>
        </w:rPr>
        <w:t>Внесение изменений – 2021 г.</w:t>
      </w:r>
    </w:p>
    <w:p w:rsidR="008142C6" w:rsidRPr="00CB37A5" w:rsidRDefault="00CB37A5" w:rsidP="00CB37A5">
      <w:pPr>
        <w:pStyle w:val="ad"/>
        <w:numPr>
          <w:ilvl w:val="0"/>
          <w:numId w:val="20"/>
        </w:numPr>
        <w:tabs>
          <w:tab w:val="left" w:pos="993"/>
        </w:tabs>
        <w:ind w:left="0" w:firstLine="567"/>
        <w:jc w:val="both"/>
        <w:rPr>
          <w:rFonts w:eastAsia="Times New Roman"/>
          <w:iCs/>
        </w:rPr>
      </w:pPr>
      <w:r>
        <w:rPr>
          <w:rFonts w:eastAsia="Times New Roman"/>
          <w:iCs/>
        </w:rPr>
        <w:t>Расчетный срок</w:t>
      </w:r>
      <w:r w:rsidRPr="00D13D04">
        <w:rPr>
          <w:rFonts w:eastAsia="Times New Roman"/>
          <w:iCs/>
        </w:rPr>
        <w:t xml:space="preserve"> – 20</w:t>
      </w:r>
      <w:r>
        <w:rPr>
          <w:rFonts w:eastAsia="Times New Roman"/>
          <w:iCs/>
        </w:rPr>
        <w:t>29</w:t>
      </w:r>
      <w:r w:rsidRPr="00D13D04">
        <w:rPr>
          <w:rFonts w:eastAsia="Times New Roman"/>
          <w:iCs/>
        </w:rPr>
        <w:t xml:space="preserve"> г.</w:t>
      </w:r>
    </w:p>
    <w:p w:rsidR="008142C6" w:rsidRPr="00EA0566" w:rsidRDefault="008142C6" w:rsidP="008142C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D7B04" w:rsidRPr="00EA0566" w:rsidRDefault="001D7B04" w:rsidP="00C447FB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A0566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r w:rsidR="00CB37A5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 xml:space="preserve">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="00CB37A5">
        <w:rPr>
          <w:rFonts w:ascii="Times New Roman" w:hAnsi="Times New Roman" w:cs="Times New Roman"/>
          <w:sz w:val="24"/>
          <w:szCs w:val="24"/>
        </w:rPr>
        <w:t>Богучарского</w:t>
      </w:r>
      <w:r w:rsidR="009A0E85" w:rsidRPr="00EA0566">
        <w:rPr>
          <w:rFonts w:ascii="Times New Roman" w:hAnsi="Times New Roman" w:cs="Times New Roman"/>
          <w:sz w:val="24"/>
          <w:szCs w:val="24"/>
        </w:rPr>
        <w:t xml:space="preserve"> муниципального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района</w:t>
      </w:r>
      <w:r w:rsidRPr="00EA0566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r w:rsidR="00CB37A5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>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6B573C" w:rsidRDefault="006B573C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D7B04" w:rsidRPr="00EA0566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0566">
        <w:rPr>
          <w:rFonts w:ascii="Times New Roman" w:hAnsi="Times New Roman" w:cs="Times New Roman"/>
          <w:b/>
          <w:bCs/>
          <w:sz w:val="24"/>
          <w:szCs w:val="24"/>
        </w:rPr>
        <w:t xml:space="preserve">Цели территориального планирования для </w:t>
      </w:r>
      <w:r w:rsidR="00CB37A5">
        <w:rPr>
          <w:rFonts w:ascii="Times New Roman" w:hAnsi="Times New Roman" w:cs="Times New Roman"/>
          <w:b/>
          <w:bCs/>
          <w:sz w:val="24"/>
          <w:szCs w:val="24"/>
        </w:rPr>
        <w:t>городского поселения – город Богучар</w:t>
      </w:r>
      <w:r w:rsidRPr="00EA0566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обеспечение учета интересов граждан и их объединений, Российской Федерации, Воронежской области, </w:t>
      </w:r>
      <w:r w:rsidR="00CB37A5">
        <w:rPr>
          <w:rFonts w:ascii="Times New Roman" w:hAnsi="Times New Roman" w:cs="Times New Roman"/>
          <w:sz w:val="24"/>
          <w:szCs w:val="24"/>
        </w:rPr>
        <w:t>Богучарского</w:t>
      </w:r>
      <w:r w:rsidR="009A0E85" w:rsidRPr="00EA0566">
        <w:rPr>
          <w:rFonts w:ascii="Times New Roman" w:hAnsi="Times New Roman" w:cs="Times New Roman"/>
          <w:sz w:val="24"/>
          <w:szCs w:val="24"/>
        </w:rPr>
        <w:t xml:space="preserve"> муниципального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района</w:t>
      </w:r>
      <w:r w:rsidRPr="00EA0566">
        <w:rPr>
          <w:rFonts w:ascii="Times New Roman" w:hAnsi="Times New Roman" w:cs="Times New Roman"/>
          <w:sz w:val="24"/>
          <w:szCs w:val="24"/>
        </w:rPr>
        <w:t xml:space="preserve">,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CB37A5">
        <w:rPr>
          <w:rFonts w:ascii="Times New Roman" w:hAnsi="Times New Roman" w:cs="Times New Roman"/>
          <w:sz w:val="24"/>
          <w:szCs w:val="24"/>
        </w:rPr>
        <w:t xml:space="preserve">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>;</w:t>
      </w:r>
    </w:p>
    <w:p w:rsidR="001D7B04" w:rsidRPr="00EA0566" w:rsidRDefault="001D7B04" w:rsidP="003336BA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поселения.</w:t>
      </w:r>
    </w:p>
    <w:p w:rsidR="006B573C" w:rsidRDefault="006B573C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D7B04" w:rsidRPr="00EA0566" w:rsidRDefault="001D7B04" w:rsidP="001D7B0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0566">
        <w:rPr>
          <w:rFonts w:ascii="Times New Roman" w:hAnsi="Times New Roman" w:cs="Times New Roman"/>
          <w:b/>
          <w:bCs/>
          <w:sz w:val="24"/>
          <w:szCs w:val="24"/>
        </w:rPr>
        <w:t xml:space="preserve">Задачами территориального планирования для </w:t>
      </w:r>
      <w:r w:rsidR="00CB37A5">
        <w:rPr>
          <w:rFonts w:ascii="Times New Roman" w:hAnsi="Times New Roman" w:cs="Times New Roman"/>
          <w:b/>
          <w:bCs/>
          <w:sz w:val="24"/>
          <w:szCs w:val="24"/>
        </w:rPr>
        <w:t>городского</w:t>
      </w:r>
      <w:r w:rsidR="00C904BF" w:rsidRPr="00EA0566">
        <w:rPr>
          <w:rFonts w:ascii="Times New Roman" w:hAnsi="Times New Roman" w:cs="Times New Roman"/>
          <w:b/>
          <w:bCs/>
          <w:sz w:val="24"/>
          <w:szCs w:val="24"/>
        </w:rPr>
        <w:t xml:space="preserve"> поселения</w:t>
      </w:r>
      <w:r w:rsidR="00CB37A5">
        <w:rPr>
          <w:rFonts w:ascii="Times New Roman" w:hAnsi="Times New Roman" w:cs="Times New Roman"/>
          <w:b/>
          <w:bCs/>
          <w:sz w:val="24"/>
          <w:szCs w:val="24"/>
        </w:rPr>
        <w:t xml:space="preserve"> – город Богучар</w:t>
      </w:r>
      <w:r w:rsidRPr="00EA0566">
        <w:rPr>
          <w:rFonts w:ascii="Times New Roman" w:hAnsi="Times New Roman" w:cs="Times New Roman"/>
          <w:b/>
          <w:bCs/>
          <w:sz w:val="24"/>
          <w:szCs w:val="24"/>
        </w:rPr>
        <w:t xml:space="preserve"> являются: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создание условий для устойчивого развития территории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определение назначений территорий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 исходя из совокупности социальных, экономических, экологических и других факторов;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lastRenderedPageBreak/>
        <w:t xml:space="preserve">восстановление инновационного </w:t>
      </w:r>
      <w:proofErr w:type="spellStart"/>
      <w:r w:rsidRPr="00EA0566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EA0566">
        <w:rPr>
          <w:rFonts w:ascii="Times New Roman" w:hAnsi="Times New Roman" w:cs="Times New Roman"/>
          <w:sz w:val="24"/>
          <w:szCs w:val="24"/>
        </w:rPr>
        <w:t xml:space="preserve"> и промышленного комплекса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поселения, как одной из главных точек роста экономики </w:t>
      </w:r>
      <w:r w:rsidR="00CB37A5">
        <w:rPr>
          <w:rFonts w:ascii="Times New Roman" w:hAnsi="Times New Roman" w:cs="Times New Roman"/>
          <w:sz w:val="24"/>
          <w:szCs w:val="24"/>
        </w:rPr>
        <w:t>городског</w:t>
      </w:r>
      <w:r w:rsidRPr="00EA0566">
        <w:rPr>
          <w:rFonts w:ascii="Times New Roman" w:hAnsi="Times New Roman" w:cs="Times New Roman"/>
          <w:sz w:val="24"/>
          <w:szCs w:val="24"/>
        </w:rPr>
        <w:t>о поселения;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:rsidR="001D7B04" w:rsidRPr="00EA0566" w:rsidRDefault="001D7B04" w:rsidP="003336BA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:rsidR="001D7B04" w:rsidRPr="00EA0566" w:rsidRDefault="001D7B04" w:rsidP="001D7B04">
      <w:pPr>
        <w:spacing w:after="0" w:line="240" w:lineRule="auto"/>
        <w:jc w:val="both"/>
        <w:rPr>
          <w:rFonts w:ascii="TimesNewRoman" w:eastAsia="TimesNewRoman" w:hAnsi="TimesNewRoman" w:cs="TimesNewRoman"/>
        </w:rPr>
      </w:pP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Цели, задачи и мероприятия территориального планирования Генерального плана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CB37A5">
        <w:rPr>
          <w:rFonts w:ascii="Times New Roman" w:hAnsi="Times New Roman" w:cs="Times New Roman"/>
          <w:sz w:val="24"/>
          <w:szCs w:val="24"/>
        </w:rPr>
        <w:t xml:space="preserve">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 xml:space="preserve">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r w:rsidR="00CB37A5">
        <w:rPr>
          <w:rFonts w:ascii="Times New Roman" w:hAnsi="Times New Roman" w:cs="Times New Roman"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1D7B04" w:rsidRPr="00EA0566" w:rsidRDefault="001D7B04" w:rsidP="00C447FB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Работы над Генеральн</w:t>
      </w:r>
      <w:r w:rsidR="00C447FB" w:rsidRPr="00EA0566">
        <w:rPr>
          <w:rFonts w:ascii="Times New Roman" w:hAnsi="Times New Roman" w:cs="Times New Roman"/>
          <w:sz w:val="24"/>
          <w:szCs w:val="24"/>
        </w:rPr>
        <w:t>ым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план</w:t>
      </w:r>
      <w:r w:rsidR="00C447FB" w:rsidRPr="00EA0566">
        <w:rPr>
          <w:rFonts w:ascii="Times New Roman" w:hAnsi="Times New Roman" w:cs="Times New Roman"/>
          <w:sz w:val="24"/>
          <w:szCs w:val="24"/>
        </w:rPr>
        <w:t>ом</w:t>
      </w:r>
      <w:r w:rsidRPr="00EA0566">
        <w:rPr>
          <w:rFonts w:ascii="Times New Roman" w:hAnsi="Times New Roman" w:cs="Times New Roman"/>
          <w:sz w:val="24"/>
          <w:szCs w:val="24"/>
        </w:rPr>
        <w:t xml:space="preserve"> </w:t>
      </w:r>
      <w:r w:rsidR="00CB37A5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 xml:space="preserve">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</w:t>
      </w:r>
      <w:r w:rsidR="00C447FB" w:rsidRPr="00EA0566">
        <w:rPr>
          <w:rFonts w:ascii="Times New Roman" w:hAnsi="Times New Roman" w:cs="Times New Roman"/>
          <w:sz w:val="24"/>
          <w:szCs w:val="24"/>
        </w:rPr>
        <w:t>№ 158 (в действующей редакции)</w:t>
      </w:r>
      <w:r w:rsidRPr="00EA0566">
        <w:rPr>
          <w:rFonts w:ascii="Times New Roman" w:eastAsia="Arial" w:hAnsi="Times New Roman" w:cs="Times New Roman"/>
          <w:sz w:val="24"/>
          <w:szCs w:val="24"/>
        </w:rPr>
        <w:t>.</w:t>
      </w:r>
    </w:p>
    <w:p w:rsidR="00D66E11" w:rsidRPr="00EA0566" w:rsidRDefault="00D66E11" w:rsidP="00D66E1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Также в генеральном плане учтены положения схемы территориального планирования </w:t>
      </w:r>
      <w:r w:rsidR="00E057C9">
        <w:rPr>
          <w:rFonts w:ascii="Times New Roman" w:hAnsi="Times New Roman" w:cs="Times New Roman"/>
          <w:sz w:val="24"/>
          <w:szCs w:val="24"/>
        </w:rPr>
        <w:t>Богучарского</w:t>
      </w:r>
      <w:r w:rsidR="009A0E85" w:rsidRPr="00EA0566">
        <w:rPr>
          <w:rFonts w:ascii="Times New Roman" w:hAnsi="Times New Roman" w:cs="Times New Roman"/>
          <w:sz w:val="24"/>
          <w:szCs w:val="24"/>
        </w:rPr>
        <w:t xml:space="preserve"> муниципального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района, утвержденной решением СНД </w:t>
      </w:r>
      <w:r w:rsidR="00E057C9">
        <w:rPr>
          <w:rFonts w:ascii="Times New Roman" w:hAnsi="Times New Roman" w:cs="Times New Roman"/>
          <w:sz w:val="24"/>
          <w:szCs w:val="24"/>
        </w:rPr>
        <w:t>Богучарского</w:t>
      </w:r>
      <w:r w:rsidR="009A0E85" w:rsidRPr="00EA0566">
        <w:rPr>
          <w:rFonts w:ascii="Times New Roman" w:hAnsi="Times New Roman" w:cs="Times New Roman"/>
          <w:sz w:val="24"/>
          <w:szCs w:val="24"/>
        </w:rPr>
        <w:t xml:space="preserve"> муниципального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района </w:t>
      </w:r>
      <w:r w:rsidR="005739B2" w:rsidRPr="00EA0566">
        <w:rPr>
          <w:rFonts w:ascii="Times New Roman" w:hAnsi="Times New Roman" w:cs="Times New Roman"/>
          <w:sz w:val="24"/>
          <w:szCs w:val="24"/>
        </w:rPr>
        <w:t xml:space="preserve">от </w:t>
      </w:r>
      <w:r w:rsidR="00E057C9" w:rsidRPr="00E057C9">
        <w:rPr>
          <w:rFonts w:ascii="Times New Roman" w:hAnsi="Times New Roman" w:cs="Times New Roman"/>
          <w:sz w:val="24"/>
          <w:szCs w:val="24"/>
        </w:rPr>
        <w:t>29.11.2012 № 86</w:t>
      </w:r>
      <w:r w:rsidRPr="00E057C9">
        <w:rPr>
          <w:rFonts w:ascii="Times New Roman" w:hAnsi="Times New Roman" w:cs="Times New Roman"/>
          <w:sz w:val="24"/>
          <w:szCs w:val="24"/>
        </w:rPr>
        <w:t>.</w:t>
      </w:r>
    </w:p>
    <w:p w:rsidR="00B92D45" w:rsidRPr="00EA0566" w:rsidRDefault="001D7B04" w:rsidP="008437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A0566">
        <w:rPr>
          <w:rFonts w:ascii="Times New Roman" w:hAnsi="Times New Roman" w:cs="Times New Roman"/>
          <w:sz w:val="24"/>
          <w:szCs w:val="24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</w:t>
      </w:r>
      <w:r w:rsidR="00E057C9">
        <w:rPr>
          <w:rFonts w:ascii="Times New Roman" w:hAnsi="Times New Roman" w:cs="Times New Roman"/>
          <w:sz w:val="24"/>
          <w:szCs w:val="24"/>
        </w:rPr>
        <w:t>городского поселения – город Богучар.</w:t>
      </w:r>
      <w:proofErr w:type="gramEnd"/>
    </w:p>
    <w:p w:rsidR="00733F4F" w:rsidRPr="00EA0566" w:rsidRDefault="00733F4F" w:rsidP="008437E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0"/>
          <w:szCs w:val="30"/>
        </w:rPr>
      </w:pPr>
    </w:p>
    <w:p w:rsidR="00B92D45" w:rsidRPr="00EA0566" w:rsidRDefault="00B92D45" w:rsidP="00753B6B">
      <w:pPr>
        <w:pStyle w:val="1"/>
        <w:numPr>
          <w:ilvl w:val="0"/>
          <w:numId w:val="23"/>
        </w:numPr>
        <w:jc w:val="center"/>
        <w:outlineLvl w:val="0"/>
        <w:rPr>
          <w:sz w:val="24"/>
        </w:rPr>
      </w:pPr>
      <w:bookmarkStart w:id="14" w:name="_Toc454781550"/>
      <w:bookmarkStart w:id="15" w:name="_Toc64298779"/>
      <w:bookmarkStart w:id="16" w:name="_Toc89271726"/>
      <w:r w:rsidRPr="00EA0566">
        <w:rPr>
          <w:sz w:val="24"/>
        </w:rPr>
        <w:lastRenderedPageBreak/>
        <w:t>ПЕРЕЧЕНЬ МЕРОПРИЯТИЙ ПО ТЕРРИТОРИАЛЬНОМУ ПЛАНИРОВАНИЮ И УКАЗАНИЯ НА ПОСЛЕДОВАТЕЛЬНОСТЬ ИХ ВЫПОЛНЕНИЯ</w:t>
      </w:r>
      <w:bookmarkEnd w:id="14"/>
      <w:bookmarkEnd w:id="15"/>
      <w:bookmarkEnd w:id="16"/>
    </w:p>
    <w:p w:rsidR="0070539E" w:rsidRPr="00EA0566" w:rsidRDefault="0070539E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2D45" w:rsidRPr="00EA0566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Настоящий раздел содержит проектные решения задач территориального планирования </w:t>
      </w:r>
      <w:r w:rsidR="00E057C9">
        <w:rPr>
          <w:rFonts w:ascii="Times New Roman" w:hAnsi="Times New Roman" w:cs="Times New Roman"/>
          <w:sz w:val="24"/>
          <w:szCs w:val="24"/>
        </w:rPr>
        <w:t>городского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E057C9">
        <w:rPr>
          <w:rFonts w:ascii="Times New Roman" w:hAnsi="Times New Roman" w:cs="Times New Roman"/>
          <w:sz w:val="24"/>
          <w:szCs w:val="24"/>
        </w:rPr>
        <w:t xml:space="preserve">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 xml:space="preserve"> </w:t>
      </w:r>
      <w:r w:rsidR="002D43C1" w:rsidRPr="00EA0566">
        <w:rPr>
          <w:rFonts w:ascii="Times New Roman" w:hAnsi="Times New Roman" w:cs="Times New Roman"/>
          <w:sz w:val="24"/>
          <w:szCs w:val="24"/>
        </w:rPr>
        <w:t>–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перечень мероприятий по территориальному планированию и этапы их реализации.</w:t>
      </w:r>
    </w:p>
    <w:p w:rsidR="00B92D45" w:rsidRPr="00EA0566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r w:rsidR="00E057C9">
        <w:rPr>
          <w:rFonts w:ascii="Times New Roman" w:hAnsi="Times New Roman" w:cs="Times New Roman"/>
          <w:sz w:val="24"/>
          <w:szCs w:val="24"/>
        </w:rPr>
        <w:t>городского поселения – город Богучар.</w:t>
      </w:r>
    </w:p>
    <w:p w:rsidR="00B92D45" w:rsidRPr="00EA0566" w:rsidRDefault="00B92D45" w:rsidP="00CD6F1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</w:t>
      </w:r>
      <w:r w:rsidR="00CD6F18" w:rsidRPr="00EA0566">
        <w:rPr>
          <w:rFonts w:ascii="Times New Roman" w:hAnsi="Times New Roman" w:cs="Times New Roman"/>
          <w:sz w:val="24"/>
          <w:szCs w:val="24"/>
        </w:rPr>
        <w:t xml:space="preserve"> и Уставом муниципального образования</w:t>
      </w:r>
      <w:r w:rsidRPr="00EA0566">
        <w:rPr>
          <w:rFonts w:ascii="Times New Roman" w:hAnsi="Times New Roman" w:cs="Times New Roman"/>
          <w:sz w:val="24"/>
          <w:szCs w:val="24"/>
        </w:rPr>
        <w:t xml:space="preserve">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CD6F18" w:rsidRPr="00EA0566" w:rsidRDefault="00CD6F18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proofErr w:type="spellStart"/>
      <w:r w:rsidR="008437E9" w:rsidRPr="00EA0566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proofErr w:type="spellEnd"/>
      <w:r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</w:t>
      </w:r>
      <w:r w:rsidR="008437E9"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Материалы по обоснованию генерального плана </w:t>
      </w:r>
      <w:r w:rsidR="00E057C9">
        <w:rPr>
          <w:rFonts w:ascii="Times New Roman" w:eastAsia="Times New Roman" w:hAnsi="Times New Roman" w:cs="Times New Roman"/>
          <w:iCs/>
          <w:sz w:val="24"/>
          <w:szCs w:val="24"/>
        </w:rPr>
        <w:t>городского поселения – город Богучар</w:t>
      </w:r>
      <w:r w:rsidR="008437E9"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="00E057C9">
        <w:rPr>
          <w:rFonts w:ascii="Times New Roman" w:eastAsia="Times New Roman" w:hAnsi="Times New Roman" w:cs="Times New Roman"/>
          <w:iCs/>
          <w:sz w:val="24"/>
          <w:szCs w:val="24"/>
        </w:rPr>
        <w:t>Богучарского</w:t>
      </w:r>
      <w:r w:rsidR="009A0E85"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муниципального</w:t>
      </w:r>
      <w:r w:rsidR="00C904BF"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района</w:t>
      </w:r>
      <w:r w:rsidR="008437E9"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 Воронежской области</w:t>
      </w:r>
      <w:r w:rsidRPr="00EA0566">
        <w:rPr>
          <w:rFonts w:ascii="Times New Roman" w:eastAsia="Times New Roman" w:hAnsi="Times New Roman" w:cs="Times New Roman"/>
          <w:iCs/>
          <w:sz w:val="24"/>
          <w:szCs w:val="24"/>
        </w:rPr>
        <w:t xml:space="preserve">». </w:t>
      </w:r>
      <w:r w:rsidRPr="00EA0566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</w:t>
      </w:r>
      <w:r w:rsidR="00E057C9">
        <w:rPr>
          <w:rFonts w:ascii="Times New Roman" w:hAnsi="Times New Roman" w:cs="Times New Roman"/>
          <w:sz w:val="24"/>
          <w:szCs w:val="24"/>
        </w:rPr>
        <w:t>ого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пункт</w:t>
      </w:r>
      <w:r w:rsidR="00E057C9">
        <w:rPr>
          <w:rFonts w:ascii="Times New Roman" w:hAnsi="Times New Roman" w:cs="Times New Roman"/>
          <w:sz w:val="24"/>
          <w:szCs w:val="24"/>
        </w:rPr>
        <w:t>а</w:t>
      </w:r>
      <w:r w:rsidRPr="00EA0566">
        <w:rPr>
          <w:rFonts w:ascii="Times New Roman" w:hAnsi="Times New Roman" w:cs="Times New Roman"/>
          <w:sz w:val="24"/>
          <w:szCs w:val="24"/>
        </w:rPr>
        <w:t xml:space="preserve"> поселения.</w:t>
      </w:r>
    </w:p>
    <w:p w:rsidR="00B92D45" w:rsidRPr="00EA0566" w:rsidRDefault="00B92D45" w:rsidP="00CD6F18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При разработке Генерального плана </w:t>
      </w:r>
      <w:r w:rsidR="00E057C9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  <w:r w:rsidR="00CD6F18" w:rsidRPr="00EA0566">
        <w:rPr>
          <w:rFonts w:ascii="Times New Roman" w:hAnsi="Times New Roman" w:cs="Times New Roman"/>
          <w:sz w:val="24"/>
          <w:szCs w:val="24"/>
        </w:rPr>
        <w:t xml:space="preserve"> </w:t>
      </w:r>
      <w:r w:rsidRPr="00EA0566">
        <w:rPr>
          <w:rFonts w:ascii="Times New Roman" w:hAnsi="Times New Roman" w:cs="Times New Roman"/>
          <w:sz w:val="24"/>
          <w:szCs w:val="24"/>
        </w:rPr>
        <w:t>учтено размещение объектов федерального, регионального и районного значения.</w:t>
      </w:r>
    </w:p>
    <w:p w:rsidR="003A3EE5" w:rsidRPr="00EA0566" w:rsidRDefault="003A3EE5" w:rsidP="003A3EE5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Основные объекты федерального значения: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>- Земли лесного фонда.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eastAsia="TimesNewRomanPSMT" w:hAnsi="Times New Roman" w:cs="Times New Roman"/>
          <w:i/>
          <w:sz w:val="24"/>
          <w:szCs w:val="24"/>
        </w:rPr>
      </w:pPr>
      <w:proofErr w:type="gramStart"/>
      <w:r w:rsidRPr="00EA0566">
        <w:rPr>
          <w:rFonts w:ascii="Times New Roman" w:hAnsi="Times New Roman" w:cs="Times New Roman"/>
          <w:i/>
          <w:sz w:val="24"/>
          <w:szCs w:val="24"/>
        </w:rPr>
        <w:t>-</w:t>
      </w:r>
      <w:r w:rsidR="00E057C9">
        <w:rPr>
          <w:rFonts w:ascii="Times New Roman" w:hAnsi="Times New Roman" w:cs="Times New Roman"/>
          <w:i/>
          <w:sz w:val="24"/>
          <w:szCs w:val="24"/>
        </w:rPr>
        <w:t xml:space="preserve"> Автомобильная дорога общего пользования федерального значения</w:t>
      </w:r>
      <w:r w:rsidRPr="00EA056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057C9" w:rsidRPr="00E057C9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М-4 "Дон" Москва - Воронеж - Ростов - на - Дону - Краснодар - Новороссийск</w:t>
      </w:r>
      <w:r w:rsidR="00E057C9" w:rsidRPr="00E057C9">
        <w:rPr>
          <w:rFonts w:ascii="Times New Roman" w:hAnsi="Times New Roman" w:cs="Times New Roman"/>
          <w:bCs/>
          <w:i/>
          <w:sz w:val="24"/>
          <w:szCs w:val="24"/>
        </w:rPr>
        <w:t>;</w:t>
      </w:r>
      <w:proofErr w:type="gramEnd"/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0566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- пруды и водотоки.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sz w:val="24"/>
          <w:szCs w:val="24"/>
          <w:lang w:bidi="en-US"/>
        </w:rPr>
        <w:t>Основные объекты регионального значения: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>- Транспортная инфраструктура:</w:t>
      </w:r>
    </w:p>
    <w:p w:rsidR="003A3EE5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bCs w:val="0"/>
        </w:rPr>
      </w:pPr>
      <w:r w:rsidRPr="00E057C9">
        <w:rPr>
          <w:b w:val="0"/>
        </w:rPr>
        <w:t>20 ОП РЗ Н 29-3 «Въезд в г. Богучар от а/</w:t>
      </w:r>
      <w:proofErr w:type="spellStart"/>
      <w:r w:rsidRPr="00E057C9">
        <w:rPr>
          <w:b w:val="0"/>
        </w:rPr>
        <w:t>д</w:t>
      </w:r>
      <w:proofErr w:type="spellEnd"/>
      <w:r w:rsidRPr="00E057C9">
        <w:rPr>
          <w:b w:val="0"/>
        </w:rPr>
        <w:t xml:space="preserve"> М "Дон</w:t>
      </w:r>
      <w:proofErr w:type="gramStart"/>
      <w:r w:rsidRPr="00E057C9">
        <w:rPr>
          <w:b w:val="0"/>
        </w:rPr>
        <w:t>"-</w:t>
      </w:r>
      <w:proofErr w:type="gramEnd"/>
      <w:r w:rsidRPr="00E057C9">
        <w:rPr>
          <w:b w:val="0"/>
        </w:rPr>
        <w:t>Богучар-Петропавловка»</w:t>
      </w:r>
      <w:r w:rsidR="003A3EE5" w:rsidRPr="00E057C9">
        <w:rPr>
          <w:b w:val="0"/>
        </w:rPr>
        <w:t>;</w:t>
      </w:r>
    </w:p>
    <w:p w:rsidR="003A3EE5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bCs w:val="0"/>
        </w:rPr>
      </w:pPr>
      <w:r w:rsidRPr="00E057C9">
        <w:rPr>
          <w:b w:val="0"/>
        </w:rPr>
        <w:t>20 ОП РЗ Н 36-3 «г. Богучар, ул. 25 Октября»;</w:t>
      </w:r>
    </w:p>
    <w:p w:rsidR="003A3EE5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bCs w:val="0"/>
        </w:rPr>
      </w:pPr>
      <w:bookmarkStart w:id="17" w:name="_Hlk80264001"/>
      <w:r w:rsidRPr="00E057C9">
        <w:rPr>
          <w:b w:val="0"/>
        </w:rPr>
        <w:t xml:space="preserve">20 ОП РЗ Н 13-3 </w:t>
      </w:r>
      <w:bookmarkEnd w:id="17"/>
      <w:r w:rsidRPr="00E057C9">
        <w:rPr>
          <w:b w:val="0"/>
        </w:rPr>
        <w:t>«</w:t>
      </w:r>
      <w:proofErr w:type="spellStart"/>
      <w:r w:rsidRPr="00E057C9">
        <w:rPr>
          <w:b w:val="0"/>
        </w:rPr>
        <w:t>Богучар-Монастырщина-Сухой</w:t>
      </w:r>
      <w:proofErr w:type="spellEnd"/>
      <w:r w:rsidRPr="00E057C9">
        <w:rPr>
          <w:b w:val="0"/>
        </w:rPr>
        <w:t xml:space="preserve"> Донец-1-я Белая Горка»;</w:t>
      </w:r>
    </w:p>
    <w:p w:rsidR="00E057C9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E057C9">
        <w:rPr>
          <w:b w:val="0"/>
        </w:rPr>
        <w:t>20 ОП РЗ Н 34-3 «г. Богучар ул. Ленина (от ул. Шолохова до ул. Белогубова)»;</w:t>
      </w:r>
    </w:p>
    <w:p w:rsidR="00E057C9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E057C9">
        <w:rPr>
          <w:b w:val="0"/>
        </w:rPr>
        <w:t>20 ОП РЗ Н 35-3 «г. Богучар, ул. Шолохова»;</w:t>
      </w:r>
    </w:p>
    <w:p w:rsidR="00E057C9" w:rsidRPr="00E057C9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E057C9">
        <w:rPr>
          <w:b w:val="0"/>
        </w:rPr>
        <w:t>20 ОП РЗ Н 13-3 «</w:t>
      </w:r>
      <w:proofErr w:type="spellStart"/>
      <w:r w:rsidRPr="00E057C9">
        <w:rPr>
          <w:b w:val="0"/>
        </w:rPr>
        <w:t>Богучар-Монастырщина-Сухой</w:t>
      </w:r>
      <w:proofErr w:type="spellEnd"/>
      <w:r w:rsidRPr="00E057C9">
        <w:rPr>
          <w:b w:val="0"/>
        </w:rPr>
        <w:t xml:space="preserve"> Донец-1-я Белая Горка»;</w:t>
      </w:r>
    </w:p>
    <w:p w:rsidR="00E057C9" w:rsidRPr="00C76DDC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C76DDC">
        <w:rPr>
          <w:b w:val="0"/>
        </w:rPr>
        <w:t>20 ОП РЗ К В11-0 «Богучар-Кантемировка»;</w:t>
      </w:r>
    </w:p>
    <w:p w:rsidR="00E057C9" w:rsidRPr="00C76DDC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C76DDC">
        <w:rPr>
          <w:b w:val="0"/>
        </w:rPr>
        <w:t>20 ОП РЗ К В13-0 «</w:t>
      </w:r>
      <w:proofErr w:type="spellStart"/>
      <w:proofErr w:type="gramStart"/>
      <w:r w:rsidR="00C76DDC" w:rsidRPr="00C76DDC">
        <w:rPr>
          <w:b w:val="0"/>
        </w:rPr>
        <w:t>Богучар-Старая</w:t>
      </w:r>
      <w:proofErr w:type="spellEnd"/>
      <w:proofErr w:type="gramEnd"/>
      <w:r w:rsidR="00C76DDC" w:rsidRPr="00C76DDC">
        <w:rPr>
          <w:b w:val="0"/>
        </w:rPr>
        <w:t xml:space="preserve"> Калитва-Россошь»;</w:t>
      </w:r>
    </w:p>
    <w:p w:rsidR="003A3EE5" w:rsidRPr="00C76DDC" w:rsidRDefault="00E057C9" w:rsidP="00E057C9">
      <w:pPr>
        <w:pStyle w:val="10"/>
        <w:numPr>
          <w:ilvl w:val="0"/>
          <w:numId w:val="21"/>
        </w:numPr>
        <w:tabs>
          <w:tab w:val="clear" w:pos="1559"/>
          <w:tab w:val="left" w:pos="993"/>
        </w:tabs>
        <w:autoSpaceDE w:val="0"/>
        <w:autoSpaceDN w:val="0"/>
        <w:adjustRightInd w:val="0"/>
        <w:spacing w:before="0" w:beforeAutospacing="0"/>
        <w:ind w:left="0" w:firstLine="567"/>
        <w:rPr>
          <w:b w:val="0"/>
          <w:lang w:bidi="en-US"/>
        </w:rPr>
      </w:pPr>
      <w:r w:rsidRPr="00C76DDC">
        <w:rPr>
          <w:b w:val="0"/>
          <w:lang w:bidi="en-US"/>
        </w:rPr>
        <w:t xml:space="preserve"> Объекты культурного наследия.</w:t>
      </w:r>
    </w:p>
    <w:p w:rsidR="003A3EE5" w:rsidRPr="00EA0566" w:rsidRDefault="003A3EE5" w:rsidP="003A3EE5">
      <w:pPr>
        <w:pStyle w:val="ad"/>
        <w:autoSpaceDE w:val="0"/>
        <w:autoSpaceDN w:val="0"/>
        <w:adjustRightInd w:val="0"/>
        <w:ind w:left="360"/>
        <w:jc w:val="both"/>
        <w:rPr>
          <w:rFonts w:eastAsia="Calibri"/>
          <w:highlight w:val="yellow"/>
        </w:rPr>
      </w:pP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Инженерная инфраструктура: газопроводные сети высокого давления, </w:t>
      </w:r>
      <w:r w:rsidR="00807B3D" w:rsidRPr="00807B3D">
        <w:rPr>
          <w:rFonts w:ascii="Times New Roman" w:hAnsi="Times New Roman" w:cs="Times New Roman"/>
          <w:i/>
          <w:sz w:val="24"/>
          <w:szCs w:val="24"/>
        </w:rPr>
        <w:t>ПС 110/35/10 кВ «Богучарская» и ПС 110/10 кВ «Опорная»,</w:t>
      </w:r>
      <w:r w:rsidR="00807B3D">
        <w:rPr>
          <w:rFonts w:cs="Times New Roman"/>
          <w:sz w:val="24"/>
          <w:szCs w:val="24"/>
        </w:rPr>
        <w:t xml:space="preserve"> </w:t>
      </w: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 xml:space="preserve">ЛЭП </w:t>
      </w:r>
      <w:r w:rsidR="00E057C9">
        <w:rPr>
          <w:rFonts w:ascii="Times New Roman" w:hAnsi="Times New Roman" w:cs="Times New Roman"/>
          <w:i/>
          <w:sz w:val="24"/>
          <w:szCs w:val="24"/>
          <w:lang w:bidi="en-US"/>
        </w:rPr>
        <w:t xml:space="preserve">110 кВ, </w:t>
      </w: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>35кВ и 10 кВ;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EA0566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Здания школ, </w:t>
      </w:r>
      <w:r w:rsidR="00E057C9">
        <w:rPr>
          <w:rFonts w:ascii="Times New Roman" w:hAnsi="Times New Roman" w:cs="Times New Roman"/>
          <w:i/>
          <w:sz w:val="24"/>
          <w:szCs w:val="24"/>
        </w:rPr>
        <w:t xml:space="preserve">детских садов, дома культуры, </w:t>
      </w:r>
      <w:r w:rsidR="000B43D4">
        <w:rPr>
          <w:rFonts w:ascii="Times New Roman" w:hAnsi="Times New Roman" w:cs="Times New Roman"/>
          <w:i/>
          <w:sz w:val="24"/>
          <w:szCs w:val="24"/>
        </w:rPr>
        <w:t>БУЗ ВО «Богучарская РБ»</w:t>
      </w:r>
      <w:r w:rsidR="00E057C9">
        <w:rPr>
          <w:rFonts w:ascii="Times New Roman" w:hAnsi="Times New Roman" w:cs="Times New Roman"/>
          <w:i/>
          <w:sz w:val="24"/>
          <w:szCs w:val="24"/>
        </w:rPr>
        <w:t xml:space="preserve"> и пр.</w:t>
      </w:r>
    </w:p>
    <w:p w:rsidR="003A3EE5" w:rsidRPr="00EA0566" w:rsidRDefault="003A3EE5" w:rsidP="003A3E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B92D45" w:rsidRPr="00EA0566" w:rsidRDefault="00B92D45" w:rsidP="0081461E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lastRenderedPageBreak/>
        <w:t xml:space="preserve">Учет интересов Российской Федерации, </w:t>
      </w:r>
      <w:r w:rsidR="00551CA1" w:rsidRPr="00EA0566">
        <w:rPr>
          <w:rFonts w:ascii="Times New Roman" w:hAnsi="Times New Roman" w:cs="Times New Roman"/>
          <w:sz w:val="24"/>
          <w:szCs w:val="24"/>
        </w:rPr>
        <w:t>Воронежской</w:t>
      </w:r>
      <w:r w:rsidRPr="00EA0566">
        <w:rPr>
          <w:rFonts w:ascii="Times New Roman" w:hAnsi="Times New Roman" w:cs="Times New Roman"/>
          <w:sz w:val="24"/>
          <w:szCs w:val="24"/>
        </w:rPr>
        <w:t xml:space="preserve"> области, </w:t>
      </w:r>
      <w:r w:rsidR="000B43D4">
        <w:rPr>
          <w:rFonts w:ascii="Times New Roman" w:hAnsi="Times New Roman" w:cs="Times New Roman"/>
          <w:sz w:val="24"/>
          <w:szCs w:val="24"/>
        </w:rPr>
        <w:t>Богучарского</w:t>
      </w:r>
      <w:r w:rsidR="009A0E85" w:rsidRPr="00EA0566">
        <w:rPr>
          <w:rFonts w:ascii="Times New Roman" w:hAnsi="Times New Roman" w:cs="Times New Roman"/>
          <w:sz w:val="24"/>
          <w:szCs w:val="24"/>
        </w:rPr>
        <w:t xml:space="preserve"> муниципального</w:t>
      </w:r>
      <w:r w:rsidR="00C904BF" w:rsidRPr="00EA0566">
        <w:rPr>
          <w:rFonts w:ascii="Times New Roman" w:hAnsi="Times New Roman" w:cs="Times New Roman"/>
          <w:sz w:val="24"/>
          <w:szCs w:val="24"/>
        </w:rPr>
        <w:t xml:space="preserve"> района</w:t>
      </w:r>
      <w:r w:rsidRPr="00EA0566">
        <w:rPr>
          <w:rFonts w:ascii="Times New Roman" w:hAnsi="Times New Roman" w:cs="Times New Roman"/>
          <w:sz w:val="24"/>
          <w:szCs w:val="24"/>
        </w:rPr>
        <w:t xml:space="preserve">, сопредельных муниципальных образований в составе Генерального плана </w:t>
      </w:r>
      <w:r w:rsidR="00144338">
        <w:rPr>
          <w:rFonts w:ascii="Times New Roman" w:hAnsi="Times New Roman" w:cs="Times New Roman"/>
          <w:sz w:val="24"/>
          <w:szCs w:val="24"/>
        </w:rPr>
        <w:t>городского поселения – город Богучар</w:t>
      </w:r>
      <w:r w:rsidRPr="00EA0566">
        <w:rPr>
          <w:rFonts w:ascii="Times New Roman" w:hAnsi="Times New Roman" w:cs="Times New Roman"/>
          <w:sz w:val="24"/>
          <w:szCs w:val="24"/>
        </w:rPr>
        <w:t>, осуществляется следующими мероприятиями территориального планирования:</w:t>
      </w:r>
    </w:p>
    <w:p w:rsidR="00551CA1" w:rsidRPr="00EA0566" w:rsidRDefault="00551CA1" w:rsidP="00753B6B">
      <w:pPr>
        <w:pStyle w:val="ad"/>
        <w:numPr>
          <w:ilvl w:val="0"/>
          <w:numId w:val="10"/>
        </w:numPr>
        <w:tabs>
          <w:tab w:val="left" w:pos="851"/>
        </w:tabs>
        <w:ind w:left="0" w:firstLine="567"/>
        <w:jc w:val="both"/>
      </w:pPr>
      <w:r w:rsidRPr="00EA0566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EA0566" w:rsidRDefault="00551CA1" w:rsidP="00753B6B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551CA1" w:rsidRPr="00EA0566" w:rsidRDefault="00551CA1" w:rsidP="00753B6B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8F718E" w:rsidRPr="00EA0566" w:rsidRDefault="00551CA1" w:rsidP="00753B6B">
      <w:pPr>
        <w:widowControl w:val="0"/>
        <w:numPr>
          <w:ilvl w:val="0"/>
          <w:numId w:val="10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</w:t>
      </w:r>
      <w:r w:rsidR="00144338">
        <w:rPr>
          <w:rFonts w:ascii="Times New Roman" w:hAnsi="Times New Roman" w:cs="Times New Roman"/>
          <w:sz w:val="24"/>
          <w:szCs w:val="24"/>
        </w:rPr>
        <w:t>городского поселения – город Богучар.</w:t>
      </w:r>
    </w:p>
    <w:p w:rsidR="00551CA1" w:rsidRPr="00EA0566" w:rsidRDefault="00551CA1" w:rsidP="00551CA1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E855CB" w:rsidRPr="00E37D23" w:rsidRDefault="00551CA1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18" w:name="_Toc43225620"/>
      <w:bookmarkStart w:id="19" w:name="_Toc64298780"/>
      <w:bookmarkStart w:id="20" w:name="_Toc89271727"/>
      <w:r w:rsidRPr="00EA0566">
        <w:rPr>
          <w:rFonts w:eastAsia="Calibri"/>
          <w:b/>
        </w:rPr>
        <w:t xml:space="preserve">Предложения по оптимизации административно-территориального устройства </w:t>
      </w:r>
      <w:r w:rsidR="00144338">
        <w:rPr>
          <w:rFonts w:eastAsia="Calibri"/>
          <w:b/>
        </w:rPr>
        <w:t>городского поселения – город Богучар</w:t>
      </w:r>
      <w:r w:rsidR="00E855CB" w:rsidRPr="00EA0566">
        <w:rPr>
          <w:b/>
        </w:rPr>
        <w:t>.</w:t>
      </w:r>
      <w:bookmarkEnd w:id="18"/>
      <w:bookmarkEnd w:id="19"/>
      <w:bookmarkEnd w:id="20"/>
    </w:p>
    <w:p w:rsidR="00E37D23" w:rsidRPr="00EA0566" w:rsidRDefault="00E37D23" w:rsidP="00E37D23">
      <w:pPr>
        <w:pStyle w:val="ad"/>
        <w:ind w:left="567"/>
        <w:outlineLvl w:val="1"/>
        <w:rPr>
          <w:rFonts w:eastAsia="Times New Roman"/>
          <w:b/>
          <w:iCs/>
        </w:rPr>
      </w:pPr>
    </w:p>
    <w:p w:rsidR="006B573C" w:rsidRPr="006B573C" w:rsidRDefault="00E37D23" w:rsidP="00E37D23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B573C">
        <w:rPr>
          <w:rFonts w:ascii="Times New Roman" w:hAnsi="Times New Roman" w:cs="Times New Roman"/>
          <w:color w:val="FF0000"/>
          <w:sz w:val="24"/>
          <w:szCs w:val="24"/>
        </w:rPr>
        <w:t xml:space="preserve">Границы </w:t>
      </w:r>
      <w:proofErr w:type="gramStart"/>
      <w:r w:rsidRPr="006B573C">
        <w:rPr>
          <w:rFonts w:ascii="Times New Roman" w:hAnsi="Times New Roman" w:cs="Times New Roman"/>
          <w:color w:val="FF0000"/>
          <w:sz w:val="24"/>
          <w:szCs w:val="24"/>
        </w:rPr>
        <w:t>г</w:t>
      </w:r>
      <w:proofErr w:type="gramEnd"/>
      <w:r w:rsidRPr="006B573C">
        <w:rPr>
          <w:rFonts w:ascii="Times New Roman" w:hAnsi="Times New Roman" w:cs="Times New Roman"/>
          <w:color w:val="FF0000"/>
          <w:sz w:val="24"/>
          <w:szCs w:val="24"/>
        </w:rPr>
        <w:t>. Богучар</w:t>
      </w:r>
      <w:r w:rsidR="006B573C" w:rsidRPr="006B573C">
        <w:rPr>
          <w:rFonts w:ascii="Times New Roman" w:hAnsi="Times New Roman" w:cs="Times New Roman"/>
          <w:color w:val="FF0000"/>
          <w:sz w:val="24"/>
          <w:szCs w:val="24"/>
        </w:rPr>
        <w:t xml:space="preserve"> утверждены</w:t>
      </w:r>
      <w:r w:rsidRPr="006B573C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6B573C" w:rsidRPr="006B573C">
        <w:rPr>
          <w:rFonts w:ascii="Times New Roman" w:hAnsi="Times New Roman" w:cs="Times New Roman"/>
          <w:color w:val="FF0000"/>
          <w:sz w:val="24"/>
          <w:szCs w:val="24"/>
        </w:rPr>
        <w:t>решением Совета народных депутатов городского поселения - город Богучар от _____ 08.2023 № __</w:t>
      </w:r>
    </w:p>
    <w:p w:rsidR="00E37D23" w:rsidRPr="006B573C" w:rsidRDefault="00E37D23" w:rsidP="00E37D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B573C">
        <w:rPr>
          <w:rFonts w:ascii="Times New Roman" w:hAnsi="Times New Roman" w:cs="Times New Roman"/>
          <w:sz w:val="24"/>
          <w:szCs w:val="24"/>
        </w:rPr>
        <w:t xml:space="preserve">В составе </w:t>
      </w:r>
      <w:r w:rsidR="006B573C" w:rsidRPr="006B573C">
        <w:rPr>
          <w:rFonts w:ascii="Times New Roman" w:hAnsi="Times New Roman" w:cs="Times New Roman"/>
          <w:sz w:val="24"/>
          <w:szCs w:val="24"/>
        </w:rPr>
        <w:t>г</w:t>
      </w:r>
      <w:r w:rsidRPr="006B573C">
        <w:rPr>
          <w:rFonts w:ascii="Times New Roman" w:hAnsi="Times New Roman" w:cs="Times New Roman"/>
          <w:sz w:val="24"/>
          <w:szCs w:val="24"/>
        </w:rPr>
        <w:t xml:space="preserve">енерального плана подготовлено приложение к Тому I «Графическое описание местоположения границ населенного пункта города Богучар» и </w:t>
      </w:r>
      <w:r w:rsidR="006B573C" w:rsidRPr="006B573C">
        <w:rPr>
          <w:rFonts w:ascii="Times New Roman" w:hAnsi="Times New Roman" w:cs="Times New Roman"/>
          <w:sz w:val="24"/>
          <w:szCs w:val="24"/>
        </w:rPr>
        <w:t>«</w:t>
      </w:r>
      <w:r w:rsidRPr="006B573C">
        <w:rPr>
          <w:rFonts w:ascii="Times New Roman" w:hAnsi="Times New Roman" w:cs="Times New Roman"/>
          <w:sz w:val="24"/>
          <w:szCs w:val="24"/>
        </w:rPr>
        <w:t>Фрагмент карты границ населенных пунктов. Границы населенного пункта города Богучар</w:t>
      </w:r>
      <w:r w:rsidR="006B573C" w:rsidRPr="006B573C">
        <w:rPr>
          <w:rFonts w:ascii="Times New Roman" w:hAnsi="Times New Roman" w:cs="Times New Roman"/>
          <w:sz w:val="24"/>
          <w:szCs w:val="24"/>
        </w:rPr>
        <w:t>»</w:t>
      </w:r>
      <w:r w:rsidRPr="006B573C">
        <w:rPr>
          <w:rFonts w:ascii="Times New Roman" w:hAnsi="Times New Roman" w:cs="Times New Roman"/>
          <w:sz w:val="24"/>
          <w:szCs w:val="24"/>
        </w:rPr>
        <w:t>.</w:t>
      </w:r>
    </w:p>
    <w:p w:rsidR="00BD7F2E" w:rsidRPr="006B573C" w:rsidRDefault="00E37D23" w:rsidP="00E37D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B573C">
        <w:rPr>
          <w:rFonts w:ascii="Times New Roman" w:hAnsi="Times New Roman" w:cs="Times New Roman"/>
          <w:sz w:val="24"/>
          <w:szCs w:val="24"/>
        </w:rPr>
        <w:t xml:space="preserve">Общая площадь земель в границах населенных пунктов на территории городского поселения – </w:t>
      </w:r>
      <w:r w:rsidR="006B573C">
        <w:rPr>
          <w:rFonts w:ascii="Times New Roman" w:hAnsi="Times New Roman" w:cs="Times New Roman"/>
          <w:sz w:val="24"/>
          <w:szCs w:val="24"/>
        </w:rPr>
        <w:t xml:space="preserve">площадь </w:t>
      </w:r>
      <w:r w:rsidRPr="006B573C">
        <w:rPr>
          <w:rFonts w:ascii="Times New Roman" w:hAnsi="Times New Roman" w:cs="Times New Roman"/>
          <w:sz w:val="24"/>
          <w:szCs w:val="24"/>
        </w:rPr>
        <w:t>город</w:t>
      </w:r>
      <w:r w:rsidR="006B573C">
        <w:rPr>
          <w:rFonts w:ascii="Times New Roman" w:hAnsi="Times New Roman" w:cs="Times New Roman"/>
          <w:sz w:val="24"/>
          <w:szCs w:val="24"/>
        </w:rPr>
        <w:t>а Богучар составляет</w:t>
      </w:r>
      <w:r w:rsidRPr="006B573C">
        <w:rPr>
          <w:rFonts w:ascii="Times New Roman" w:hAnsi="Times New Roman" w:cs="Times New Roman"/>
          <w:sz w:val="24"/>
          <w:szCs w:val="24"/>
        </w:rPr>
        <w:t xml:space="preserve"> 1251,053 га.</w:t>
      </w:r>
    </w:p>
    <w:p w:rsidR="00E37D23" w:rsidRPr="00EA0566" w:rsidRDefault="00E37D23" w:rsidP="00E37D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561018" w:rsidRPr="00EA0566" w:rsidRDefault="00561018" w:rsidP="00561018">
      <w:pPr>
        <w:autoSpaceDE w:val="0"/>
        <w:autoSpaceDN w:val="0"/>
        <w:adjustRightInd w:val="0"/>
        <w:spacing w:after="0"/>
        <w:jc w:val="center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EA0566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Перечень мероприятий по территориальному планированию в части административно-территориального устройства и этапы их реализации</w:t>
      </w:r>
    </w:p>
    <w:tbl>
      <w:tblPr>
        <w:tblW w:w="92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5669"/>
        <w:gridCol w:w="1276"/>
        <w:gridCol w:w="1756"/>
      </w:tblGrid>
      <w:tr w:rsidR="00B975F6" w:rsidRPr="00EA0566" w:rsidTr="00B975F6">
        <w:trPr>
          <w:trHeight w:val="649"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bookmarkStart w:id="21" w:name="_Toc63676554"/>
            <w:bookmarkStart w:id="22" w:name="_Toc64298782"/>
            <w:r w:rsidRPr="00EA0566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EA0566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EA0566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EA0566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5669" w:type="dxa"/>
            <w:vMerge w:val="restart"/>
            <w:shd w:val="clear" w:color="auto" w:fill="D9D9D9" w:themeFill="background1" w:themeFillShade="D9"/>
            <w:vAlign w:val="center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EA0566">
              <w:rPr>
                <w:rFonts w:ascii="Times New Roman" w:hAnsi="Times New Roman" w:cs="Times New Roman"/>
                <w:b/>
              </w:rPr>
              <w:t xml:space="preserve">Площадь участка, </w:t>
            </w:r>
            <w:proofErr w:type="gramStart"/>
            <w:r w:rsidRPr="00EA0566">
              <w:rPr>
                <w:rFonts w:ascii="Times New Roman" w:hAnsi="Times New Roman" w:cs="Times New Roman"/>
                <w:b/>
              </w:rPr>
              <w:t>га</w:t>
            </w:r>
            <w:proofErr w:type="gramEnd"/>
          </w:p>
        </w:tc>
        <w:tc>
          <w:tcPr>
            <w:tcW w:w="1756" w:type="dxa"/>
            <w:tcBorders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B975F6" w:rsidRPr="00EA0566" w:rsidTr="00B975F6">
        <w:trPr>
          <w:trHeight w:val="425"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669" w:type="dxa"/>
            <w:vMerge/>
            <w:shd w:val="clear" w:color="auto" w:fill="D9D9D9" w:themeFill="background1" w:themeFillShade="D9"/>
            <w:vAlign w:val="center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6" w:type="dxa"/>
            <w:vMerge/>
            <w:shd w:val="clear" w:color="auto" w:fill="D9D9D9" w:themeFill="background1" w:themeFillShade="D9"/>
            <w:vAlign w:val="center"/>
          </w:tcPr>
          <w:p w:rsidR="00B975F6" w:rsidRPr="00EA056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756" w:type="dxa"/>
            <w:shd w:val="clear" w:color="auto" w:fill="D9D9D9" w:themeFill="background1" w:themeFillShade="D9"/>
            <w:vAlign w:val="center"/>
          </w:tcPr>
          <w:p w:rsidR="00B975F6" w:rsidRPr="00B975F6" w:rsidRDefault="00B975F6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B975F6" w:rsidRPr="00EA0566" w:rsidTr="00B975F6">
        <w:trPr>
          <w:trHeight w:val="274"/>
          <w:jc w:val="center"/>
        </w:trPr>
        <w:tc>
          <w:tcPr>
            <w:tcW w:w="539" w:type="dxa"/>
            <w:shd w:val="clear" w:color="auto" w:fill="FFFFFF" w:themeFill="background1"/>
          </w:tcPr>
          <w:p w:rsidR="00B975F6" w:rsidRPr="00EA0566" w:rsidRDefault="00B975F6" w:rsidP="00753B6B">
            <w:pPr>
              <w:pStyle w:val="ad"/>
              <w:numPr>
                <w:ilvl w:val="0"/>
                <w:numId w:val="17"/>
              </w:numPr>
              <w:ind w:left="0" w:firstLine="0"/>
              <w:jc w:val="center"/>
            </w:pPr>
          </w:p>
        </w:tc>
        <w:tc>
          <w:tcPr>
            <w:tcW w:w="6945" w:type="dxa"/>
            <w:gridSpan w:val="2"/>
            <w:shd w:val="clear" w:color="auto" w:fill="FFFFFF" w:themeFill="background1"/>
          </w:tcPr>
          <w:p w:rsidR="00B975F6" w:rsidRPr="00B975F6" w:rsidRDefault="00B975F6" w:rsidP="00B975F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B975F6">
              <w:rPr>
                <w:rFonts w:ascii="Times New Roman" w:eastAsia="TimesNewRoman" w:hAnsi="Times New Roman" w:cs="Times New Roman"/>
              </w:rPr>
              <w:t xml:space="preserve">Проведение комплекса мероприятий по установлению границ </w:t>
            </w:r>
            <w:proofErr w:type="gramStart"/>
            <w:r w:rsidRPr="00B975F6">
              <w:rPr>
                <w:rFonts w:ascii="Times New Roman" w:hAnsi="Times New Roman" w:cs="Times New Roman"/>
              </w:rPr>
              <w:t>г</w:t>
            </w:r>
            <w:proofErr w:type="gramEnd"/>
            <w:r w:rsidRPr="00B975F6">
              <w:rPr>
                <w:rFonts w:ascii="Times New Roman" w:hAnsi="Times New Roman" w:cs="Times New Roman"/>
              </w:rPr>
              <w:t>. Богучар</w:t>
            </w:r>
            <w:r w:rsidRPr="00B975F6">
              <w:rPr>
                <w:rFonts w:ascii="Times New Roman" w:eastAsia="TimesNewRoman" w:hAnsi="Times New Roman" w:cs="Times New Roman"/>
              </w:rPr>
              <w:t xml:space="preserve"> в порядке, определенном действующим законодательством и </w:t>
            </w:r>
            <w:r w:rsidRPr="00B975F6">
              <w:rPr>
                <w:rFonts w:ascii="Times New Roman" w:hAnsi="Times New Roman" w:cs="Times New Roman"/>
              </w:rPr>
              <w:t>внесению сведений о границах в ЕГРН.</w:t>
            </w:r>
          </w:p>
        </w:tc>
        <w:tc>
          <w:tcPr>
            <w:tcW w:w="1756" w:type="dxa"/>
            <w:shd w:val="clear" w:color="auto" w:fill="D9D9D9" w:themeFill="background1" w:themeFillShade="D9"/>
            <w:vAlign w:val="center"/>
          </w:tcPr>
          <w:p w:rsidR="00B975F6" w:rsidRPr="00EA0566" w:rsidRDefault="00B975F6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B975F6" w:rsidRPr="00EA0566" w:rsidTr="00B975F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B975F6" w:rsidRPr="00EA0566" w:rsidRDefault="00B975F6" w:rsidP="00753B6B">
            <w:pPr>
              <w:pStyle w:val="ad"/>
              <w:numPr>
                <w:ilvl w:val="0"/>
                <w:numId w:val="17"/>
              </w:numPr>
              <w:ind w:left="0" w:firstLine="0"/>
              <w:jc w:val="center"/>
            </w:pPr>
          </w:p>
        </w:tc>
        <w:tc>
          <w:tcPr>
            <w:tcW w:w="6945" w:type="dxa"/>
            <w:gridSpan w:val="2"/>
            <w:shd w:val="clear" w:color="auto" w:fill="FFFFFF" w:themeFill="background1"/>
          </w:tcPr>
          <w:p w:rsidR="00B975F6" w:rsidRPr="00B975F6" w:rsidRDefault="00B975F6" w:rsidP="00B975F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B975F6">
              <w:rPr>
                <w:rFonts w:ascii="Times New Roman" w:hAnsi="Times New Roman" w:cs="Times New Roman"/>
              </w:rPr>
              <w:t>Проведение необходимых мероприятий по уточнению площадей земель различных категорий на территории городского поселения – город Богучар и внесении соответствующих изменения в учётную документацию.</w:t>
            </w:r>
          </w:p>
        </w:tc>
        <w:tc>
          <w:tcPr>
            <w:tcW w:w="1756" w:type="dxa"/>
            <w:shd w:val="clear" w:color="auto" w:fill="D9D9D9" w:themeFill="background1" w:themeFillShade="D9"/>
            <w:vAlign w:val="center"/>
          </w:tcPr>
          <w:p w:rsidR="00B975F6" w:rsidRPr="00EA0566" w:rsidRDefault="00B975F6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042346" w:rsidRDefault="00042346" w:rsidP="00A34F2C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bookmarkStart w:id="23" w:name="_Toc454781553"/>
      <w:bookmarkEnd w:id="21"/>
      <w:bookmarkEnd w:id="22"/>
    </w:p>
    <w:p w:rsidR="00E855CB" w:rsidRPr="00EA0566" w:rsidRDefault="00FB6AE5" w:rsidP="003336BA">
      <w:pPr>
        <w:pStyle w:val="ad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24" w:name="_Toc40350060"/>
      <w:bookmarkStart w:id="25" w:name="_Toc43225621"/>
      <w:bookmarkStart w:id="26" w:name="_Toc64298783"/>
      <w:bookmarkStart w:id="27" w:name="_Toc89271728"/>
      <w:bookmarkEnd w:id="23"/>
      <w:r w:rsidRPr="00EA0566">
        <w:rPr>
          <w:b/>
        </w:rPr>
        <w:t>Мероприятия</w:t>
      </w:r>
      <w:r w:rsidR="00E855CB" w:rsidRPr="00EA0566">
        <w:rPr>
          <w:b/>
        </w:rPr>
        <w:t xml:space="preserve"> по совершенствованию и развитию функционального зонировани</w:t>
      </w:r>
      <w:bookmarkEnd w:id="24"/>
      <w:r w:rsidRPr="00EA0566">
        <w:rPr>
          <w:b/>
        </w:rPr>
        <w:t>я</w:t>
      </w:r>
      <w:r w:rsidR="00E855CB" w:rsidRPr="00EA0566">
        <w:rPr>
          <w:b/>
        </w:rPr>
        <w:t>.</w:t>
      </w:r>
      <w:bookmarkEnd w:id="25"/>
      <w:bookmarkEnd w:id="26"/>
      <w:bookmarkEnd w:id="27"/>
    </w:p>
    <w:p w:rsidR="005906F2" w:rsidRPr="00EA0566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lastRenderedPageBreak/>
        <w:t xml:space="preserve">Согласно ст. 23 </w:t>
      </w:r>
      <w:proofErr w:type="spellStart"/>
      <w:r w:rsidRPr="00EA0566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EA0566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5906F2" w:rsidRPr="00EA0566" w:rsidRDefault="005906F2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C50B7E" w:rsidRPr="00EA0566" w:rsidRDefault="00C50B7E" w:rsidP="005906F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1F23" w:rsidRDefault="005906F2" w:rsidP="00211F23">
      <w:pPr>
        <w:pStyle w:val="Standard"/>
        <w:ind w:firstLine="567"/>
        <w:jc w:val="both"/>
      </w:pPr>
      <w:r w:rsidRPr="00EA0566">
        <w:rPr>
          <w:b/>
        </w:rPr>
        <w:t>В Генеральном плане выделены следующие виды функциональных зон</w:t>
      </w:r>
      <w:r w:rsidRPr="00EA0566">
        <w:t>:</w:t>
      </w:r>
      <w:r w:rsidR="00DF0183" w:rsidRPr="00EA0566">
        <w:t xml:space="preserve"> </w:t>
      </w:r>
    </w:p>
    <w:p w:rsidR="006B573C" w:rsidRDefault="006B573C" w:rsidP="00211F23">
      <w:pPr>
        <w:pStyle w:val="Standard"/>
        <w:ind w:firstLine="567"/>
        <w:jc w:val="both"/>
      </w:pPr>
    </w:p>
    <w:tbl>
      <w:tblPr>
        <w:tblW w:w="0" w:type="auto"/>
        <w:jc w:val="center"/>
        <w:tblLook w:val="04A0"/>
      </w:tblPr>
      <w:tblGrid>
        <w:gridCol w:w="674"/>
        <w:gridCol w:w="4254"/>
        <w:gridCol w:w="2268"/>
        <w:gridCol w:w="2268"/>
      </w:tblGrid>
      <w:tr w:rsidR="006B573C" w:rsidRPr="006B573C" w:rsidTr="00E37D23">
        <w:trPr>
          <w:tblHeader/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6B573C">
              <w:rPr>
                <w:rFonts w:ascii="Times New Roman" w:eastAsia="Calibri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6B573C">
              <w:rPr>
                <w:rFonts w:ascii="Times New Roman" w:eastAsia="Calibri" w:hAnsi="Times New Roman" w:cs="Times New Roman"/>
                <w:b/>
              </w:rPr>
              <w:t>п</w:t>
            </w:r>
            <w:proofErr w:type="spellEnd"/>
            <w:proofErr w:type="gramEnd"/>
            <w:r w:rsidRPr="006B573C">
              <w:rPr>
                <w:rFonts w:ascii="Times New Roman" w:eastAsia="Calibri" w:hAnsi="Times New Roman" w:cs="Times New Roman"/>
                <w:b/>
                <w:lang w:val="en-US"/>
              </w:rPr>
              <w:t>/</w:t>
            </w:r>
            <w:proofErr w:type="spellStart"/>
            <w:r w:rsidRPr="006B573C">
              <w:rPr>
                <w:rFonts w:ascii="Times New Roman" w:eastAsia="Calibri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firstLine="567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6B573C">
              <w:rPr>
                <w:rFonts w:ascii="Times New Roman" w:eastAsia="Calibri" w:hAnsi="Times New Roman" w:cs="Times New Roman"/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E37D23" w:rsidRPr="006B573C" w:rsidRDefault="00E37D23" w:rsidP="00E37D23">
            <w:pPr>
              <w:autoSpaceDE w:val="0"/>
              <w:autoSpaceDN w:val="0"/>
              <w:adjustRightInd w:val="0"/>
              <w:spacing w:after="0" w:line="240" w:lineRule="auto"/>
              <w:ind w:right="283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>Существующая</w:t>
            </w:r>
          </w:p>
          <w:p w:rsidR="00E37D23" w:rsidRPr="006B573C" w:rsidRDefault="00E37D23" w:rsidP="00E37D23">
            <w:pPr>
              <w:autoSpaceDE w:val="0"/>
              <w:autoSpaceDN w:val="0"/>
              <w:adjustRightInd w:val="0"/>
              <w:spacing w:after="0" w:line="240" w:lineRule="auto"/>
              <w:ind w:right="283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 xml:space="preserve">площадь, </w:t>
            </w:r>
            <w:proofErr w:type="gramStart"/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>га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37D23" w:rsidRPr="006B573C" w:rsidRDefault="00E37D23" w:rsidP="00E37D23">
            <w:pPr>
              <w:autoSpaceDE w:val="0"/>
              <w:autoSpaceDN w:val="0"/>
              <w:adjustRightInd w:val="0"/>
              <w:spacing w:after="0" w:line="240" w:lineRule="auto"/>
              <w:ind w:right="283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>Планируемая</w:t>
            </w:r>
          </w:p>
          <w:p w:rsidR="00E37D23" w:rsidRPr="006B573C" w:rsidRDefault="00E37D23" w:rsidP="00E37D23">
            <w:pPr>
              <w:autoSpaceDE w:val="0"/>
              <w:autoSpaceDN w:val="0"/>
              <w:adjustRightInd w:val="0"/>
              <w:spacing w:after="0" w:line="240" w:lineRule="auto"/>
              <w:ind w:right="283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 xml:space="preserve">площадь, </w:t>
            </w:r>
            <w:proofErr w:type="gramStart"/>
            <w:r w:rsidRPr="006B573C">
              <w:rPr>
                <w:rFonts w:ascii="Times New Roman" w:eastAsia="TimesNewRoman" w:hAnsi="Times New Roman" w:cs="Times New Roman"/>
                <w:b/>
                <w:lang w:eastAsia="ru-RU"/>
              </w:rPr>
              <w:t>га</w:t>
            </w:r>
            <w:proofErr w:type="gramEnd"/>
          </w:p>
        </w:tc>
      </w:tr>
      <w:tr w:rsidR="006B573C" w:rsidRPr="006B573C" w:rsidTr="00E37D23">
        <w:trPr>
          <w:jc w:val="center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6B573C">
              <w:rPr>
                <w:rFonts w:ascii="Times New Roman" w:eastAsia="Calibri" w:hAnsi="Times New Roman" w:cs="Times New Roman"/>
                <w:b/>
              </w:rPr>
              <w:t>город Богучар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319,052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340,271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 xml:space="preserve">Зоны застройки малоэтажными жилыми домами (до 4 этажей, включая </w:t>
            </w:r>
            <w:proofErr w:type="gramStart"/>
            <w:r w:rsidRPr="006B573C">
              <w:rPr>
                <w:rFonts w:ascii="Times New Roman" w:eastAsia="Calibri" w:hAnsi="Times New Roman" w:cs="Times New Roman"/>
              </w:rPr>
              <w:t>мансардный</w:t>
            </w:r>
            <w:proofErr w:type="gramEnd"/>
            <w:r w:rsidRPr="006B573C">
              <w:rPr>
                <w:rFonts w:ascii="Times New Roman" w:eastAsia="Calibri" w:hAnsi="Times New Roman" w:cs="Times New Roman"/>
              </w:rPr>
              <w:t>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24,095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24,095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 xml:space="preserve">Зоны застройки </w:t>
            </w:r>
            <w:proofErr w:type="spellStart"/>
            <w:r w:rsidRPr="006B573C">
              <w:rPr>
                <w:rFonts w:ascii="Times New Roman" w:eastAsia="Calibri" w:hAnsi="Times New Roman" w:cs="Times New Roman"/>
              </w:rPr>
              <w:t>среднеэтажными</w:t>
            </w:r>
            <w:proofErr w:type="spellEnd"/>
            <w:r w:rsidRPr="006B573C">
              <w:rPr>
                <w:rFonts w:ascii="Times New Roman" w:eastAsia="Calibri" w:hAnsi="Times New Roman" w:cs="Times New Roman"/>
              </w:rPr>
              <w:t xml:space="preserve">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1,129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1,129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комплексной жилой застройки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64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86,8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72,586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96,273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Производственные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38,414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38,6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Коммунально-складские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34,298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17,4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инженерной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13,1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13,1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71,265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82,06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218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199,2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рекреационного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13,3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13,6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озелененных территорий общего 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5,2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5,2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озелененных территорий специального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342,038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298,625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3,9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3,9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специального назначения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10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Водные объекты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12</w:t>
            </w:r>
          </w:p>
        </w:tc>
      </w:tr>
      <w:tr w:rsidR="006B573C" w:rsidRPr="006B573C" w:rsidTr="00E37D23">
        <w:trPr>
          <w:jc w:val="center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numPr>
                <w:ilvl w:val="0"/>
                <w:numId w:val="34"/>
              </w:numPr>
              <w:suppressAutoHyphens/>
              <w:spacing w:after="0" w:line="240" w:lineRule="auto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Зоны садоводческих, огороднических или дачных некоммерческих объединений граждан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8,8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bottom"/>
          </w:tcPr>
          <w:p w:rsidR="00E37D23" w:rsidRPr="006B573C" w:rsidRDefault="00E37D23" w:rsidP="00E37D23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6B573C">
              <w:rPr>
                <w:rFonts w:ascii="Times New Roman" w:eastAsia="Calibri" w:hAnsi="Times New Roman" w:cs="Times New Roman"/>
              </w:rPr>
              <w:t>8,8</w:t>
            </w:r>
          </w:p>
        </w:tc>
      </w:tr>
      <w:tr w:rsidR="006B573C" w:rsidRPr="006B573C" w:rsidTr="00E37D23">
        <w:trPr>
          <w:jc w:val="center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6B573C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6B573C">
              <w:rPr>
                <w:rFonts w:ascii="Times New Roman" w:eastAsia="Lucida Sans Unicode" w:hAnsi="Times New Roman" w:cs="Times New Roman"/>
                <w:b/>
              </w:rPr>
              <w:t>1251,053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E37D23" w:rsidRPr="006B573C" w:rsidRDefault="00E37D23" w:rsidP="00E37D23">
            <w:pPr>
              <w:widowControl w:val="0"/>
              <w:suppressAutoHyphens/>
              <w:spacing w:after="0"/>
              <w:ind w:firstLine="35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6B573C">
              <w:rPr>
                <w:rFonts w:ascii="Times New Roman" w:eastAsia="Lucida Sans Unicode" w:hAnsi="Times New Roman" w:cs="Times New Roman"/>
                <w:b/>
              </w:rPr>
              <w:t>1251,053</w:t>
            </w:r>
          </w:p>
        </w:tc>
      </w:tr>
    </w:tbl>
    <w:p w:rsidR="00D443A6" w:rsidRPr="00EA0566" w:rsidRDefault="00D443A6" w:rsidP="00D443A6"/>
    <w:p w:rsidR="00B13713" w:rsidRDefault="00B13713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br w:type="page"/>
      </w:r>
    </w:p>
    <w:p w:rsidR="00E44B5C" w:rsidRPr="00EA0566" w:rsidRDefault="006D559C" w:rsidP="00211F23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  <w:r w:rsidRPr="00EA0566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lastRenderedPageBreak/>
        <w:t>Перечень мероприятий</w:t>
      </w:r>
      <w:r w:rsidR="005906F2" w:rsidRPr="00EA0566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="005906F2" w:rsidRPr="00EA0566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по совершенствованию и развитию функциональн</w:t>
      </w:r>
      <w:r w:rsidR="00FB6AE5" w:rsidRPr="00EA0566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ого</w:t>
      </w:r>
      <w:r w:rsidR="005906F2" w:rsidRPr="00EA0566">
        <w:rPr>
          <w:rFonts w:ascii="Times New Roman" w:eastAsia="Calibri" w:hAnsi="Times New Roman" w:cs="Times New Roman"/>
          <w:b/>
          <w:bCs/>
          <w:i/>
          <w:sz w:val="24"/>
          <w:szCs w:val="24"/>
        </w:rPr>
        <w:t xml:space="preserve"> зонировани</w:t>
      </w:r>
      <w:r w:rsidR="00FB6AE5" w:rsidRPr="00EA0566">
        <w:rPr>
          <w:rFonts w:ascii="Times New Roman" w:eastAsia="Calibri" w:hAnsi="Times New Roman" w:cs="Times New Roman"/>
          <w:b/>
          <w:bCs/>
          <w:i/>
          <w:sz w:val="24"/>
          <w:szCs w:val="24"/>
        </w:rPr>
        <w:t>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0"/>
        <w:gridCol w:w="850"/>
        <w:gridCol w:w="5985"/>
        <w:gridCol w:w="1488"/>
      </w:tblGrid>
      <w:tr w:rsidR="00054B2C" w:rsidRPr="00054B2C" w:rsidTr="00B13713">
        <w:trPr>
          <w:trHeight w:val="576"/>
          <w:jc w:val="center"/>
        </w:trPr>
        <w:tc>
          <w:tcPr>
            <w:tcW w:w="670" w:type="dxa"/>
            <w:vMerge w:val="restart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054B2C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835" w:type="dxa"/>
            <w:gridSpan w:val="2"/>
            <w:vMerge w:val="restart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Наименование мероприятия </w:t>
            </w:r>
          </w:p>
        </w:tc>
        <w:tc>
          <w:tcPr>
            <w:tcW w:w="148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B13713">
        <w:trPr>
          <w:trHeight w:val="302"/>
          <w:jc w:val="center"/>
        </w:trPr>
        <w:tc>
          <w:tcPr>
            <w:tcW w:w="670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35" w:type="dxa"/>
            <w:gridSpan w:val="2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88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054B2C" w:rsidRPr="00054B2C" w:rsidTr="00B13713">
        <w:trPr>
          <w:trHeight w:val="188"/>
          <w:jc w:val="center"/>
        </w:trPr>
        <w:tc>
          <w:tcPr>
            <w:tcW w:w="899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054B2C">
              <w:rPr>
                <w:rFonts w:ascii="Times New Roman" w:eastAsia="TimesNewRoman" w:hAnsi="Times New Roman" w:cs="Times New Roman"/>
                <w:b/>
              </w:rPr>
              <w:t>Мероприятия по усовершенствованию и развитию планировочной структуры и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054B2C">
              <w:rPr>
                <w:rFonts w:ascii="Times New Roman" w:eastAsia="TimesNewRoman" w:hAnsi="Times New Roman" w:cs="Times New Roman"/>
                <w:b/>
              </w:rPr>
              <w:t>градостроительному зонированию</w:t>
            </w:r>
          </w:p>
        </w:tc>
      </w:tr>
      <w:tr w:rsidR="00054B2C" w:rsidRPr="00054B2C" w:rsidTr="00B13713">
        <w:trPr>
          <w:trHeight w:val="8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83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054B2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 xml:space="preserve">Сохранение и развитие исторически сложившейся системы планировочных элементов </w:t>
            </w:r>
            <w:r>
              <w:rPr>
                <w:rFonts w:ascii="Times New Roman" w:hAnsi="Times New Roman" w:cs="Times New Roman"/>
              </w:rPr>
              <w:t>городского</w:t>
            </w:r>
            <w:r w:rsidRPr="00054B2C">
              <w:rPr>
                <w:rFonts w:ascii="Times New Roman" w:eastAsia="TimesNewRoman" w:hAnsi="Times New Roman" w:cs="Times New 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00"/>
          <w:jc w:val="center"/>
        </w:trPr>
        <w:tc>
          <w:tcPr>
            <w:tcW w:w="899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Мероприятия по функциональному зонированию</w:t>
            </w:r>
          </w:p>
        </w:tc>
      </w:tr>
      <w:tr w:rsidR="00054B2C" w:rsidRPr="00054B2C" w:rsidTr="00B13713">
        <w:trPr>
          <w:trHeight w:val="100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32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054B2C">
              <w:rPr>
                <w:rFonts w:ascii="Times New Roman" w:hAnsi="Times New Roman" w:cs="Times New Roman"/>
                <w:b/>
                <w:i/>
              </w:rPr>
              <w:t>Развитие зон жилой застройки</w:t>
            </w:r>
          </w:p>
        </w:tc>
      </w:tr>
      <w:tr w:rsidR="00054B2C" w:rsidRPr="00054B2C" w:rsidTr="00B13713">
        <w:trPr>
          <w:trHeight w:val="100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5985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Развитие зон </w:t>
            </w:r>
            <w:r w:rsidRPr="00054B2C">
              <w:rPr>
                <w:rFonts w:ascii="Times New Roman" w:eastAsia="TimesNewRoman" w:hAnsi="Times New Roman" w:cs="Times New Roman"/>
                <w:lang w:eastAsia="ru-RU"/>
              </w:rPr>
              <w:t>существующей жилой застройки, подлежащие модернизации за счет повышения плотности застройки.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00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2.2</w:t>
            </w:r>
          </w:p>
        </w:tc>
        <w:tc>
          <w:tcPr>
            <w:tcW w:w="5985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Развитие зоны индивидуальной жилой застройки в северной части </w:t>
            </w:r>
            <w:proofErr w:type="gramStart"/>
            <w:r w:rsidRPr="00054B2C">
              <w:rPr>
                <w:rFonts w:ascii="Times New Roman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</w:rPr>
              <w:t>. Богучар по ул. Кирова, и центральной части пер. Юбилейный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00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2.3</w:t>
            </w:r>
          </w:p>
        </w:tc>
        <w:tc>
          <w:tcPr>
            <w:tcW w:w="5985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Развитие зоны комплексной жилой застройки на территории Военного городка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37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832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054B2C">
              <w:rPr>
                <w:rFonts w:ascii="Times New Roman" w:eastAsia="Calibri" w:hAnsi="Times New Roman" w:cs="Times New Roman"/>
                <w:b/>
                <w:i/>
              </w:rPr>
              <w:t>Развитие общественно-деловой зоны</w:t>
            </w:r>
          </w:p>
        </w:tc>
      </w:tr>
      <w:tr w:rsidR="00054B2C" w:rsidRPr="00054B2C" w:rsidTr="00B13713">
        <w:trPr>
          <w:trHeight w:val="126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3.1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25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en-US"/>
              </w:rPr>
            </w:pPr>
            <w:r w:rsidRPr="00054B2C">
              <w:rPr>
                <w:rFonts w:ascii="Times New Roman" w:eastAsia="Calibri" w:hAnsi="Times New Roman" w:cs="Times New Roman"/>
              </w:rPr>
              <w:t>3.</w:t>
            </w:r>
            <w:r w:rsidRPr="00054B2C">
              <w:rPr>
                <w:rFonts w:ascii="Times New Roman" w:eastAsia="Calibri" w:hAnsi="Times New Roman" w:cs="Times New Roman"/>
                <w:lang w:val="en-US"/>
              </w:rPr>
              <w:t>2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>Реконструкция существующих учреждений общественно-делового назначения, имеющих степень износа свыше 50%.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125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3.3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 xml:space="preserve">Развитие общественно-деловой зоны на свободных территориях по ул. Кирова, по пер. Мельничный, вблизи автомобильной дороги </w:t>
            </w:r>
            <w:r>
              <w:rPr>
                <w:rFonts w:ascii="Times New Roman" w:eastAsia="TimesNewRoman" w:hAnsi="Times New Roman" w:cs="Times New Roman"/>
              </w:rPr>
              <w:t xml:space="preserve">общего пользования </w:t>
            </w:r>
            <w:r w:rsidRPr="00054B2C">
              <w:rPr>
                <w:rFonts w:ascii="Times New Roman" w:eastAsia="TimesNewRoman" w:hAnsi="Times New Roman" w:cs="Times New Roman"/>
              </w:rPr>
              <w:t>федерального значения М</w:t>
            </w:r>
            <w:proofErr w:type="gramStart"/>
            <w:r w:rsidRPr="00054B2C">
              <w:rPr>
                <w:rFonts w:ascii="Times New Roman" w:eastAsia="TimesNewRoman" w:hAnsi="Times New Roman" w:cs="Times New Roman"/>
              </w:rPr>
              <w:t>4</w:t>
            </w:r>
            <w:proofErr w:type="gramEnd"/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6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32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054B2C">
              <w:rPr>
                <w:rFonts w:ascii="Times New Roman" w:hAnsi="Times New Roman" w:cs="Times New Roman"/>
                <w:b/>
                <w:i/>
              </w:rPr>
              <w:t>Развитие зон транспортной инфраструктуры</w:t>
            </w:r>
          </w:p>
        </w:tc>
      </w:tr>
      <w:tr w:rsidR="00054B2C" w:rsidRPr="00054B2C" w:rsidTr="00B13713">
        <w:trPr>
          <w:trHeight w:val="26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4.1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Развитие за счет строительства новых объектов транспортной инфраструктуры на территории населенных пунктов.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6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4.2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Развитие за счет создания зоны транспортной инфраструктуры вблизи автомобильной дороги федерального значения М</w:t>
            </w:r>
            <w:proofErr w:type="gramStart"/>
            <w:r w:rsidRPr="00054B2C">
              <w:rPr>
                <w:rFonts w:ascii="Times New Roman" w:hAnsi="Times New Roman" w:cs="Times New Roman"/>
              </w:rPr>
              <w:t>4</w:t>
            </w:r>
            <w:proofErr w:type="gramEnd"/>
            <w:r w:rsidRPr="00054B2C">
              <w:rPr>
                <w:rFonts w:ascii="Times New Roman" w:hAnsi="Times New Roman" w:cs="Times New Roman"/>
              </w:rPr>
              <w:t xml:space="preserve"> для размещения объектов придорожного сервиса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6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widowControl w:val="0"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4"/>
                <w:szCs w:val="24"/>
              </w:rPr>
            </w:pPr>
            <w:r w:rsidRPr="00054B2C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832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b/>
                <w:i/>
                <w:kern w:val="2"/>
                <w:sz w:val="24"/>
                <w:szCs w:val="24"/>
              </w:rPr>
            </w:pPr>
            <w:r w:rsidRPr="00054B2C">
              <w:rPr>
                <w:rFonts w:ascii="Times New Roman" w:eastAsia="Calibri" w:hAnsi="Times New Roman" w:cs="Times New Roman"/>
                <w:b/>
                <w:i/>
              </w:rPr>
              <w:t xml:space="preserve">Развитие зон рекреационного назначения </w:t>
            </w:r>
          </w:p>
        </w:tc>
      </w:tr>
      <w:tr w:rsidR="00054B2C" w:rsidRPr="00054B2C" w:rsidTr="00B13713">
        <w:trPr>
          <w:trHeight w:val="268"/>
          <w:jc w:val="center"/>
        </w:trPr>
        <w:tc>
          <w:tcPr>
            <w:tcW w:w="670" w:type="dxa"/>
            <w:tcBorders>
              <w:top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4B2C" w:rsidRPr="00054B2C" w:rsidRDefault="00054B2C" w:rsidP="00AE7AE7">
            <w:pPr>
              <w:widowControl w:val="0"/>
              <w:suppressAutoHyphens/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r w:rsidRPr="00054B2C">
              <w:rPr>
                <w:rFonts w:ascii="Times New Roman" w:eastAsia="Calibri" w:hAnsi="Times New Roman" w:cs="Times New Roman"/>
              </w:rPr>
              <w:t>5.1</w:t>
            </w:r>
          </w:p>
        </w:tc>
        <w:tc>
          <w:tcPr>
            <w:tcW w:w="5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54B2C" w:rsidRPr="00054B2C" w:rsidRDefault="00054B2C" w:rsidP="00AE7AE7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r w:rsidRPr="00054B2C">
              <w:rPr>
                <w:rFonts w:ascii="Times New Roman" w:hAnsi="Times New Roman" w:cs="Times New Roman"/>
              </w:rPr>
              <w:t xml:space="preserve">Развитие за счет создания рекреационной зоны в южной части </w:t>
            </w:r>
            <w:proofErr w:type="gramStart"/>
            <w:r w:rsidRPr="00054B2C">
              <w:rPr>
                <w:rFonts w:ascii="Times New Roman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</w:rPr>
              <w:t xml:space="preserve">. Богучар вблизи р. </w:t>
            </w:r>
            <w:proofErr w:type="spellStart"/>
            <w:r w:rsidRPr="00054B2C">
              <w:rPr>
                <w:rFonts w:ascii="Times New Roman" w:hAnsi="Times New Roman" w:cs="Times New Roman"/>
              </w:rPr>
              <w:t>Богучарка</w:t>
            </w:r>
            <w:proofErr w:type="spellEnd"/>
            <w:r w:rsidRPr="00054B2C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7B79CD" w:rsidRPr="00EA0566" w:rsidRDefault="007B79CD" w:rsidP="007B79CD">
      <w:pPr>
        <w:pStyle w:val="ad"/>
        <w:ind w:left="0" w:firstLine="567"/>
        <w:jc w:val="center"/>
        <w:rPr>
          <w:rFonts w:eastAsia="Times New Roman"/>
          <w:b/>
          <w:iCs/>
          <w:kern w:val="0"/>
        </w:rPr>
      </w:pPr>
    </w:p>
    <w:p w:rsidR="00B13713" w:rsidRDefault="00B13713">
      <w:pPr>
        <w:rPr>
          <w:rFonts w:ascii="Times New Roman" w:eastAsia="Arial Unicode MS" w:hAnsi="Times New Roman" w:cs="Tahoma"/>
          <w:b/>
          <w:sz w:val="24"/>
          <w:szCs w:val="24"/>
          <w:lang w:eastAsia="ru-RU"/>
        </w:rPr>
      </w:pPr>
      <w:bookmarkStart w:id="28" w:name="_Toc454781554"/>
      <w:bookmarkStart w:id="29" w:name="_Toc64298785"/>
      <w:r>
        <w:br w:type="page"/>
      </w:r>
    </w:p>
    <w:p w:rsidR="007A540D" w:rsidRPr="00EA0566" w:rsidRDefault="007A540D" w:rsidP="003E3ECA">
      <w:pPr>
        <w:pStyle w:val="2"/>
        <w:numPr>
          <w:ilvl w:val="0"/>
          <w:numId w:val="0"/>
        </w:numPr>
        <w:tabs>
          <w:tab w:val="clear" w:pos="1134"/>
        </w:tabs>
        <w:ind w:firstLine="567"/>
      </w:pPr>
    </w:p>
    <w:p w:rsidR="0008238D" w:rsidRPr="00EA0566" w:rsidRDefault="00EC6A32" w:rsidP="003336BA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30" w:name="_Toc89271730"/>
      <w:r w:rsidRPr="00EA0566">
        <w:t xml:space="preserve">Мероприятия по размещению на территории </w:t>
      </w:r>
      <w:r w:rsidR="00054B2C">
        <w:t>городского поселения город Богучар</w:t>
      </w:r>
      <w:r w:rsidR="00511A2A" w:rsidRPr="00EA0566">
        <w:t xml:space="preserve"> </w:t>
      </w:r>
      <w:r w:rsidRPr="00EA0566">
        <w:t>объектов капитального строительства местного значения</w:t>
      </w:r>
      <w:bookmarkEnd w:id="28"/>
      <w:bookmarkEnd w:id="29"/>
      <w:bookmarkEnd w:id="30"/>
    </w:p>
    <w:p w:rsidR="008F637E" w:rsidRPr="00DD0D6F" w:rsidRDefault="00F75EF3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1" w:name="_Toc454781555"/>
      <w:bookmarkStart w:id="32" w:name="_Toc64298786"/>
      <w:bookmarkStart w:id="33" w:name="_Toc89271731"/>
      <w:r w:rsidRPr="00DD0D6F">
        <w:t>Мероприятия</w:t>
      </w:r>
      <w:r w:rsidR="0008238D" w:rsidRPr="00DD0D6F">
        <w:t xml:space="preserve"> по обеспечению территории </w:t>
      </w:r>
      <w:r w:rsidR="00054B2C" w:rsidRPr="00DD0D6F">
        <w:t xml:space="preserve">городского поселения город - Богучар </w:t>
      </w:r>
      <w:r w:rsidR="0008238D" w:rsidRPr="00DD0D6F">
        <w:t>объектами инженерной инфраструктуры</w:t>
      </w:r>
      <w:bookmarkEnd w:id="31"/>
      <w:bookmarkEnd w:id="32"/>
      <w:bookmarkEnd w:id="33"/>
    </w:p>
    <w:tbl>
      <w:tblPr>
        <w:tblW w:w="8821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8"/>
        <w:gridCol w:w="6406"/>
        <w:gridCol w:w="1847"/>
      </w:tblGrid>
      <w:tr w:rsidR="00054B2C" w:rsidRPr="00054B2C" w:rsidTr="00054B2C">
        <w:trPr>
          <w:trHeight w:val="276"/>
          <w:tblHeader/>
          <w:jc w:val="center"/>
        </w:trPr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№</w:t>
            </w:r>
          </w:p>
          <w:p w:rsidR="00054B2C" w:rsidRPr="00054B2C" w:rsidRDefault="00054B2C" w:rsidP="00AE7AE7">
            <w:pPr>
              <w:pStyle w:val="a9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proofErr w:type="spellStart"/>
            <w:proofErr w:type="gramStart"/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  <w:proofErr w:type="gramEnd"/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/</w:t>
            </w:r>
            <w:proofErr w:type="spellStart"/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6406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054B2C" w:rsidRPr="00054B2C" w:rsidRDefault="00054B2C" w:rsidP="00AE7AE7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054B2C">
        <w:trPr>
          <w:trHeight w:val="276"/>
          <w:tblHeader/>
          <w:jc w:val="center"/>
        </w:trPr>
        <w:tc>
          <w:tcPr>
            <w:tcW w:w="568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6406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pStyle w:val="a9"/>
              <w:snapToGrid w:val="0"/>
              <w:ind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Расчетный срок</w:t>
            </w:r>
            <w:r w:rsidRPr="00054B2C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88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054B2C" w:rsidRPr="00054B2C" w:rsidRDefault="00054B2C" w:rsidP="00AE7AE7">
            <w:pPr>
              <w:spacing w:after="0" w:line="240" w:lineRule="auto"/>
              <w:ind w:left="-279" w:right="-115" w:firstLine="5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1.Водоснабжение</w:t>
            </w:r>
          </w:p>
        </w:tc>
      </w:tr>
      <w:tr w:rsidR="00054B2C" w:rsidRPr="00054B2C" w:rsidTr="00054B2C">
        <w:trPr>
          <w:trHeight w:val="31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1.1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Модернизация водопроводных сетей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31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1.2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6B573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Установка приборов учета подъема воды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31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1.3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Реконструкция водозаборных сооружений и сетей водоснабжения с установкой системы очистки, городского поселения - город Богучар Богучарского муниципального района Воронежской области (ПИР)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054B2C">
              <w:rPr>
                <w:sz w:val="22"/>
                <w:szCs w:val="22"/>
              </w:rPr>
              <w:t>2021</w:t>
            </w:r>
          </w:p>
        </w:tc>
      </w:tr>
      <w:tr w:rsidR="00054B2C" w:rsidRPr="00054B2C" w:rsidTr="00054B2C">
        <w:trPr>
          <w:trHeight w:val="31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1.4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Реконструкция системы водоснабжения с установкой системы очистки </w:t>
            </w:r>
            <w:proofErr w:type="gramStart"/>
            <w:r w:rsidRPr="00054B2C">
              <w:rPr>
                <w:rFonts w:ascii="Times New Roman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</w:rPr>
              <w:t xml:space="preserve">. Богучара (ПИР)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054B2C">
              <w:rPr>
                <w:sz w:val="22"/>
                <w:szCs w:val="22"/>
              </w:rPr>
              <w:t>2021</w:t>
            </w:r>
          </w:p>
        </w:tc>
      </w:tr>
      <w:tr w:rsidR="00054B2C" w:rsidRPr="00054B2C" w:rsidTr="00054B2C">
        <w:trPr>
          <w:trHeight w:val="31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1.5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608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1.6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418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1.7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Обеспечение водоснабжения проектируемых объектов жилого фонда и соцкультбыта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50"/>
          <w:jc w:val="center"/>
        </w:trPr>
        <w:tc>
          <w:tcPr>
            <w:tcW w:w="88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054B2C">
              <w:rPr>
                <w:rFonts w:eastAsia="Times New Roman"/>
                <w:b/>
                <w:sz w:val="22"/>
                <w:szCs w:val="22"/>
              </w:rPr>
              <w:t>2.Водоотведение</w:t>
            </w:r>
          </w:p>
        </w:tc>
      </w:tr>
      <w:tr w:rsidR="00054B2C" w:rsidRPr="00054B2C" w:rsidTr="00054B2C">
        <w:trPr>
          <w:trHeight w:val="303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2.1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6B573C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>Модернизация канализационных сетей 2,8 п</w:t>
            </w:r>
            <w:proofErr w:type="gramStart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.к</w:t>
            </w:r>
            <w:proofErr w:type="gramEnd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м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303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2.2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 xml:space="preserve">Реконструкция станции биологической очистки </w:t>
            </w:r>
            <w:proofErr w:type="gramStart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в</w:t>
            </w:r>
            <w:proofErr w:type="gramEnd"/>
            <w:r w:rsidRPr="00054B2C">
              <w:rPr>
                <w:rFonts w:ascii="Times New Roman" w:hAnsi="Times New Roman" w:cs="Times New Roman"/>
                <w:shd w:val="clear" w:color="auto" w:fill="FFFFFF"/>
              </w:rPr>
              <w:t xml:space="preserve"> с. </w:t>
            </w:r>
            <w:proofErr w:type="spellStart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Дьяченково</w:t>
            </w:r>
            <w:proofErr w:type="spellEnd"/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303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2.3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 xml:space="preserve">Реконструкция очистных сооружений канализации с реконструкцией ГКНС и напорного коллектора в </w:t>
            </w:r>
            <w:proofErr w:type="gramStart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. Богучар Богучарского муниципального района Воронежской области (ПИР)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 w:rsidRPr="00054B2C">
              <w:rPr>
                <w:sz w:val="22"/>
                <w:szCs w:val="22"/>
              </w:rPr>
              <w:t>2021</w:t>
            </w:r>
          </w:p>
        </w:tc>
      </w:tr>
      <w:tr w:rsidR="00054B2C" w:rsidRPr="00054B2C" w:rsidTr="00054B2C">
        <w:trPr>
          <w:trHeight w:val="303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2.4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54B2C">
              <w:rPr>
                <w:rFonts w:ascii="Times New Roman" w:hAnsi="Times New Roman" w:cs="Times New Roman"/>
                <w:shd w:val="clear" w:color="auto" w:fill="FFFFFF"/>
              </w:rPr>
              <w:t>Канализование</w:t>
            </w:r>
            <w:proofErr w:type="spellEnd"/>
            <w:r w:rsidRPr="00054B2C">
              <w:rPr>
                <w:rFonts w:ascii="Times New Roman" w:hAnsi="Times New Roman" w:cs="Times New Roman"/>
                <w:shd w:val="clear" w:color="auto" w:fill="FFFFFF"/>
              </w:rPr>
              <w:t xml:space="preserve"> проектируемых объектов соцкультбыта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500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2.5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054B2C">
              <w:rPr>
                <w:rFonts w:ascii="Times New Roman" w:hAnsi="Times New Roman" w:cs="Times New Roman"/>
              </w:rPr>
              <w:t>водосберегающих</w:t>
            </w:r>
            <w:proofErr w:type="spellEnd"/>
            <w:r w:rsidRPr="00054B2C">
              <w:rPr>
                <w:rFonts w:ascii="Times New Roman" w:hAnsi="Times New Roman" w:cs="Times New Roman"/>
              </w:rPr>
              <w:t xml:space="preserve"> технологий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8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2.6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54B2C">
              <w:rPr>
                <w:rFonts w:ascii="Times New Roman" w:hAnsi="Times New Roman" w:cs="Times New Roman"/>
              </w:rPr>
              <w:t>Канализование</w:t>
            </w:r>
            <w:proofErr w:type="spellEnd"/>
            <w:r w:rsidRPr="00054B2C">
              <w:rPr>
                <w:rFonts w:ascii="Times New Roman" w:hAnsi="Times New Roman" w:cs="Times New Roman"/>
              </w:rPr>
              <w:t xml:space="preserve"> существующего </w:t>
            </w:r>
            <w:proofErr w:type="spellStart"/>
            <w:r w:rsidRPr="00054B2C">
              <w:rPr>
                <w:rFonts w:ascii="Times New Roman" w:hAnsi="Times New Roman" w:cs="Times New Roman"/>
              </w:rPr>
              <w:t>неканализованного</w:t>
            </w:r>
            <w:proofErr w:type="spellEnd"/>
            <w:r w:rsidRPr="00054B2C">
              <w:rPr>
                <w:rFonts w:ascii="Times New Roman" w:hAnsi="Times New Roman" w:cs="Times New Roman"/>
              </w:rPr>
              <w:t xml:space="preserve"> жилого фонда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312"/>
          <w:jc w:val="center"/>
        </w:trPr>
        <w:tc>
          <w:tcPr>
            <w:tcW w:w="88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054B2C">
              <w:rPr>
                <w:rFonts w:eastAsia="Times New Roman"/>
                <w:b/>
                <w:bCs/>
                <w:sz w:val="22"/>
                <w:szCs w:val="22"/>
              </w:rPr>
              <w:t>3.Газоснабжение</w:t>
            </w:r>
          </w:p>
        </w:tc>
      </w:tr>
      <w:tr w:rsidR="00054B2C" w:rsidRPr="00054B2C" w:rsidTr="00054B2C">
        <w:trPr>
          <w:trHeight w:val="472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3.1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4B2C" w:rsidRPr="00054B2C" w:rsidRDefault="00054B2C" w:rsidP="00AE7AE7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eastAsia="Arial" w:hAnsi="Times New Roman" w:cs="Times New Roman"/>
                <w:shd w:val="clear" w:color="auto" w:fill="FFFFFF"/>
              </w:rPr>
              <w:t>Поэтапный переход на использование сетевого газа объектов, потребляющих сжиженный углеводородный газ (СУГ)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98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3.2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autoSpaceDE w:val="0"/>
              <w:spacing w:after="0" w:line="240" w:lineRule="auto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>Газификация проектируемых объектов жилого фонда и соцкультбыта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88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4.1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4B2C" w:rsidRPr="00054B2C" w:rsidRDefault="00054B2C" w:rsidP="00AE7AE7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>Реконструкция и переоборудование изношенных котельных и тепловых сетей социально значимых объектов.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lastRenderedPageBreak/>
              <w:t>4.2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054B2C" w:rsidRPr="00054B2C" w:rsidRDefault="00054B2C" w:rsidP="00AE7AE7">
            <w:pPr>
              <w:snapToGrid w:val="0"/>
              <w:spacing w:after="0" w:line="240" w:lineRule="auto"/>
              <w:ind w:firstLine="5"/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054B2C">
              <w:rPr>
                <w:rFonts w:ascii="Times New Roman" w:hAnsi="Times New Roman" w:cs="Times New Roman"/>
                <w:shd w:val="clear" w:color="auto" w:fill="FFFFFF"/>
              </w:rPr>
              <w:t>Проектирование и строительство газовых котельных для проектируемых объектов соцкультбыта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882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b/>
                <w:sz w:val="22"/>
                <w:szCs w:val="22"/>
              </w:rPr>
            </w:pPr>
            <w:r w:rsidRPr="00054B2C">
              <w:rPr>
                <w:rFonts w:eastAsia="Times New Roman"/>
                <w:b/>
                <w:sz w:val="22"/>
                <w:szCs w:val="22"/>
              </w:rPr>
              <w:t>5.Электроснабжение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5.1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 xml:space="preserve">Повышение надежности системы электроснабжения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5.2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Расширение возможностей подключения проектируемых объектов соцкультбыта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5.3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Модернизация и дальнейшее расширение сети уличного освещения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5.4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 xml:space="preserve">Снижение уровня потерь электроэнергии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rFonts w:eastAsia="Times New Roman"/>
                <w:sz w:val="22"/>
                <w:szCs w:val="22"/>
              </w:rPr>
            </w:pPr>
            <w:r>
              <w:rPr>
                <w:rFonts w:eastAsia="Times New Roman"/>
                <w:sz w:val="22"/>
                <w:szCs w:val="22"/>
              </w:rPr>
              <w:t>+</w:t>
            </w:r>
          </w:p>
        </w:tc>
      </w:tr>
      <w:tr w:rsidR="00054B2C" w:rsidRPr="00054B2C" w:rsidTr="00054B2C">
        <w:trPr>
          <w:trHeight w:val="276"/>
          <w:jc w:val="center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pStyle w:val="a9"/>
              <w:snapToGrid w:val="0"/>
              <w:ind w:left="-279" w:right="-115" w:firstLine="5"/>
              <w:jc w:val="center"/>
              <w:rPr>
                <w:rFonts w:eastAsia="Times New Roman"/>
                <w:sz w:val="22"/>
                <w:szCs w:val="22"/>
              </w:rPr>
            </w:pPr>
            <w:r w:rsidRPr="00054B2C">
              <w:rPr>
                <w:rFonts w:eastAsia="Times New Roman"/>
                <w:sz w:val="22"/>
                <w:szCs w:val="22"/>
              </w:rPr>
              <w:t>5.5</w:t>
            </w:r>
          </w:p>
        </w:tc>
        <w:tc>
          <w:tcPr>
            <w:tcW w:w="6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 xml:space="preserve">Повышение эффективности работы объектов жизнеобеспечения и социально-бытовой сферы </w:t>
            </w:r>
          </w:p>
        </w:tc>
        <w:tc>
          <w:tcPr>
            <w:tcW w:w="1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054B2C" w:rsidRPr="00054B2C" w:rsidRDefault="00054B2C" w:rsidP="00AE7AE7">
            <w:pPr>
              <w:pStyle w:val="a9"/>
              <w:snapToGri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+</w:t>
            </w:r>
          </w:p>
        </w:tc>
      </w:tr>
    </w:tbl>
    <w:p w:rsidR="00976EF9" w:rsidRPr="00EA0566" w:rsidRDefault="00976EF9" w:rsidP="00976EF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</w:pPr>
    </w:p>
    <w:p w:rsidR="00976EF9" w:rsidRPr="00EA0566" w:rsidRDefault="00976EF9" w:rsidP="00976EF9">
      <w:pPr>
        <w:shd w:val="clear" w:color="auto" w:fill="FFFFFF"/>
        <w:tabs>
          <w:tab w:val="left" w:pos="851"/>
        </w:tabs>
        <w:autoSpaceDE w:val="0"/>
        <w:spacing w:after="0" w:line="276" w:lineRule="auto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  <w:r w:rsidRPr="00EA0566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Места размещения объектов инженерной инфраструктуры показаны в графических материалах.</w:t>
      </w:r>
    </w:p>
    <w:p w:rsidR="00976EF9" w:rsidRPr="00EA0566" w:rsidRDefault="00976EF9" w:rsidP="00976EF9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highlight w:val="yellow"/>
        </w:rPr>
      </w:pPr>
      <w:r w:rsidRPr="00EA0566">
        <w:rPr>
          <w:rFonts w:ascii="Times New Roman" w:hAnsi="Times New Roman" w:cs="Times New Roman"/>
          <w:snapToGrid w:val="0"/>
          <w:sz w:val="24"/>
          <w:szCs w:val="24"/>
        </w:rPr>
        <w:t>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порядке.</w:t>
      </w:r>
    </w:p>
    <w:p w:rsidR="00976EF9" w:rsidRPr="00EA0566" w:rsidRDefault="00976EF9" w:rsidP="00976EF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</w:pPr>
    </w:p>
    <w:p w:rsidR="00C269DA" w:rsidRPr="00EA0566" w:rsidRDefault="00C269DA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4" w:name="_Toc454781556"/>
      <w:bookmarkStart w:id="35" w:name="_Toc64298787"/>
      <w:bookmarkStart w:id="36" w:name="_Toc89271732"/>
      <w:r w:rsidRPr="00EA0566">
        <w:t xml:space="preserve">Мероприятия по обеспечению территории </w:t>
      </w:r>
      <w:r w:rsidR="00054B2C">
        <w:t>городского поселения – город Богучар</w:t>
      </w:r>
      <w:r w:rsidR="009C0D29" w:rsidRPr="00EA0566">
        <w:t xml:space="preserve"> </w:t>
      </w:r>
      <w:r w:rsidRPr="00EA0566">
        <w:t>объектами транспортной инфраструктуры</w:t>
      </w:r>
      <w:bookmarkEnd w:id="34"/>
      <w:bookmarkEnd w:id="35"/>
      <w:bookmarkEnd w:id="36"/>
    </w:p>
    <w:tbl>
      <w:tblPr>
        <w:tblW w:w="8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6385"/>
        <w:gridCol w:w="1911"/>
      </w:tblGrid>
      <w:tr w:rsidR="00054B2C" w:rsidRPr="00054B2C" w:rsidTr="00B13713">
        <w:trPr>
          <w:trHeight w:val="380"/>
          <w:tblHeader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№</w:t>
            </w:r>
          </w:p>
          <w:p w:rsidR="00054B2C" w:rsidRPr="00054B2C" w:rsidRDefault="00054B2C" w:rsidP="00AE7AE7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proofErr w:type="gram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054B2C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385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911" w:type="dxa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B13713">
        <w:trPr>
          <w:trHeight w:val="380"/>
          <w:tblHeader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385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Расчетный срок 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Строительство объектов придорожного сервиса на земельном участке, расположенном вблизи автомобильной дороги федерального значения М</w:t>
            </w:r>
            <w:proofErr w:type="gramStart"/>
            <w:r w:rsidRPr="00054B2C">
              <w:rPr>
                <w:rFonts w:ascii="Times New Roman" w:hAnsi="Times New Roman" w:cs="Times New Roman"/>
              </w:rPr>
              <w:t>4</w:t>
            </w:r>
            <w:proofErr w:type="gramEnd"/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Строительство объектов придорожного сервиса на земельном участке по ул. </w:t>
            </w:r>
            <w:proofErr w:type="gramStart"/>
            <w:r w:rsidRPr="00054B2C">
              <w:rPr>
                <w:rFonts w:ascii="Times New Roman" w:hAnsi="Times New Roman" w:cs="Times New Roman"/>
              </w:rPr>
              <w:t>Транспортная</w:t>
            </w:r>
            <w:proofErr w:type="gramEnd"/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Строительство объектов придорожного сервиса на земельном участке с кадастровым номером 36:03:0100028:9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119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Ремонт автомобильной дороги по ул. </w:t>
            </w:r>
            <w:proofErr w:type="gramStart"/>
            <w:r w:rsidRPr="00054B2C">
              <w:rPr>
                <w:rFonts w:ascii="Times New Roman" w:hAnsi="Times New Roman" w:cs="Times New Roman"/>
              </w:rPr>
              <w:t>Береговая</w:t>
            </w:r>
            <w:proofErr w:type="gramEnd"/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110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>Ремонт автомобильной дороги по ул. Набережная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 xml:space="preserve">Ремонт автомобильной дороги по ул. </w:t>
            </w:r>
            <w:proofErr w:type="gramStart"/>
            <w:r w:rsidRPr="00054B2C">
              <w:rPr>
                <w:rFonts w:ascii="Times New Roman" w:hAnsi="Times New Roman" w:cs="Times New Roman"/>
              </w:rPr>
              <w:t>Пригородная</w:t>
            </w:r>
            <w:proofErr w:type="gramEnd"/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118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>Устройство тротуарной плитки по ул. Площадь Ленина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>Ремонт автомобильной дороги по ул. Кирова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Ремонт автомобильной дороги по ул. </w:t>
            </w:r>
            <w:proofErr w:type="gramStart"/>
            <w:r w:rsidRPr="00054B2C">
              <w:rPr>
                <w:rFonts w:ascii="Times New Roman" w:hAnsi="Times New Roman" w:cs="Times New Roman"/>
              </w:rPr>
              <w:t>Дачная</w:t>
            </w:r>
            <w:proofErr w:type="gramEnd"/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F60BDF">
        <w:trPr>
          <w:trHeight w:val="314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spacing w:after="0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Ремонт автомобильной дороги от ул. 27 Февраля до ул. Мира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  <w:vAlign w:val="center"/>
          </w:tcPr>
          <w:p w:rsidR="00054B2C" w:rsidRPr="00054B2C" w:rsidRDefault="00054B2C" w:rsidP="006B573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054B2C">
              <w:rPr>
                <w:rFonts w:ascii="Times New Roman" w:hAnsi="Times New Roman" w:cs="Times New Roman"/>
              </w:rPr>
              <w:t>Устройство автомобильных дорог с асфальтовым покрытием в границах города Богучар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054B2C">
              <w:rPr>
                <w:rFonts w:ascii="Times New Roman" w:hAnsi="Times New Roman" w:cs="Times New Roman"/>
              </w:rPr>
              <w:t>Обустройство остановочных павильонов на сложившихся остановках общественного транспорта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</w:tcPr>
          <w:p w:rsidR="00054B2C" w:rsidRPr="00054B2C" w:rsidRDefault="00054B2C" w:rsidP="006B573C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054B2C">
              <w:rPr>
                <w:rFonts w:ascii="Times New Roman" w:hAnsi="Times New Roman" w:cs="Times New Roman"/>
              </w:rPr>
              <w:t>Комплексное озеленение главных улиц населённых пунктов городского поселения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158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054B2C" w:rsidRPr="00054B2C" w:rsidRDefault="00054B2C" w:rsidP="006B573C">
            <w:pPr>
              <w:pStyle w:val="ad"/>
              <w:numPr>
                <w:ilvl w:val="0"/>
                <w:numId w:val="12"/>
              </w:numPr>
              <w:ind w:left="-48" w:right="-142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385" w:type="dxa"/>
            <w:shd w:val="clear" w:color="auto" w:fill="auto"/>
            <w:vAlign w:val="center"/>
          </w:tcPr>
          <w:p w:rsidR="00054B2C" w:rsidRPr="00054B2C" w:rsidRDefault="00054B2C" w:rsidP="006B573C">
            <w:pPr>
              <w:snapToGri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Благоустройство существующей улично-дорожной сети</w:t>
            </w:r>
          </w:p>
        </w:tc>
        <w:tc>
          <w:tcPr>
            <w:tcW w:w="1911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6B573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C269DA" w:rsidRPr="00EA0566" w:rsidRDefault="00C269DA" w:rsidP="009C0D29">
      <w:pPr>
        <w:spacing w:after="0"/>
        <w:ind w:left="567"/>
        <w:jc w:val="both"/>
        <w:rPr>
          <w:bCs/>
          <w:i/>
          <w:iCs/>
        </w:rPr>
      </w:pPr>
    </w:p>
    <w:p w:rsidR="005D7EC3" w:rsidRPr="00EA0566" w:rsidRDefault="00255F73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bookmarkStart w:id="37" w:name="_Toc454781557"/>
      <w:bookmarkStart w:id="38" w:name="_Toc64298788"/>
      <w:bookmarkStart w:id="39" w:name="_Toc89271733"/>
      <w:r w:rsidRPr="00EA0566">
        <w:t xml:space="preserve">Мероприятия по обеспечению территории </w:t>
      </w:r>
      <w:r w:rsidR="00054B2C">
        <w:t>городского поселения – город Богучар</w:t>
      </w:r>
      <w:r w:rsidRPr="00EA0566">
        <w:t xml:space="preserve"> объектами </w:t>
      </w:r>
      <w:bookmarkEnd w:id="37"/>
      <w:r w:rsidR="009A47EB" w:rsidRPr="00EA0566">
        <w:t>жилищного строительства</w:t>
      </w:r>
      <w:bookmarkEnd w:id="38"/>
      <w:bookmarkEnd w:id="39"/>
    </w:p>
    <w:tbl>
      <w:tblPr>
        <w:tblW w:w="8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32"/>
        <w:gridCol w:w="4615"/>
        <w:gridCol w:w="1615"/>
        <w:gridCol w:w="8"/>
        <w:gridCol w:w="1606"/>
      </w:tblGrid>
      <w:tr w:rsidR="00054B2C" w:rsidRPr="00054B2C" w:rsidTr="00B13713">
        <w:trPr>
          <w:trHeight w:val="649"/>
          <w:tblHeader/>
          <w:jc w:val="center"/>
        </w:trPr>
        <w:tc>
          <w:tcPr>
            <w:tcW w:w="9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054B2C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4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Наименование мероприятия, этажность застройки</w:t>
            </w:r>
          </w:p>
        </w:tc>
        <w:tc>
          <w:tcPr>
            <w:tcW w:w="16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Площадь территории, 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га</w:t>
            </w:r>
            <w:proofErr w:type="gramEnd"/>
          </w:p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Площадь жилого фонда кв.м.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7F5295">
        <w:trPr>
          <w:trHeight w:val="495"/>
          <w:jc w:val="center"/>
        </w:trPr>
        <w:tc>
          <w:tcPr>
            <w:tcW w:w="932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615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615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614" w:type="dxa"/>
            <w:gridSpan w:val="2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054B2C" w:rsidRPr="00054B2C" w:rsidTr="006B573C">
        <w:trPr>
          <w:trHeight w:val="180"/>
          <w:jc w:val="center"/>
        </w:trPr>
        <w:tc>
          <w:tcPr>
            <w:tcW w:w="8776" w:type="dxa"/>
            <w:gridSpan w:val="5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город Богучар</w:t>
            </w:r>
          </w:p>
        </w:tc>
      </w:tr>
      <w:tr w:rsidR="00054B2C" w:rsidRPr="00054B2C" w:rsidTr="00B13713">
        <w:trPr>
          <w:trHeight w:val="465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Освоение территории, расположенной в северной части города по улице Кирова, под развитие индивидуальной жил</w:t>
            </w:r>
            <w:r w:rsidR="006B573C">
              <w:rPr>
                <w:rFonts w:ascii="Times New Roman" w:hAnsi="Times New Roman" w:cs="Times New Roman"/>
              </w:rPr>
              <w:t>ой застройки</w:t>
            </w:r>
            <w:r w:rsidRPr="00054B2C"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1,05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425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1 260 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388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>Освоение территории</w:t>
            </w:r>
            <w:r w:rsidRPr="00054B2C">
              <w:rPr>
                <w:rFonts w:ascii="Times New Roman" w:hAnsi="Times New Roman" w:cs="Times New Roman"/>
              </w:rPr>
              <w:t xml:space="preserve">, расположенной </w:t>
            </w:r>
            <w:proofErr w:type="gramStart"/>
            <w:r w:rsidRPr="00054B2C">
              <w:rPr>
                <w:rFonts w:ascii="Times New Roman" w:hAnsi="Times New Roman" w:cs="Times New Roman"/>
              </w:rPr>
              <w:t>по пер</w:t>
            </w:r>
            <w:proofErr w:type="gramEnd"/>
            <w:r w:rsidRPr="00054B2C">
              <w:rPr>
                <w:rFonts w:ascii="Times New Roman" w:hAnsi="Times New Roman" w:cs="Times New Roman"/>
              </w:rPr>
              <w:t>. Здоровья, под развитие</w:t>
            </w:r>
            <w:r w:rsidR="006B573C">
              <w:rPr>
                <w:rFonts w:ascii="Times New Roman" w:hAnsi="Times New Roman" w:cs="Times New Roman"/>
              </w:rPr>
              <w:t xml:space="preserve"> индивидуальной жилой застройки</w:t>
            </w:r>
            <w:r w:rsidRPr="00054B2C"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6,64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501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7 700 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231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>Освоение территории</w:t>
            </w:r>
            <w:r w:rsidRPr="00054B2C">
              <w:rPr>
                <w:rFonts w:ascii="Times New Roman" w:hAnsi="Times New Roman" w:cs="Times New Roman"/>
              </w:rPr>
              <w:t xml:space="preserve">, расположенной по пер. </w:t>
            </w:r>
            <w:proofErr w:type="gramStart"/>
            <w:r w:rsidRPr="00054B2C">
              <w:rPr>
                <w:rFonts w:ascii="Times New Roman" w:hAnsi="Times New Roman" w:cs="Times New Roman"/>
              </w:rPr>
              <w:t>Юбилейный</w:t>
            </w:r>
            <w:proofErr w:type="gramEnd"/>
            <w:r w:rsidRPr="00054B2C">
              <w:rPr>
                <w:rFonts w:ascii="Times New Roman" w:hAnsi="Times New Roman" w:cs="Times New Roman"/>
              </w:rPr>
              <w:t xml:space="preserve">, под развитие индивидуальной жилой </w:t>
            </w:r>
            <w:r w:rsidR="006B573C">
              <w:rPr>
                <w:rFonts w:ascii="Times New Roman" w:hAnsi="Times New Roman" w:cs="Times New Roman"/>
              </w:rPr>
              <w:t>застройки</w:t>
            </w:r>
            <w:r w:rsidRPr="00054B2C"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13,5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58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15 820 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448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>Освоение земельного участка</w:t>
            </w:r>
            <w:r w:rsidRPr="00054B2C">
              <w:rPr>
                <w:rFonts w:ascii="Times New Roman" w:hAnsi="Times New Roman" w:cs="Times New Roman"/>
              </w:rPr>
              <w:t xml:space="preserve"> с кадастровым номером 36:03:0100024:3, под жилую застройку малоэтажными многоквартирными жилыми домами*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18,1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630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eastAsia="TimesNew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54 325,2</w:t>
            </w:r>
            <w:r w:rsidRPr="00054B2C">
              <w:rPr>
                <w:rFonts w:ascii="Times New Roman" w:hAnsi="Times New Roman" w:cs="Times New Roman"/>
              </w:rPr>
              <w:t xml:space="preserve"> </w:t>
            </w:r>
            <w:r w:rsidRPr="00054B2C">
              <w:rPr>
                <w:rFonts w:ascii="Times New Roman" w:hAnsi="Times New Roman" w:cs="Times New Roman"/>
                <w:b/>
              </w:rPr>
              <w:t>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590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eastAsia="TimesNewRoman" w:hAnsi="Times New Roman" w:cs="Times New Roman"/>
              </w:rPr>
              <w:t xml:space="preserve">Освоение двух </w:t>
            </w:r>
            <w:r w:rsidRPr="00054B2C">
              <w:rPr>
                <w:rFonts w:ascii="Times New Roman" w:eastAsia="TimesNewRoman" w:hAnsi="Times New Roman" w:cs="Times New Roman"/>
                <w:lang w:eastAsia="ru-RU"/>
              </w:rPr>
              <w:t>земельных участков с кадастровыми номерами 36:03:0100022:757, 36:03:0100022:232</w:t>
            </w:r>
            <w:r w:rsidRPr="00054B2C">
              <w:rPr>
                <w:rFonts w:ascii="Times New Roman" w:hAnsi="Times New Roman" w:cs="Times New Roman"/>
              </w:rPr>
              <w:t xml:space="preserve"> под строительство многоэтажными многоквартирными жилыми домами*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1,37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72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9 234 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533"/>
          <w:jc w:val="center"/>
        </w:trPr>
        <w:tc>
          <w:tcPr>
            <w:tcW w:w="932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 w:val="restart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Освоение территории, расположенной в Военном городке под жилую застройку малоэтажными многоквартирными жилыми домами</w:t>
            </w: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3,38 га</w:t>
            </w:r>
          </w:p>
        </w:tc>
        <w:tc>
          <w:tcPr>
            <w:tcW w:w="1614" w:type="dxa"/>
            <w:gridSpan w:val="2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285"/>
          <w:jc w:val="center"/>
        </w:trPr>
        <w:tc>
          <w:tcPr>
            <w:tcW w:w="932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4615" w:type="dxa"/>
            <w:vMerge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615" w:type="dxa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10 150 кв</w:t>
            </w:r>
            <w:proofErr w:type="gramStart"/>
            <w:r w:rsidRPr="00054B2C">
              <w:rPr>
                <w:rFonts w:ascii="Times New Roman" w:hAnsi="Times New Roman" w:cs="Times New Roman"/>
                <w:b/>
              </w:rPr>
              <w:t>.м</w:t>
            </w:r>
            <w:proofErr w:type="gramEnd"/>
          </w:p>
        </w:tc>
        <w:tc>
          <w:tcPr>
            <w:tcW w:w="1614" w:type="dxa"/>
            <w:gridSpan w:val="2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054B2C" w:rsidRPr="00054B2C" w:rsidTr="00B13713">
        <w:trPr>
          <w:trHeight w:val="685"/>
          <w:jc w:val="center"/>
        </w:trPr>
        <w:tc>
          <w:tcPr>
            <w:tcW w:w="932" w:type="dxa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238" w:type="dxa"/>
            <w:gridSpan w:val="3"/>
            <w:shd w:val="clear" w:color="auto" w:fill="FFFFFF" w:themeFill="background1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>Обеспечение условий для увеличения объемов и повышения качества жилищного фонда городского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городского поселения.</w:t>
            </w:r>
          </w:p>
        </w:tc>
        <w:tc>
          <w:tcPr>
            <w:tcW w:w="1606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6B573C">
        <w:trPr>
          <w:trHeight w:val="128"/>
          <w:jc w:val="center"/>
        </w:trPr>
        <w:tc>
          <w:tcPr>
            <w:tcW w:w="932" w:type="dxa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6238" w:type="dxa"/>
            <w:gridSpan w:val="3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Увеличение жилого фонда с 370 500 до 449 120 кв</w:t>
            </w:r>
            <w:proofErr w:type="gramStart"/>
            <w:r w:rsidRPr="00054B2C">
              <w:rPr>
                <w:rFonts w:ascii="Times New Roman" w:hAnsi="Times New Roman" w:cs="Times New Roman"/>
              </w:rPr>
              <w:t>.м</w:t>
            </w:r>
            <w:proofErr w:type="gramEnd"/>
          </w:p>
        </w:tc>
        <w:tc>
          <w:tcPr>
            <w:tcW w:w="1606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B13713">
        <w:trPr>
          <w:trHeight w:val="613"/>
          <w:jc w:val="center"/>
        </w:trPr>
        <w:tc>
          <w:tcPr>
            <w:tcW w:w="932" w:type="dxa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6238" w:type="dxa"/>
            <w:gridSpan w:val="3"/>
            <w:shd w:val="clear" w:color="auto" w:fill="FFFFFF" w:themeFill="background1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</w:t>
            </w:r>
            <w:r w:rsidRPr="00054B2C">
              <w:rPr>
                <w:rFonts w:ascii="Times New Roman" w:hAnsi="Times New Roman" w:cs="Times New Roman"/>
              </w:rPr>
              <w:lastRenderedPageBreak/>
              <w:t>граждан (согласно Федеральных и областных программ).</w:t>
            </w:r>
          </w:p>
        </w:tc>
        <w:tc>
          <w:tcPr>
            <w:tcW w:w="1606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lastRenderedPageBreak/>
              <w:t>+</w:t>
            </w:r>
          </w:p>
        </w:tc>
      </w:tr>
      <w:tr w:rsidR="00054B2C" w:rsidRPr="00054B2C" w:rsidTr="006B573C">
        <w:trPr>
          <w:trHeight w:val="83"/>
          <w:jc w:val="center"/>
        </w:trPr>
        <w:tc>
          <w:tcPr>
            <w:tcW w:w="932" w:type="dxa"/>
            <w:shd w:val="clear" w:color="auto" w:fill="FFFFFF" w:themeFill="background1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3"/>
              </w:numPr>
              <w:ind w:left="0" w:firstLine="0"/>
              <w:jc w:val="center"/>
            </w:pPr>
          </w:p>
        </w:tc>
        <w:tc>
          <w:tcPr>
            <w:tcW w:w="6238" w:type="dxa"/>
            <w:gridSpan w:val="3"/>
            <w:shd w:val="clear" w:color="auto" w:fill="FFFFFF" w:themeFill="background1"/>
          </w:tcPr>
          <w:p w:rsidR="00054B2C" w:rsidRPr="00054B2C" w:rsidRDefault="00054B2C" w:rsidP="00AE7AE7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</w:rPr>
              <w:t>Комплексное благоустройство жилых кварталов.</w:t>
            </w:r>
          </w:p>
        </w:tc>
        <w:tc>
          <w:tcPr>
            <w:tcW w:w="1606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9126D8" w:rsidRPr="006B573C" w:rsidRDefault="00054B2C" w:rsidP="006B573C">
      <w:pPr>
        <w:spacing w:after="0"/>
        <w:ind w:firstLine="567"/>
        <w:jc w:val="both"/>
        <w:rPr>
          <w:rFonts w:ascii="Times New Roman" w:hAnsi="Times New Roman" w:cs="Times New Roman"/>
          <w:b/>
          <w:i/>
        </w:rPr>
      </w:pPr>
      <w:r w:rsidRPr="00054B2C">
        <w:rPr>
          <w:rFonts w:ascii="Times New Roman" w:hAnsi="Times New Roman" w:cs="Times New Roman"/>
          <w:b/>
          <w:i/>
        </w:rPr>
        <w:t>* Указанные в мероприятиях численные показатели площади нового жилого фонда требуют уточнения в процессе разработки документации по планировк</w:t>
      </w:r>
      <w:r w:rsidR="006B573C">
        <w:rPr>
          <w:rFonts w:ascii="Times New Roman" w:hAnsi="Times New Roman" w:cs="Times New Roman"/>
          <w:b/>
          <w:i/>
        </w:rPr>
        <w:t>е территории.</w:t>
      </w:r>
    </w:p>
    <w:p w:rsidR="00BF0B8E" w:rsidRPr="00EA0566" w:rsidRDefault="00BF0B8E" w:rsidP="00054B2C">
      <w:pPr>
        <w:autoSpaceDE w:val="0"/>
        <w:autoSpaceDN w:val="0"/>
        <w:adjustRightInd w:val="0"/>
        <w:spacing w:after="0"/>
        <w:jc w:val="both"/>
        <w:rPr>
          <w:rFonts w:eastAsia="Calibri" w:cs="Times New Roman"/>
          <w:bCs/>
          <w:i/>
          <w:iCs/>
          <w:sz w:val="24"/>
          <w:szCs w:val="24"/>
        </w:rPr>
      </w:pPr>
    </w:p>
    <w:p w:rsidR="00A91571" w:rsidRPr="00EA0566" w:rsidRDefault="00A91571" w:rsidP="003336BA">
      <w:pPr>
        <w:pStyle w:val="ad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40" w:name="_Toc64298789"/>
      <w:bookmarkStart w:id="41" w:name="_Toc89271734"/>
      <w:r w:rsidRPr="00EA0566">
        <w:rPr>
          <w:b/>
          <w:i/>
        </w:rPr>
        <w:t>Мероприятия по обеспечению территории</w:t>
      </w:r>
      <w:r w:rsidR="001B5BDE" w:rsidRPr="00EA0566">
        <w:rPr>
          <w:b/>
          <w:i/>
        </w:rPr>
        <w:t xml:space="preserve"> </w:t>
      </w:r>
      <w:r w:rsidR="00054B2C">
        <w:rPr>
          <w:b/>
          <w:i/>
        </w:rPr>
        <w:t>городского поселения – город Богучар</w:t>
      </w:r>
      <w:r w:rsidRPr="00EA0566">
        <w:rPr>
          <w:b/>
          <w:i/>
        </w:rPr>
        <w:t xml:space="preserve"> объектами </w:t>
      </w:r>
      <w:r w:rsidR="009A47EB" w:rsidRPr="00EA0566">
        <w:rPr>
          <w:b/>
          <w:i/>
        </w:rPr>
        <w:t>социальной</w:t>
      </w:r>
      <w:r w:rsidRPr="00EA0566">
        <w:rPr>
          <w:b/>
          <w:i/>
        </w:rPr>
        <w:t xml:space="preserve"> инфраструктуры</w:t>
      </w:r>
      <w:bookmarkEnd w:id="40"/>
      <w:bookmarkEnd w:id="41"/>
    </w:p>
    <w:tbl>
      <w:tblPr>
        <w:tblW w:w="882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6436"/>
        <w:gridCol w:w="1854"/>
      </w:tblGrid>
      <w:tr w:rsidR="00054B2C" w:rsidRPr="00054B2C" w:rsidTr="00AE7AE7">
        <w:trPr>
          <w:trHeight w:val="400"/>
          <w:jc w:val="center"/>
        </w:trPr>
        <w:tc>
          <w:tcPr>
            <w:tcW w:w="534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054B2C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436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854" w:type="dxa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AE7AE7">
        <w:trPr>
          <w:trHeight w:val="413"/>
          <w:jc w:val="center"/>
        </w:trPr>
        <w:tc>
          <w:tcPr>
            <w:tcW w:w="534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436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054B2C" w:rsidRPr="00054B2C" w:rsidTr="006B573C">
        <w:trPr>
          <w:trHeight w:val="368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Ремонт зданий МКОУ Богучарская СОШ № 2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2022</w:t>
            </w:r>
          </w:p>
        </w:tc>
      </w:tr>
      <w:tr w:rsidR="00054B2C" w:rsidRPr="00054B2C" w:rsidTr="006B573C">
        <w:trPr>
          <w:trHeight w:val="131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054B2C">
              <w:rPr>
                <w:rFonts w:ascii="Times New Roman" w:hAnsi="Times New Roman" w:cs="Times New Roman"/>
              </w:rPr>
              <w:t>Ремонт зданий МКОУ Богучарская СОШ № 1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2023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Строительство детского сада на 150 мест в </w:t>
            </w:r>
            <w:proofErr w:type="gramStart"/>
            <w:r w:rsidRPr="00054B2C">
              <w:rPr>
                <w:rFonts w:ascii="Times New Roman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</w:rPr>
              <w:t>. Богучар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2022-2023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Ремонт здания БУВО Богучарская РБ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054B2C" w:rsidRPr="00054B2C" w:rsidTr="006B573C">
        <w:trPr>
          <w:trHeight w:val="56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Ремонт здания библиотеки по адресу: </w:t>
            </w:r>
            <w:proofErr w:type="gramStart"/>
            <w:r w:rsidRPr="00054B2C">
              <w:rPr>
                <w:rFonts w:ascii="Times New Roman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hAnsi="Times New Roman" w:cs="Times New Roman"/>
              </w:rPr>
              <w:t>. Богучар, ул. К. Маркса, 2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054B2C" w:rsidRPr="00054B2C" w:rsidTr="00AE7AE7">
        <w:trPr>
          <w:trHeight w:val="575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 xml:space="preserve">Строительство легкоатлетического стадиона по адресу: г. Богучар, ул. Дзержинского, 21 </w:t>
            </w:r>
            <w:proofErr w:type="gramStart"/>
            <w:r w:rsidRPr="00054B2C">
              <w:rPr>
                <w:rFonts w:ascii="Times New Roman" w:hAnsi="Times New Roman" w:cs="Times New Roman"/>
              </w:rPr>
              <w:t>в</w:t>
            </w:r>
            <w:proofErr w:type="gramEnd"/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054B2C" w:rsidRPr="00054B2C" w:rsidTr="00AE7AE7">
        <w:trPr>
          <w:trHeight w:val="575"/>
          <w:jc w:val="center"/>
        </w:trPr>
        <w:tc>
          <w:tcPr>
            <w:tcW w:w="534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4"/>
              </w:numPr>
              <w:ind w:left="0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436" w:type="dxa"/>
            <w:vAlign w:val="center"/>
          </w:tcPr>
          <w:p w:rsidR="00054B2C" w:rsidRPr="00054B2C" w:rsidRDefault="00054B2C" w:rsidP="00AE7AE7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054B2C">
              <w:rPr>
                <w:rFonts w:ascii="Times New Roman" w:hAnsi="Times New Roman" w:cs="Times New Roman"/>
              </w:rPr>
              <w:t>Ремонт здания кинотеатра «Шторм» по адресу: г. Богучар, ул. Шолохова, 13</w:t>
            </w:r>
            <w:proofErr w:type="gramEnd"/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54B2C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</w:tbl>
    <w:p w:rsidR="009126D8" w:rsidRPr="00EA0566" w:rsidRDefault="009126D8" w:rsidP="009126D8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EA0566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382BBE" w:rsidRPr="00EA0566" w:rsidRDefault="00382BBE" w:rsidP="003336BA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ind w:left="0" w:firstLine="0"/>
        <w:jc w:val="center"/>
        <w:outlineLvl w:val="2"/>
      </w:pPr>
      <w:bookmarkStart w:id="42" w:name="_Toc454781559"/>
      <w:bookmarkStart w:id="43" w:name="_Toc64298790"/>
      <w:bookmarkStart w:id="44" w:name="_Toc89271735"/>
      <w:r w:rsidRPr="00EA0566">
        <w:t xml:space="preserve">Мероприятия по обеспечению территории </w:t>
      </w:r>
      <w:r w:rsidR="00054B2C">
        <w:t>городского поселения – город Богучар</w:t>
      </w:r>
      <w:r w:rsidRPr="00EA0566">
        <w:t xml:space="preserve"> объектами массового отдыха жителей поселения, благоустройства и озеленения</w:t>
      </w:r>
      <w:bookmarkEnd w:id="42"/>
      <w:bookmarkEnd w:id="43"/>
      <w:bookmarkEnd w:id="44"/>
    </w:p>
    <w:tbl>
      <w:tblPr>
        <w:tblW w:w="92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01"/>
        <w:gridCol w:w="6804"/>
        <w:gridCol w:w="1918"/>
      </w:tblGrid>
      <w:tr w:rsidR="00054B2C" w:rsidRPr="00054B2C" w:rsidTr="00F60BDF">
        <w:trPr>
          <w:trHeight w:val="380"/>
          <w:jc w:val="center"/>
        </w:trPr>
        <w:tc>
          <w:tcPr>
            <w:tcW w:w="501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45" w:name="_Toc454781560"/>
            <w:r w:rsidRPr="00054B2C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054B2C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054B2C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804" w:type="dxa"/>
            <w:vMerge w:val="restart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918" w:type="dxa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054B2C" w:rsidRPr="00054B2C" w:rsidTr="00F60BDF">
        <w:trPr>
          <w:trHeight w:val="380"/>
          <w:jc w:val="center"/>
        </w:trPr>
        <w:tc>
          <w:tcPr>
            <w:tcW w:w="501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804" w:type="dxa"/>
            <w:vMerge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18" w:type="dxa"/>
            <w:shd w:val="clear" w:color="auto" w:fill="D9D9D9" w:themeFill="background1" w:themeFillShade="D9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 xml:space="preserve">Расчетный срок </w:t>
            </w:r>
          </w:p>
        </w:tc>
      </w:tr>
      <w:tr w:rsidR="00054B2C" w:rsidRPr="00054B2C" w:rsidTr="00F60BDF">
        <w:trPr>
          <w:trHeight w:val="273"/>
          <w:jc w:val="center"/>
        </w:trPr>
        <w:tc>
          <w:tcPr>
            <w:tcW w:w="501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5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804" w:type="dxa"/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Озеленение улиц, территорий общественных центров,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1918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+</w:t>
            </w:r>
          </w:p>
        </w:tc>
      </w:tr>
      <w:tr w:rsidR="00054B2C" w:rsidRPr="00054B2C" w:rsidTr="00F60BDF">
        <w:trPr>
          <w:trHeight w:val="435"/>
          <w:jc w:val="center"/>
        </w:trPr>
        <w:tc>
          <w:tcPr>
            <w:tcW w:w="501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5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804" w:type="dxa"/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 xml:space="preserve">Создание и благоустройство пляжа в юго-западной части </w:t>
            </w:r>
            <w:proofErr w:type="gramStart"/>
            <w:r w:rsidRPr="00054B2C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054B2C">
              <w:rPr>
                <w:rFonts w:ascii="Times New Roman" w:eastAsia="Calibri" w:hAnsi="Times New Roman" w:cs="Times New Roman"/>
              </w:rPr>
              <w:t xml:space="preserve">. Богучар, у р. </w:t>
            </w:r>
            <w:proofErr w:type="spellStart"/>
            <w:r w:rsidRPr="00054B2C">
              <w:rPr>
                <w:rFonts w:ascii="Times New Roman" w:eastAsia="Calibri" w:hAnsi="Times New Roman" w:cs="Times New Roman"/>
              </w:rPr>
              <w:t>Богучарка</w:t>
            </w:r>
            <w:proofErr w:type="spellEnd"/>
            <w:r w:rsidRPr="00054B2C">
              <w:rPr>
                <w:rFonts w:ascii="Times New Roman" w:eastAsia="Calibri" w:hAnsi="Times New Roman" w:cs="Times New Roman"/>
              </w:rPr>
              <w:t>.</w:t>
            </w:r>
          </w:p>
        </w:tc>
        <w:tc>
          <w:tcPr>
            <w:tcW w:w="1918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+</w:t>
            </w:r>
          </w:p>
        </w:tc>
      </w:tr>
      <w:tr w:rsidR="00054B2C" w:rsidRPr="00054B2C" w:rsidTr="00F60BDF">
        <w:trPr>
          <w:trHeight w:val="675"/>
          <w:jc w:val="center"/>
        </w:trPr>
        <w:tc>
          <w:tcPr>
            <w:tcW w:w="501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5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804" w:type="dxa"/>
          </w:tcPr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Благоустройство рекреационных зон поселения: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-благоустройство площадок для проведения культурно-массовых мероприятий;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-очистка территории;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-устройство малых форм;</w:t>
            </w:r>
          </w:p>
          <w:p w:rsidR="00054B2C" w:rsidRPr="00054B2C" w:rsidRDefault="00054B2C" w:rsidP="00AE7AE7">
            <w:pPr>
              <w:autoSpaceDE w:val="0"/>
              <w:autoSpaceDN w:val="0"/>
              <w:adjustRightInd w:val="0"/>
              <w:spacing w:after="0" w:line="240" w:lineRule="auto"/>
              <w:ind w:firstLine="34"/>
              <w:jc w:val="both"/>
              <w:rPr>
                <w:rFonts w:ascii="Times New Roman" w:eastAsia="Calibri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-устройство площадок для мусора;</w:t>
            </w:r>
          </w:p>
          <w:p w:rsidR="00054B2C" w:rsidRPr="00054B2C" w:rsidRDefault="00054B2C" w:rsidP="00AE7AE7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eastAsia="Calibri" w:hAnsi="Times New Roman" w:cs="Times New Roman"/>
              </w:rPr>
              <w:t>-озеленение территории.</w:t>
            </w:r>
          </w:p>
        </w:tc>
        <w:tc>
          <w:tcPr>
            <w:tcW w:w="1918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+</w:t>
            </w:r>
          </w:p>
        </w:tc>
      </w:tr>
      <w:tr w:rsidR="00054B2C" w:rsidRPr="00054B2C" w:rsidTr="00F60BDF">
        <w:trPr>
          <w:trHeight w:val="675"/>
          <w:jc w:val="center"/>
        </w:trPr>
        <w:tc>
          <w:tcPr>
            <w:tcW w:w="501" w:type="dxa"/>
            <w:shd w:val="clear" w:color="auto" w:fill="auto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5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804" w:type="dxa"/>
            <w:shd w:val="clear" w:color="auto" w:fill="auto"/>
          </w:tcPr>
          <w:p w:rsidR="00054B2C" w:rsidRPr="00054B2C" w:rsidRDefault="00054B2C" w:rsidP="00AE7AE7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Нормативное озеленение территорий существующих школ и детских садов из расчёта не менее 50% от общей площади земельного участка.</w:t>
            </w:r>
          </w:p>
        </w:tc>
        <w:tc>
          <w:tcPr>
            <w:tcW w:w="1918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54B2C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054B2C" w:rsidRPr="00054B2C" w:rsidTr="00F60BDF">
        <w:trPr>
          <w:trHeight w:val="377"/>
          <w:jc w:val="center"/>
        </w:trPr>
        <w:tc>
          <w:tcPr>
            <w:tcW w:w="501" w:type="dxa"/>
            <w:vAlign w:val="center"/>
          </w:tcPr>
          <w:p w:rsidR="00054B2C" w:rsidRPr="00054B2C" w:rsidRDefault="00054B2C" w:rsidP="00054B2C">
            <w:pPr>
              <w:pStyle w:val="ad"/>
              <w:numPr>
                <w:ilvl w:val="0"/>
                <w:numId w:val="15"/>
              </w:numPr>
              <w:ind w:left="-48" w:right="-142"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804" w:type="dxa"/>
          </w:tcPr>
          <w:p w:rsidR="00054B2C" w:rsidRPr="00054B2C" w:rsidRDefault="00054B2C" w:rsidP="00AE7AE7">
            <w:pPr>
              <w:spacing w:after="0" w:line="240" w:lineRule="auto"/>
              <w:ind w:firstLine="34"/>
              <w:jc w:val="both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Нормативное озеленение санитарно-защитных зон.</w:t>
            </w:r>
          </w:p>
        </w:tc>
        <w:tc>
          <w:tcPr>
            <w:tcW w:w="1918" w:type="dxa"/>
            <w:shd w:val="clear" w:color="auto" w:fill="D9D9D9" w:themeFill="background1" w:themeFillShade="D9"/>
            <w:vAlign w:val="center"/>
          </w:tcPr>
          <w:p w:rsidR="00054B2C" w:rsidRPr="00054B2C" w:rsidRDefault="00054B2C" w:rsidP="00AE7AE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54B2C">
              <w:rPr>
                <w:rFonts w:ascii="Times New Roman" w:hAnsi="Times New Roman" w:cs="Times New Roman"/>
              </w:rPr>
              <w:t>+</w:t>
            </w:r>
          </w:p>
        </w:tc>
      </w:tr>
    </w:tbl>
    <w:p w:rsidR="00CE5A8B" w:rsidRPr="00EA0566" w:rsidRDefault="00CE5A8B" w:rsidP="00CE5A8B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:rsidR="006065FB" w:rsidRPr="00EA0566" w:rsidRDefault="006065FB" w:rsidP="00CE5A8B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6" w:name="_Toc64298791"/>
      <w:bookmarkStart w:id="47" w:name="_Toc89271736"/>
      <w:r w:rsidRPr="00EA0566">
        <w:t xml:space="preserve">Мероприятия </w:t>
      </w:r>
      <w:r w:rsidRPr="00EA0566">
        <w:rPr>
          <w:bCs w:val="0"/>
          <w:iCs w:val="0"/>
        </w:rPr>
        <w:t xml:space="preserve">по обеспечению территории </w:t>
      </w:r>
      <w:r w:rsidR="00054B2C">
        <w:rPr>
          <w:bCs w:val="0"/>
          <w:iCs w:val="0"/>
        </w:rPr>
        <w:t>городского</w:t>
      </w:r>
      <w:r w:rsidRPr="00EA0566">
        <w:rPr>
          <w:bCs w:val="0"/>
          <w:iCs w:val="0"/>
        </w:rPr>
        <w:t xml:space="preserve"> поселения объектами специального назначения - местами </w:t>
      </w:r>
      <w:r w:rsidR="00B54032" w:rsidRPr="00EA0566">
        <w:rPr>
          <w:bCs w:val="0"/>
          <w:iCs w:val="0"/>
        </w:rPr>
        <w:t>накопления</w:t>
      </w:r>
      <w:r w:rsidRPr="00EA0566">
        <w:rPr>
          <w:bCs w:val="0"/>
          <w:iCs w:val="0"/>
        </w:rPr>
        <w:t xml:space="preserve"> ТКО</w:t>
      </w:r>
      <w:r w:rsidRPr="00EA0566">
        <w:t>.</w:t>
      </w:r>
      <w:bookmarkEnd w:id="45"/>
      <w:bookmarkEnd w:id="46"/>
      <w:bookmarkEnd w:id="4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1417"/>
        <w:gridCol w:w="1287"/>
      </w:tblGrid>
      <w:tr w:rsidR="00EA0566" w:rsidRPr="00EA0566" w:rsidTr="00991A6A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9815E4" w:rsidRPr="00EA0566" w:rsidRDefault="009815E4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  <w:bookmarkStart w:id="48" w:name="_Toc454781561"/>
            <w:bookmarkStart w:id="49" w:name="_Toc64298793"/>
            <w:r w:rsidRPr="00EA0566">
              <w:rPr>
                <w:rFonts w:ascii="Times New Roman" w:hAnsi="Times New Roman" w:cs="Times New Roman"/>
                <w:b/>
              </w:rPr>
              <w:t xml:space="preserve">№ </w:t>
            </w:r>
            <w:proofErr w:type="spellStart"/>
            <w:proofErr w:type="gramStart"/>
            <w:r w:rsidRPr="00EA0566">
              <w:rPr>
                <w:rFonts w:ascii="Times New Roman" w:hAnsi="Times New Roman" w:cs="Times New Roman"/>
                <w:b/>
              </w:rPr>
              <w:t>п</w:t>
            </w:r>
            <w:proofErr w:type="spellEnd"/>
            <w:proofErr w:type="gramEnd"/>
            <w:r w:rsidRPr="00EA0566">
              <w:rPr>
                <w:rFonts w:ascii="Times New Roman" w:hAnsi="Times New Roman" w:cs="Times New Roman"/>
                <w:b/>
              </w:rPr>
              <w:t>/</w:t>
            </w:r>
            <w:proofErr w:type="spellStart"/>
            <w:r w:rsidRPr="00EA0566">
              <w:rPr>
                <w:rFonts w:ascii="Times New Roman" w:hAnsi="Times New Roman" w:cs="Times New Roman"/>
                <w:b/>
              </w:rPr>
              <w:t>п</w:t>
            </w:r>
            <w:proofErr w:type="spellEnd"/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9815E4" w:rsidRPr="00EA0566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704" w:type="dxa"/>
            <w:gridSpan w:val="2"/>
            <w:shd w:val="clear" w:color="auto" w:fill="D9D9D9" w:themeFill="background1" w:themeFillShade="D9"/>
          </w:tcPr>
          <w:p w:rsidR="009815E4" w:rsidRPr="00EA0566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EA0566" w:rsidRPr="00EA0566" w:rsidTr="00991A6A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9815E4" w:rsidRPr="00EA0566" w:rsidRDefault="009815E4" w:rsidP="00991A6A">
            <w:pPr>
              <w:spacing w:after="0" w:line="240" w:lineRule="auto"/>
              <w:ind w:left="-48" w:right="-142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9815E4" w:rsidRPr="00EA0566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</w:tcPr>
          <w:p w:rsidR="009815E4" w:rsidRPr="00EA0566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  <w:lang w:val="en-US"/>
              </w:rPr>
              <w:t>I</w:t>
            </w:r>
            <w:r w:rsidRPr="00EA0566">
              <w:rPr>
                <w:rFonts w:ascii="Times New Roman" w:hAnsi="Times New Roman" w:cs="Times New Roman"/>
                <w:b/>
              </w:rPr>
              <w:t xml:space="preserve"> очередь </w:t>
            </w:r>
          </w:p>
        </w:tc>
        <w:tc>
          <w:tcPr>
            <w:tcW w:w="1287" w:type="dxa"/>
            <w:shd w:val="clear" w:color="auto" w:fill="D9D9D9" w:themeFill="background1" w:themeFillShade="D9"/>
          </w:tcPr>
          <w:p w:rsidR="009815E4" w:rsidRPr="00EA0566" w:rsidRDefault="009815E4" w:rsidP="00991A6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A0566">
              <w:rPr>
                <w:rFonts w:ascii="Times New Roman" w:hAnsi="Times New Roman" w:cs="Times New Roman"/>
                <w:b/>
                <w:lang w:val="en-US"/>
              </w:rPr>
              <w:t>II</w:t>
            </w:r>
            <w:r w:rsidRPr="00EA0566">
              <w:rPr>
                <w:rFonts w:ascii="Times New Roman" w:hAnsi="Times New Roman" w:cs="Times New Roman"/>
                <w:b/>
              </w:rPr>
              <w:t xml:space="preserve"> очередь </w:t>
            </w:r>
          </w:p>
        </w:tc>
      </w:tr>
      <w:tr w:rsidR="00EA0566" w:rsidRPr="00EA0566" w:rsidTr="00991A6A">
        <w:trPr>
          <w:trHeight w:val="716"/>
          <w:jc w:val="center"/>
        </w:trPr>
        <w:tc>
          <w:tcPr>
            <w:tcW w:w="562" w:type="dxa"/>
            <w:vAlign w:val="center"/>
          </w:tcPr>
          <w:p w:rsidR="00FD59CA" w:rsidRPr="00EA0566" w:rsidRDefault="00FD59CA" w:rsidP="00753B6B">
            <w:pPr>
              <w:pStyle w:val="ad"/>
              <w:numPr>
                <w:ilvl w:val="0"/>
                <w:numId w:val="19"/>
              </w:numPr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D59CA" w:rsidRPr="00EA0566" w:rsidRDefault="00FD59CA" w:rsidP="003B6030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EA0566">
              <w:rPr>
                <w:rFonts w:eastAsiaTheme="minorHAnsi" w:cs="Times New Roman"/>
                <w:sz w:val="22"/>
                <w:szCs w:val="22"/>
                <w:lang w:eastAsia="en-US"/>
              </w:rPr>
              <w:t>Поддержание порядка на территории кладбищ:</w:t>
            </w:r>
          </w:p>
          <w:p w:rsidR="00FD59CA" w:rsidRPr="00EA0566" w:rsidRDefault="00FD59CA" w:rsidP="003B6030">
            <w:pPr>
              <w:pStyle w:val="TableContents"/>
              <w:rPr>
                <w:rFonts w:eastAsiaTheme="minorHAnsi" w:cs="Times New Roman"/>
                <w:sz w:val="22"/>
                <w:szCs w:val="22"/>
                <w:lang w:eastAsia="en-US"/>
              </w:rPr>
            </w:pPr>
            <w:r w:rsidRPr="00EA0566">
              <w:rPr>
                <w:rFonts w:eastAsiaTheme="minorHAnsi" w:cs="Times New Roman"/>
                <w:sz w:val="22"/>
                <w:szCs w:val="22"/>
                <w:lang w:eastAsia="en-US"/>
              </w:rPr>
              <w:t>- уборка и очистка территории кладбищ;</w:t>
            </w:r>
          </w:p>
          <w:p w:rsidR="00FD59CA" w:rsidRPr="00EA0566" w:rsidRDefault="00FD59CA" w:rsidP="003B603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A0566">
              <w:rPr>
                <w:rFonts w:ascii="Times New Roman" w:hAnsi="Times New Roman" w:cs="Times New Roman"/>
              </w:rPr>
              <w:t>- устройство и содержание мест накопления отходов.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A0566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87" w:type="dxa"/>
            <w:shd w:val="clear" w:color="auto" w:fill="auto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A0566" w:rsidRPr="00EA0566" w:rsidTr="00991A6A">
        <w:trPr>
          <w:trHeight w:val="716"/>
          <w:jc w:val="center"/>
        </w:trPr>
        <w:tc>
          <w:tcPr>
            <w:tcW w:w="562" w:type="dxa"/>
            <w:vAlign w:val="center"/>
          </w:tcPr>
          <w:p w:rsidR="00FD59CA" w:rsidRPr="00EA0566" w:rsidRDefault="00FD59CA" w:rsidP="00753B6B">
            <w:pPr>
              <w:pStyle w:val="ad"/>
              <w:numPr>
                <w:ilvl w:val="0"/>
                <w:numId w:val="19"/>
              </w:numPr>
              <w:ind w:right="-142"/>
              <w:jc w:val="center"/>
            </w:pPr>
          </w:p>
        </w:tc>
        <w:tc>
          <w:tcPr>
            <w:tcW w:w="6114" w:type="dxa"/>
            <w:vAlign w:val="center"/>
          </w:tcPr>
          <w:p w:rsidR="00FD59CA" w:rsidRPr="00EA0566" w:rsidRDefault="00FD59CA" w:rsidP="003B6030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</w:rPr>
              <w:t>Устройство и 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A0566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87" w:type="dxa"/>
            <w:shd w:val="clear" w:color="auto" w:fill="auto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A0566" w:rsidRPr="00EA0566" w:rsidTr="00991A6A">
        <w:trPr>
          <w:trHeight w:val="497"/>
          <w:jc w:val="center"/>
        </w:trPr>
        <w:tc>
          <w:tcPr>
            <w:tcW w:w="562" w:type="dxa"/>
            <w:vAlign w:val="center"/>
          </w:tcPr>
          <w:p w:rsidR="00FD59CA" w:rsidRPr="00EA0566" w:rsidRDefault="00FD59CA" w:rsidP="00753B6B">
            <w:pPr>
              <w:pStyle w:val="ad"/>
              <w:numPr>
                <w:ilvl w:val="0"/>
                <w:numId w:val="19"/>
              </w:numPr>
              <w:ind w:right="-142"/>
              <w:jc w:val="center"/>
            </w:pPr>
          </w:p>
        </w:tc>
        <w:tc>
          <w:tcPr>
            <w:tcW w:w="6114" w:type="dxa"/>
          </w:tcPr>
          <w:p w:rsidR="00FD59CA" w:rsidRPr="00EA0566" w:rsidRDefault="00FD59CA" w:rsidP="003B603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A0566">
              <w:rPr>
                <w:rFonts w:ascii="Times New Roman" w:hAnsi="Times New Roman" w:cs="Times New Roman"/>
              </w:rPr>
              <w:t>Устройство и содержание контейнерных площадок для накопления отходов в местах массового отдыха.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A0566"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287" w:type="dxa"/>
            <w:shd w:val="clear" w:color="auto" w:fill="auto"/>
            <w:vAlign w:val="center"/>
          </w:tcPr>
          <w:p w:rsidR="00FD59CA" w:rsidRPr="00EA0566" w:rsidRDefault="00FD59CA" w:rsidP="003B603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815E4" w:rsidRPr="00EA0566" w:rsidRDefault="009815E4" w:rsidP="009815E4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eastAsia="Calibri" w:cs="Times New Roman"/>
          <w:bCs/>
          <w:i/>
          <w:iCs/>
          <w:sz w:val="24"/>
          <w:szCs w:val="24"/>
        </w:rPr>
      </w:pPr>
    </w:p>
    <w:p w:rsidR="006065FB" w:rsidRPr="00EA0566" w:rsidRDefault="006065FB" w:rsidP="009815E4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50" w:name="_Toc89271737"/>
      <w:r w:rsidRPr="00EA0566">
        <w:t>Мероприятия по предотвращению чрезвычайных ситуаций природного и техногенного характера</w:t>
      </w:r>
      <w:bookmarkEnd w:id="48"/>
      <w:bookmarkEnd w:id="49"/>
      <w:bookmarkEnd w:id="50"/>
    </w:p>
    <w:p w:rsidR="00BD7E25" w:rsidRPr="00EA0566" w:rsidRDefault="00BD7E25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BD7E25" w:rsidRPr="00EA0566" w:rsidRDefault="00BD7E25" w:rsidP="00753B6B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BD7E25" w:rsidRPr="00EA0566" w:rsidRDefault="00BD7E25" w:rsidP="00753B6B">
      <w:pPr>
        <w:pStyle w:val="ad"/>
        <w:numPr>
          <w:ilvl w:val="0"/>
          <w:numId w:val="11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EA0566">
        <w:t>проведением аварийно-спасательных и других неотложных работ;</w:t>
      </w:r>
    </w:p>
    <w:p w:rsidR="00BD7E25" w:rsidRPr="00EA0566" w:rsidRDefault="00BD7E25" w:rsidP="00753B6B">
      <w:pPr>
        <w:pStyle w:val="ad"/>
        <w:numPr>
          <w:ilvl w:val="0"/>
          <w:numId w:val="11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EA0566">
        <w:t>комплектование первичных средств пожаротушения, применяемых до прибытия пожарного расчета.</w:t>
      </w:r>
    </w:p>
    <w:p w:rsidR="00E94E00" w:rsidRPr="00EA0566" w:rsidRDefault="00E94E00" w:rsidP="00BD7E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A70DF" w:rsidRPr="00EA0566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51" w:name="_Toc40350074"/>
      <w:r w:rsidRPr="00EA0566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51"/>
      <w:r w:rsidRPr="00EA0566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EA0566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EA0566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:rsidR="00BD7E25" w:rsidRPr="00EA0566" w:rsidRDefault="00BD7E25" w:rsidP="00DA70D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A0566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</w:t>
      </w:r>
      <w:r w:rsidR="00054B2C">
        <w:rPr>
          <w:rFonts w:ascii="Times New Roman" w:hAnsi="Times New Roman" w:cs="Times New Roman"/>
          <w:bCs/>
          <w:sz w:val="24"/>
          <w:szCs w:val="24"/>
        </w:rPr>
        <w:t>городского</w:t>
      </w:r>
      <w:r w:rsidRPr="00EA0566">
        <w:rPr>
          <w:rFonts w:ascii="Times New Roman" w:hAnsi="Times New Roman" w:cs="Times New Roman"/>
          <w:bCs/>
          <w:sz w:val="24"/>
          <w:szCs w:val="24"/>
        </w:rPr>
        <w:t xml:space="preserve"> поселения возлагается на Главу поселения. </w:t>
      </w:r>
    </w:p>
    <w:p w:rsidR="00FA4485" w:rsidRPr="00EA0566" w:rsidRDefault="00FA4485" w:rsidP="00E97BEB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C77A05" w:rsidRPr="00EA0566" w:rsidRDefault="00C77A05" w:rsidP="003336BA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2" w:name="_Toc454781563"/>
      <w:bookmarkStart w:id="53" w:name="_Toc64298794"/>
      <w:bookmarkStart w:id="54" w:name="_Toc89271738"/>
      <w:r w:rsidRPr="00EA0566">
        <w:t>Мероприятия по охране окружающей среды</w:t>
      </w:r>
      <w:bookmarkEnd w:id="52"/>
      <w:bookmarkEnd w:id="53"/>
      <w:bookmarkEnd w:id="54"/>
    </w:p>
    <w:p w:rsidR="00D0296B" w:rsidRPr="00EA0566" w:rsidRDefault="00D0296B" w:rsidP="00C1532E">
      <w:pPr>
        <w:pStyle w:val="af"/>
        <w:keepNext/>
        <w:spacing w:before="0" w:after="0"/>
        <w:jc w:val="center"/>
        <w:rPr>
          <w:b/>
        </w:rPr>
      </w:pPr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EA0566" w:rsidRPr="00EA0566" w:rsidTr="00A17310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D0296B" w:rsidRPr="00EA0566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EA0566">
              <w:rPr>
                <w:rFonts w:eastAsia="Times New Roman" w:cs="Times New Roman"/>
                <w:b/>
                <w:bCs/>
              </w:rPr>
              <w:t xml:space="preserve">№ </w:t>
            </w:r>
            <w:proofErr w:type="spellStart"/>
            <w:proofErr w:type="gramStart"/>
            <w:r w:rsidRPr="00EA0566">
              <w:rPr>
                <w:rFonts w:eastAsia="Times New Roman" w:cs="Times New Roman"/>
                <w:b/>
                <w:bCs/>
              </w:rPr>
              <w:t>п</w:t>
            </w:r>
            <w:proofErr w:type="spellEnd"/>
            <w:proofErr w:type="gramEnd"/>
            <w:r w:rsidRPr="00EA0566">
              <w:rPr>
                <w:rFonts w:eastAsia="Times New Roman" w:cs="Times New Roman"/>
                <w:b/>
                <w:bCs/>
              </w:rPr>
              <w:t>/</w:t>
            </w:r>
            <w:proofErr w:type="spellStart"/>
            <w:r w:rsidRPr="00EA0566">
              <w:rPr>
                <w:rFonts w:eastAsia="Times New Roman" w:cs="Times New Roman"/>
                <w:b/>
                <w:bCs/>
              </w:rPr>
              <w:t>п</w:t>
            </w:r>
            <w:proofErr w:type="spellEnd"/>
          </w:p>
        </w:tc>
        <w:tc>
          <w:tcPr>
            <w:tcW w:w="8647" w:type="dxa"/>
            <w:shd w:val="clear" w:color="auto" w:fill="D9D9D9" w:themeFill="background1" w:themeFillShade="D9"/>
          </w:tcPr>
          <w:p w:rsidR="00D0296B" w:rsidRPr="00EA0566" w:rsidRDefault="00D0296B" w:rsidP="00C1532E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EA0566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EA0566" w:rsidRPr="00EA0566" w:rsidTr="00D0296B">
        <w:tc>
          <w:tcPr>
            <w:tcW w:w="9356" w:type="dxa"/>
            <w:gridSpan w:val="2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Охрана </w:t>
            </w:r>
            <w:r w:rsidR="00A17310"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атмосферного воздуха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8F1538" w:rsidP="000D06C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автомобильных, озеленение магистральных улиц</w:t>
            </w:r>
          </w:p>
        </w:tc>
      </w:tr>
      <w:tr w:rsidR="00EA0566" w:rsidRPr="00EA0566" w:rsidTr="00D0296B">
        <w:tc>
          <w:tcPr>
            <w:tcW w:w="709" w:type="dxa"/>
          </w:tcPr>
          <w:p w:rsidR="00E97BEB" w:rsidRPr="00EA0566" w:rsidRDefault="00E97BE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EA0566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EA0566" w:rsidRPr="00EA0566" w:rsidTr="00D0296B">
        <w:tc>
          <w:tcPr>
            <w:tcW w:w="709" w:type="dxa"/>
          </w:tcPr>
          <w:p w:rsidR="00E97BEB" w:rsidRPr="00EA0566" w:rsidRDefault="00E97BE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EA0566" w:rsidRDefault="008F153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EA0566" w:rsidRPr="00EA0566" w:rsidTr="00D0296B">
        <w:tc>
          <w:tcPr>
            <w:tcW w:w="709" w:type="dxa"/>
          </w:tcPr>
          <w:p w:rsidR="00E97BEB" w:rsidRPr="00EA0566" w:rsidRDefault="00E97BE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E97BEB" w:rsidRPr="00EA0566" w:rsidRDefault="008F1538" w:rsidP="00A95E5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</w:t>
            </w:r>
            <w:r w:rsidR="001B188D"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EA0566" w:rsidRPr="00EA0566" w:rsidTr="00D0296B">
        <w:tc>
          <w:tcPr>
            <w:tcW w:w="9356" w:type="dxa"/>
            <w:gridSpan w:val="2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EA0566" w:rsidRPr="00EA0566" w:rsidTr="00D0296B">
        <w:tc>
          <w:tcPr>
            <w:tcW w:w="709" w:type="dxa"/>
            <w:vAlign w:val="center"/>
          </w:tcPr>
          <w:p w:rsidR="00D0296B" w:rsidRPr="00EA0566" w:rsidRDefault="00D0296B" w:rsidP="00753B6B">
            <w:pPr>
              <w:pStyle w:val="ad"/>
              <w:numPr>
                <w:ilvl w:val="0"/>
                <w:numId w:val="16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EA0566" w:rsidRDefault="00F57598" w:rsidP="00563A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централизованной системы водоотведения, создание очистных сооружений</w:t>
            </w:r>
          </w:p>
        </w:tc>
      </w:tr>
      <w:tr w:rsidR="00EA0566" w:rsidRPr="00EA0566" w:rsidTr="00D0296B">
        <w:tc>
          <w:tcPr>
            <w:tcW w:w="709" w:type="dxa"/>
            <w:vAlign w:val="center"/>
          </w:tcPr>
          <w:p w:rsidR="00F57598" w:rsidRPr="00EA0566" w:rsidRDefault="00F57598" w:rsidP="00753B6B">
            <w:pPr>
              <w:pStyle w:val="ad"/>
              <w:numPr>
                <w:ilvl w:val="0"/>
                <w:numId w:val="16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57598" w:rsidRPr="00EA0566" w:rsidRDefault="00F57598" w:rsidP="00563A0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ливневой системы канализации</w:t>
            </w:r>
          </w:p>
        </w:tc>
      </w:tr>
      <w:tr w:rsidR="00EA0566" w:rsidRPr="00EA0566" w:rsidTr="00D0296B">
        <w:tc>
          <w:tcPr>
            <w:tcW w:w="709" w:type="dxa"/>
            <w:vAlign w:val="center"/>
          </w:tcPr>
          <w:p w:rsidR="00D0296B" w:rsidRPr="00EA0566" w:rsidRDefault="00D0296B" w:rsidP="00753B6B">
            <w:pPr>
              <w:pStyle w:val="ad"/>
              <w:numPr>
                <w:ilvl w:val="0"/>
                <w:numId w:val="16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0296B" w:rsidRPr="00EA0566" w:rsidRDefault="00643471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EA0566" w:rsidRPr="00EA0566" w:rsidTr="00D0296B">
        <w:tc>
          <w:tcPr>
            <w:tcW w:w="709" w:type="dxa"/>
            <w:vAlign w:val="center"/>
          </w:tcPr>
          <w:p w:rsidR="00DC4968" w:rsidRPr="00EA0566" w:rsidRDefault="00DC4968" w:rsidP="00753B6B">
            <w:pPr>
              <w:pStyle w:val="ad"/>
              <w:numPr>
                <w:ilvl w:val="0"/>
                <w:numId w:val="16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DC4968" w:rsidRPr="00EA0566" w:rsidRDefault="00DC4968" w:rsidP="00E97BE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</w:t>
            </w:r>
            <w:proofErr w:type="spellStart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водоохранного</w:t>
            </w:r>
            <w:proofErr w:type="spellEnd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 режима на водосборах водных объектов</w:t>
            </w:r>
          </w:p>
        </w:tc>
      </w:tr>
      <w:tr w:rsidR="00EA0566" w:rsidRPr="00EA0566" w:rsidTr="00D0296B">
        <w:tc>
          <w:tcPr>
            <w:tcW w:w="9356" w:type="dxa"/>
            <w:gridSpan w:val="2"/>
          </w:tcPr>
          <w:p w:rsidR="00D0296B" w:rsidRPr="00EA0566" w:rsidRDefault="00D0296B" w:rsidP="00E97BEB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EA0566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EA0566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EA0566" w:rsidRPr="00EA0566" w:rsidTr="00D0296B">
        <w:tc>
          <w:tcPr>
            <w:tcW w:w="709" w:type="dxa"/>
          </w:tcPr>
          <w:p w:rsidR="00815899" w:rsidRPr="00EA0566" w:rsidRDefault="00815899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815899" w:rsidRPr="00EA0566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545052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815899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17510E" w:rsidP="000D06C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дорог</w:t>
            </w:r>
          </w:p>
        </w:tc>
      </w:tr>
      <w:tr w:rsidR="00EA0566" w:rsidRPr="00EA0566" w:rsidTr="00D0296B">
        <w:tc>
          <w:tcPr>
            <w:tcW w:w="709" w:type="dxa"/>
          </w:tcPr>
          <w:p w:rsidR="00F57598" w:rsidRPr="00EA0566" w:rsidRDefault="00F57598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57598" w:rsidRPr="00EA0566" w:rsidRDefault="00F57598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централизованной системы водоотведения, создание очистных сооружений</w:t>
            </w:r>
          </w:p>
        </w:tc>
      </w:tr>
      <w:tr w:rsidR="00EA0566" w:rsidRPr="00EA0566" w:rsidTr="00D0296B">
        <w:tc>
          <w:tcPr>
            <w:tcW w:w="9356" w:type="dxa"/>
            <w:gridSpan w:val="2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почвы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17510E" w:rsidP="000D06CC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дорог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Проведение рекультивации нарушенных земель</w:t>
            </w:r>
          </w:p>
        </w:tc>
      </w:tr>
      <w:tr w:rsidR="00EA0566" w:rsidRPr="00EA0566" w:rsidTr="00D0296B">
        <w:tc>
          <w:tcPr>
            <w:tcW w:w="709" w:type="dxa"/>
          </w:tcPr>
          <w:p w:rsidR="0017510E" w:rsidRPr="00EA0566" w:rsidRDefault="0017510E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17510E" w:rsidRPr="00EA0566" w:rsidRDefault="0017510E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  <w:proofErr w:type="gramEnd"/>
          </w:p>
        </w:tc>
      </w:tr>
      <w:tr w:rsidR="00EA0566" w:rsidRPr="00EA0566" w:rsidTr="00D0296B">
        <w:tc>
          <w:tcPr>
            <w:tcW w:w="9356" w:type="dxa"/>
            <w:gridSpan w:val="2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EA0566" w:rsidRPr="00EA0566" w:rsidTr="00D0296B">
        <w:tc>
          <w:tcPr>
            <w:tcW w:w="709" w:type="dxa"/>
          </w:tcPr>
          <w:p w:rsidR="00CC6640" w:rsidRPr="00EA0566" w:rsidRDefault="00CC6640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CC6640" w:rsidRPr="00EA0566" w:rsidRDefault="00CC6640" w:rsidP="000D06C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Транзитные зоны – вдоль рек</w:t>
            </w:r>
            <w:r w:rsidR="000D06CC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="000D06CC">
              <w:rPr>
                <w:rFonts w:ascii="Times New Roman" w:hAnsi="Times New Roman" w:cs="Times New Roman"/>
                <w:sz w:val="24"/>
                <w:szCs w:val="24"/>
              </w:rPr>
              <w:t>Богучарка</w:t>
            </w:r>
            <w:proofErr w:type="spellEnd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 проходят по </w:t>
            </w:r>
            <w:proofErr w:type="spellStart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водоохранным</w:t>
            </w:r>
            <w:proofErr w:type="spellEnd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 зонам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A04BE9" w:rsidP="00E97BEB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Земли лесного фонда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D0296B" w:rsidP="00E97B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</w:t>
            </w:r>
            <w:r w:rsidR="009B0F11" w:rsidRPr="00EA056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A0566" w:rsidRPr="00EA0566" w:rsidTr="00D0296B">
        <w:tc>
          <w:tcPr>
            <w:tcW w:w="709" w:type="dxa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D0296B" w:rsidRPr="00EA0566" w:rsidRDefault="00D0296B" w:rsidP="00E97BEB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EA0566" w:rsidRPr="00EA0566" w:rsidTr="00D0296B">
        <w:tc>
          <w:tcPr>
            <w:tcW w:w="9356" w:type="dxa"/>
            <w:gridSpan w:val="2"/>
            <w:shd w:val="clear" w:color="auto" w:fill="auto"/>
          </w:tcPr>
          <w:p w:rsidR="00D0296B" w:rsidRPr="00EA0566" w:rsidRDefault="00D0296B" w:rsidP="000D7C9E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Мероприятия по обращению с отходами 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EA0566" w:rsidRDefault="000B3433" w:rsidP="00E97BEB">
            <w:pPr>
              <w:spacing w:after="0"/>
              <w:jc w:val="both"/>
              <w:rPr>
                <w:rStyle w:val="af1"/>
                <w:rFonts w:ascii="Times New Roman" w:hAnsi="Times New Roman"/>
                <w:b w:val="0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EA0566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раздельного сбора отходов с целью выявления отходов, подлежащих утилизации или обезвреживанию, с последующей их передачей </w:t>
            </w:r>
            <w:proofErr w:type="gramStart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специализированными</w:t>
            </w:r>
            <w:proofErr w:type="gramEnd"/>
            <w:r w:rsidRPr="00EA0566">
              <w:rPr>
                <w:rFonts w:ascii="Times New Roman" w:hAnsi="Times New Roman" w:cs="Times New Roman"/>
                <w:sz w:val="24"/>
                <w:szCs w:val="24"/>
              </w:rPr>
              <w:t xml:space="preserve">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EA0566" w:rsidRDefault="000B3433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0B3433" w:rsidRPr="00EA0566" w:rsidRDefault="000B3433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0B3433" w:rsidRPr="00EA0566" w:rsidRDefault="000B3433" w:rsidP="00E97BE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EA0566" w:rsidRPr="00EA0566" w:rsidTr="00D0296B">
        <w:tc>
          <w:tcPr>
            <w:tcW w:w="9356" w:type="dxa"/>
            <w:gridSpan w:val="2"/>
            <w:shd w:val="clear" w:color="auto" w:fill="auto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EA0566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EA0566">
              <w:rPr>
                <w:rFonts w:ascii="Times New Roman" w:eastAsia="TimesNewRoman" w:hAnsi="Times New Roman" w:cs="Times New Roman"/>
                <w:sz w:val="24"/>
                <w:szCs w:val="24"/>
              </w:rPr>
              <w:t>Проведение гидрогеологических изысканий с целью выбора земельн</w:t>
            </w:r>
            <w:r w:rsidR="00AA075D" w:rsidRPr="00EA0566">
              <w:rPr>
                <w:rFonts w:ascii="Times New Roman" w:eastAsia="TimesNewRoman" w:hAnsi="Times New Roman" w:cs="Times New Roman"/>
                <w:sz w:val="24"/>
                <w:szCs w:val="24"/>
              </w:rPr>
              <w:t>ого участка для размещения новых</w:t>
            </w:r>
            <w:r w:rsidRPr="00EA0566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 водозабор</w:t>
            </w:r>
            <w:r w:rsidR="00AA075D" w:rsidRPr="00EA0566">
              <w:rPr>
                <w:rFonts w:ascii="Times New Roman" w:eastAsia="TimesNewRoman" w:hAnsi="Times New Roman" w:cs="Times New Roman"/>
                <w:sz w:val="24"/>
                <w:szCs w:val="24"/>
              </w:rPr>
              <w:t>ов</w:t>
            </w:r>
            <w:r w:rsidRPr="00EA0566">
              <w:rPr>
                <w:rFonts w:ascii="Times New Roman" w:eastAsia="TimesNewRoman" w:hAnsi="Times New Roman" w:cs="Times New Roman"/>
                <w:sz w:val="24"/>
                <w:szCs w:val="24"/>
              </w:rPr>
              <w:t>.</w:t>
            </w:r>
          </w:p>
        </w:tc>
      </w:tr>
      <w:tr w:rsidR="00EA0566" w:rsidRPr="00EA0566" w:rsidTr="00D0296B">
        <w:tc>
          <w:tcPr>
            <w:tcW w:w="709" w:type="dxa"/>
            <w:shd w:val="clear" w:color="auto" w:fill="auto"/>
          </w:tcPr>
          <w:p w:rsidR="00D0296B" w:rsidRPr="00EA0566" w:rsidRDefault="00D0296B" w:rsidP="00753B6B">
            <w:pPr>
              <w:pStyle w:val="TableContents"/>
              <w:numPr>
                <w:ilvl w:val="0"/>
                <w:numId w:val="16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D0296B" w:rsidRPr="00EA0566" w:rsidRDefault="00D0296B" w:rsidP="00E97BEB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A0566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EA05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0296B" w:rsidRPr="00EA0566" w:rsidRDefault="00D0296B" w:rsidP="003336BA">
            <w:pPr>
              <w:pStyle w:val="ad"/>
              <w:numPr>
                <w:ilvl w:val="0"/>
                <w:numId w:val="7"/>
              </w:numPr>
              <w:snapToGrid w:val="0"/>
              <w:ind w:left="1020"/>
              <w:jc w:val="both"/>
            </w:pPr>
            <w:r w:rsidRPr="00EA0566">
              <w:t>дамбы обвалования до отметок</w:t>
            </w:r>
            <w:r w:rsidR="006B573C">
              <w:t>,</w:t>
            </w:r>
            <w:r w:rsidRPr="00EA0566">
              <w:t xml:space="preserve"> исключающих затопление; </w:t>
            </w:r>
          </w:p>
          <w:p w:rsidR="00D0296B" w:rsidRPr="00EA0566" w:rsidRDefault="00D0296B" w:rsidP="003336BA">
            <w:pPr>
              <w:pStyle w:val="ad"/>
              <w:numPr>
                <w:ilvl w:val="0"/>
                <w:numId w:val="7"/>
              </w:numPr>
              <w:ind w:left="1020"/>
              <w:jc w:val="both"/>
            </w:pPr>
            <w:r w:rsidRPr="00EA0566">
              <w:t>подсыпка затапливаемых территорий.</w:t>
            </w:r>
          </w:p>
        </w:tc>
      </w:tr>
    </w:tbl>
    <w:p w:rsidR="00D0296B" w:rsidRPr="00EA0566" w:rsidRDefault="00D0296B" w:rsidP="00E97BEB">
      <w:pPr>
        <w:jc w:val="both"/>
        <w:rPr>
          <w:b/>
          <w:bCs/>
          <w:i/>
          <w:iCs/>
          <w:highlight w:val="yellow"/>
        </w:rPr>
      </w:pPr>
    </w:p>
    <w:p w:rsidR="00CF23C7" w:rsidRPr="00EA0566" w:rsidRDefault="00CF23C7" w:rsidP="00F75EF3">
      <w:pPr>
        <w:pStyle w:val="11"/>
        <w:rPr>
          <w:rFonts w:eastAsia="Calibri"/>
          <w:i/>
          <w:iCs/>
          <w:sz w:val="24"/>
          <w:szCs w:val="24"/>
        </w:rPr>
      </w:pPr>
      <w:bookmarkStart w:id="55" w:name="_Toc64298795"/>
      <w:bookmarkStart w:id="56" w:name="_Toc89271739"/>
      <w:r w:rsidRPr="00EA0566">
        <w:rPr>
          <w:sz w:val="24"/>
          <w:szCs w:val="24"/>
        </w:rPr>
        <w:t>3.</w:t>
      </w:r>
      <w:r w:rsidR="00EF6421" w:rsidRPr="00EA0566">
        <w:rPr>
          <w:sz w:val="24"/>
          <w:szCs w:val="24"/>
        </w:rPr>
        <w:t xml:space="preserve"> </w:t>
      </w:r>
      <w:r w:rsidRPr="00EA0566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EA0566">
        <w:rPr>
          <w:sz w:val="24"/>
          <w:szCs w:val="24"/>
        </w:rPr>
        <w:t>.</w:t>
      </w:r>
      <w:bookmarkEnd w:id="55"/>
      <w:bookmarkEnd w:id="56"/>
    </w:p>
    <w:p w:rsidR="00184B43" w:rsidRPr="00EA0566" w:rsidRDefault="00184B43" w:rsidP="00F75EF3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9" w:history="1">
        <w:r w:rsidRPr="00EA056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с учетом региональных и (или) местных нормативов градостроительного проектирования, результатов публичных слушаний</w:t>
      </w:r>
      <w:r w:rsidR="007D4227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а также с учетом предложений заинтересованных лиц.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5. Проект генерального плана подлежит обязательному рассмотрению на публичных слушаниях</w:t>
      </w:r>
      <w:r w:rsidR="007D4227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обсуждениях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проводимых в соответствии со </w:t>
      </w:r>
      <w:hyperlink r:id="rId10" w:history="1">
        <w:r w:rsidRPr="00EA056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6. Протоколы публичных слушаний</w:t>
      </w:r>
      <w:r w:rsidR="007D4227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</w:t>
      </w:r>
      <w:r w:rsidR="00512E52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об</w:t>
      </w:r>
      <w:r w:rsidR="007D4227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суждений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</w:t>
      </w:r>
      <w:r w:rsidR="00001B24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стного самоуправления поселения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7. </w:t>
      </w:r>
      <w:proofErr w:type="gramStart"/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Представительный орган местного самоуправления поселения с учетом протоколов публичных слушаний</w:t>
      </w:r>
      <w:r w:rsidR="007D4227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или общественных обсуждений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</w:t>
      </w:r>
      <w:r w:rsidR="00001B24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ния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на доработку в соответствии с указанными протоколами и заключением.</w:t>
      </w:r>
      <w:proofErr w:type="gramEnd"/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10. Внесение изменений в генеральный план осуществляется в соответствии со</w:t>
      </w:r>
      <w:r w:rsidR="00EA2EEA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hyperlink r:id="rId11" w:history="1">
        <w:r w:rsidRPr="00EA056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2" w:history="1">
        <w:r w:rsidRPr="00EA0566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="00EA2EEA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247208"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Градостроительного кодекса Российской Федерации</w:t>
      </w: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7D4227" w:rsidRPr="00EA0566" w:rsidRDefault="00CF23C7" w:rsidP="00DA70D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A056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="007D4227" w:rsidRPr="00EA0566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:rsidR="00CF23C7" w:rsidRPr="00EA0566" w:rsidRDefault="00CF23C7" w:rsidP="00DA70D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F23C7" w:rsidRPr="00EA0566" w:rsidRDefault="00CF23C7" w:rsidP="007D4227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A05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</w:t>
      </w:r>
      <w:r w:rsidR="007D4227" w:rsidRPr="00EA05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приведены в ст. 25 </w:t>
      </w:r>
      <w:r w:rsidR="00247208" w:rsidRPr="00EA05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Градостроительного кодекса Российской Федерации</w:t>
      </w:r>
      <w:r w:rsidR="007D4227" w:rsidRPr="00EA0566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</w:p>
    <w:p w:rsidR="006B573C" w:rsidRDefault="006B573C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t>2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t>к решению Совета народных депутатов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городского поселения – город Богучар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от __ 08.2023 №__</w:t>
      </w:r>
    </w:p>
    <w:p w:rsidR="00CF23C7" w:rsidRDefault="007F5295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8402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ведения, предусмотренные п.3.1 ст.19, п.5.1 ст.23 и п.6.1 ст.30 Градостроительного кодекса_page-0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ведения, предусмотренные п.3.1 ст.19, п.5.1 ст.23 и п.6.1 ст.30 Градостроительного кодекса_page-0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ведения, предусмотренные п.3.1 ст.19, п.5.1 ст.23 и п.6.1 ст.30 Градостроительного кодекса_page-0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ведения, предусмотренные п.3.1 ст.19, п.5.1 ст.23 и п.6.1 ст.30 Градостроительного кодекса_page-0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ведения, предусмотренные п.3.1 ст.19, п.5.1 ст.23 и п.6.1 ст.30 Градостроительного кодекса_page-00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ведения, предусмотренные п.3.1 ст.19, п.5.1 ст.23 и п.6.1 ст.30 Градостроительного кодекса_page-00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ведения, предусмотренные п.3.1 ст.19, п.5.1 ст.23 и п.6.1 ст.30 Градостроительного кодекса_page-00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ведения, предусмотренные п.3.1 ст.19, п.5.1 ст.23 и п.6.1 ст.30 Градостроительного кодекса_page-0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ведения, предусмотренные п.3.1 ст.19, п.5.1 ст.23 и п.6.1 ст.30 Градостроительного кодекса_page-0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ведения, предусмотренные п.3.1 ст.19, п.5.1 ст.23 и п.6.1 ст.30 Градостроительного кодекса_page-001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ведения, предусмотренные п.3.1 ст.19, п.5.1 ст.23 и п.6.1 ст.30 Градостроительного кодекса_page-00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едения, предусмотренные п.3.1 ст.19, п.5.1 ст.23 и п.6.1 ст.30 Градостроительного кодекса_page-00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едения, предусмотренные п.3.1 ст.19, п.5.1 ст.23 и п.6.1 ст.30 Градостроительного кодекса_page-0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едения, предусмотренные п.3.1 ст.19, п.5.1 ст.23 и п.6.1 ст.30 Градостроительного кодекса_page-00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едения, предусмотренные п.3.1 ст.19, п.5.1 ст.23 и п.6.1 ст.30 Градостроительного кодекса_page-001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едения, предусмотренные п.3.1 ст.19, п.5.1 ст.23 и п.6.1 ст.30 Градостроительного кодекса_page-00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ведения, предусмотренные п.3.1 ст.19, п.5.1 ст.23 и п.6.1 ст.30 Градостроительного кодекса_page-001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ведения, предусмотренные п.3.1 ст.19, п.5.1 ст.23 и п.6.1 ст.30 Градостроительного кодекса_page-001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ведения, предусмотренные п.3.1 ст.19, п.5.1 ст.23 и п.6.1 ст.30 Градостроительного кодекса_page-001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ведения, предусмотренные п.3.1 ст.19, п.5.1 ст.23 и п.6.1 ст.30 Градостроительного кодекса_page-002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7F5295" w:rsidRDefault="007F5295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1060" cy="84023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ведения, предусмотренные п.3.1 ст.19, п.5.1 ст.23 и п.6.1 ст.30 Градостроительного кодекса_page-00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t>3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t>к решению Совета народных депутатов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городского поселения – город Богучар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от __ 08.2023 №__</w:t>
      </w:r>
    </w:p>
    <w:p w:rsidR="006B573C" w:rsidRDefault="006B573C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7F5295" w:rsidRDefault="007F5295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40220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3C" w:rsidRDefault="006B573C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t>4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t>к решению Совета народных депутатов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городского поселения – город Богучар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от __ 08.2023 №__</w:t>
      </w:r>
    </w:p>
    <w:p w:rsidR="006B573C" w:rsidRDefault="006B573C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7F5295" w:rsidRDefault="007F5295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37325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73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3C" w:rsidRDefault="006B573C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t>5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t>к решению Совета народных депутатов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городского поселения – город Богучар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от __ 08.2023 №__</w:t>
      </w:r>
    </w:p>
    <w:p w:rsidR="006B573C" w:rsidRDefault="006B573C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7F5295" w:rsidRDefault="007F5295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52266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2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3C" w:rsidRDefault="006B573C">
      <w:pPr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br w:type="page"/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lastRenderedPageBreak/>
        <w:t>Приложение №</w:t>
      </w:r>
      <w:r>
        <w:rPr>
          <w:rFonts w:ascii="Times New Roman" w:hAnsi="Times New Roman" w:cs="Times New Roman"/>
          <w:bCs/>
          <w:i/>
          <w:color w:val="FF0000"/>
          <w:sz w:val="24"/>
          <w:szCs w:val="24"/>
        </w:rPr>
        <w:t>6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bCs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bCs/>
          <w:i/>
          <w:color w:val="FF0000"/>
          <w:sz w:val="24"/>
          <w:szCs w:val="24"/>
        </w:rPr>
        <w:t>к решению Совета народных депутатов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городского поселения – город Богучар</w:t>
      </w:r>
    </w:p>
    <w:p w:rsidR="006B573C" w:rsidRPr="005F542E" w:rsidRDefault="006B573C" w:rsidP="006B573C">
      <w:pPr>
        <w:spacing w:after="0"/>
        <w:jc w:val="right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5F542E">
        <w:rPr>
          <w:rFonts w:ascii="Times New Roman" w:hAnsi="Times New Roman" w:cs="Times New Roman"/>
          <w:i/>
          <w:color w:val="FF0000"/>
          <w:sz w:val="24"/>
          <w:szCs w:val="24"/>
        </w:rPr>
        <w:t>от __ 08.2023 №__</w:t>
      </w:r>
    </w:p>
    <w:p w:rsidR="006B573C" w:rsidRDefault="006B573C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7F5295" w:rsidRPr="00EA0566" w:rsidRDefault="007F5295" w:rsidP="00F75EF3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5941060" cy="45351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53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5295" w:rsidRPr="00EA0566" w:rsidSect="00303A42">
      <w:footerReference w:type="first" r:id="rId38"/>
      <w:pgSz w:w="11906" w:h="16838"/>
      <w:pgMar w:top="1134" w:right="850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3AB1" w:rsidRDefault="005F3AB1" w:rsidP="001774D7">
      <w:pPr>
        <w:spacing w:after="0" w:line="240" w:lineRule="auto"/>
      </w:pPr>
      <w:r>
        <w:separator/>
      </w:r>
    </w:p>
  </w:endnote>
  <w:endnote w:type="continuationSeparator" w:id="0">
    <w:p w:rsidR="005F3AB1" w:rsidRDefault="005F3AB1" w:rsidP="001774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tarSymbol">
    <w:altName w:val="Arial Unicode MS"/>
    <w:charset w:val="00"/>
    <w:family w:val="roman"/>
    <w:pitch w:val="default"/>
    <w:sig w:usb0="00000000" w:usb1="00000000" w:usb2="00000000" w:usb3="00000000" w:csb0="0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TimesNewRomanPS-BoldItalicMT"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870923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:rsidR="00260A55" w:rsidRDefault="00260A55" w:rsidP="00884407">
        <w:pPr>
          <w:pStyle w:val="a6"/>
          <w:tabs>
            <w:tab w:val="clear" w:pos="4677"/>
            <w:tab w:val="center" w:pos="0"/>
          </w:tabs>
          <w:jc w:val="right"/>
        </w:pPr>
      </w:p>
      <w:p w:rsidR="00260A55" w:rsidRPr="007D1C22" w:rsidRDefault="0044642B" w:rsidP="007D1C22">
        <w:pPr>
          <w:pStyle w:val="a6"/>
          <w:jc w:val="right"/>
          <w:rPr>
            <w:rFonts w:ascii="Times New Roman" w:hAnsi="Times New Roman" w:cs="Times New Roman"/>
            <w:i/>
          </w:rPr>
        </w:pPr>
      </w:p>
    </w:sdtContent>
  </w:sdt>
  <w:p w:rsidR="00260A55" w:rsidRDefault="00260A55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3AB1" w:rsidRDefault="005F3AB1" w:rsidP="001774D7">
      <w:pPr>
        <w:spacing w:after="0" w:line="240" w:lineRule="auto"/>
      </w:pPr>
      <w:r>
        <w:separator/>
      </w:r>
    </w:p>
  </w:footnote>
  <w:footnote w:type="continuationSeparator" w:id="0">
    <w:p w:rsidR="005F3AB1" w:rsidRDefault="005F3AB1" w:rsidP="001774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multilevel"/>
    <w:tmpl w:val="2BD4DC9A"/>
    <w:name w:val="WW8Num5"/>
    <w:lvl w:ilvl="0">
      <w:start w:val="1"/>
      <w:numFmt w:val="bullet"/>
      <w:lvlText w:val=""/>
      <w:lvlJc w:val="left"/>
      <w:pPr>
        <w:tabs>
          <w:tab w:val="num" w:pos="786"/>
        </w:tabs>
        <w:ind w:left="786" w:hanging="360"/>
      </w:pPr>
      <w:rPr>
        <w:rFonts w:ascii="Wingdings" w:hAnsi="Wingdings"/>
        <w:b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  <w:b w:val="0"/>
        <w:sz w:val="20"/>
        <w:szCs w:val="20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  <w:b w:val="0"/>
        <w:sz w:val="20"/>
        <w:szCs w:val="20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2">
    <w:nsid w:val="01FC538D"/>
    <w:multiLevelType w:val="hybridMultilevel"/>
    <w:tmpl w:val="0D8E7ACC"/>
    <w:lvl w:ilvl="0" w:tplc="54022A28">
      <w:start w:val="1"/>
      <w:numFmt w:val="decimal"/>
      <w:lvlText w:val="%1."/>
      <w:lvlJc w:val="left"/>
      <w:pPr>
        <w:ind w:left="360" w:hanging="360"/>
      </w:pPr>
      <w:rPr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7942CE"/>
    <w:multiLevelType w:val="hybridMultilevel"/>
    <w:tmpl w:val="FF5E51D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0C87130"/>
    <w:multiLevelType w:val="hybridMultilevel"/>
    <w:tmpl w:val="40381C1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7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0">
    <w:nsid w:val="1A6850FC"/>
    <w:multiLevelType w:val="hybridMultilevel"/>
    <w:tmpl w:val="29E4541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7A6AC4"/>
    <w:multiLevelType w:val="hybridMultilevel"/>
    <w:tmpl w:val="0CDA52DA"/>
    <w:lvl w:ilvl="0" w:tplc="DC9604C4">
      <w:start w:val="1"/>
      <w:numFmt w:val="decimal"/>
      <w:lvlText w:val="%1."/>
      <w:lvlJc w:val="left"/>
      <w:pPr>
        <w:ind w:left="672" w:hanging="360"/>
      </w:pPr>
      <w:rPr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3">
    <w:nsid w:val="254751C8"/>
    <w:multiLevelType w:val="hybridMultilevel"/>
    <w:tmpl w:val="750A70B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CFE3913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34F42046"/>
    <w:multiLevelType w:val="hybridMultilevel"/>
    <w:tmpl w:val="5BAEB8F8"/>
    <w:lvl w:ilvl="0" w:tplc="0419000F">
      <w:start w:val="1"/>
      <w:numFmt w:val="decimal"/>
      <w:lvlText w:val="%1."/>
      <w:lvlJc w:val="left"/>
      <w:pPr>
        <w:ind w:left="578" w:hanging="360"/>
      </w:p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7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AF4991"/>
    <w:multiLevelType w:val="hybridMultilevel"/>
    <w:tmpl w:val="7D8A9BB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392338F5"/>
    <w:multiLevelType w:val="hybridMultilevel"/>
    <w:tmpl w:val="7D8A9BB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44B229D6"/>
    <w:multiLevelType w:val="hybridMultilevel"/>
    <w:tmpl w:val="2EDABAF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EC061DD"/>
    <w:multiLevelType w:val="hybridMultilevel"/>
    <w:tmpl w:val="676C2EA0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2023741"/>
    <w:multiLevelType w:val="hybridMultilevel"/>
    <w:tmpl w:val="0C5EF89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7">
    <w:nsid w:val="6223292C"/>
    <w:multiLevelType w:val="hybridMultilevel"/>
    <w:tmpl w:val="78BC3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9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84F7465"/>
    <w:multiLevelType w:val="hybridMultilevel"/>
    <w:tmpl w:val="27B82CBE"/>
    <w:lvl w:ilvl="0" w:tplc="2A94FA5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3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4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4"/>
  </w:num>
  <w:num w:numId="2">
    <w:abstractNumId w:val="3"/>
  </w:num>
  <w:num w:numId="3">
    <w:abstractNumId w:val="11"/>
  </w:num>
  <w:num w:numId="4">
    <w:abstractNumId w:val="28"/>
  </w:num>
  <w:num w:numId="5">
    <w:abstractNumId w:val="17"/>
  </w:num>
  <w:num w:numId="6">
    <w:abstractNumId w:val="31"/>
  </w:num>
  <w:num w:numId="7">
    <w:abstractNumId w:val="4"/>
  </w:num>
  <w:num w:numId="8">
    <w:abstractNumId w:val="34"/>
  </w:num>
  <w:num w:numId="9">
    <w:abstractNumId w:val="33"/>
  </w:num>
  <w:num w:numId="10">
    <w:abstractNumId w:val="8"/>
  </w:num>
  <w:num w:numId="11">
    <w:abstractNumId w:val="23"/>
  </w:num>
  <w:num w:numId="12">
    <w:abstractNumId w:val="9"/>
  </w:num>
  <w:num w:numId="13">
    <w:abstractNumId w:val="35"/>
  </w:num>
  <w:num w:numId="14">
    <w:abstractNumId w:val="32"/>
  </w:num>
  <w:num w:numId="15">
    <w:abstractNumId w:val="12"/>
  </w:num>
  <w:num w:numId="16">
    <w:abstractNumId w:val="25"/>
  </w:num>
  <w:num w:numId="17">
    <w:abstractNumId w:val="7"/>
  </w:num>
  <w:num w:numId="18">
    <w:abstractNumId w:val="29"/>
  </w:num>
  <w:num w:numId="19">
    <w:abstractNumId w:val="2"/>
  </w:num>
  <w:num w:numId="20">
    <w:abstractNumId w:val="15"/>
  </w:num>
  <w:num w:numId="21">
    <w:abstractNumId w:val="22"/>
  </w:num>
  <w:num w:numId="22">
    <w:abstractNumId w:val="30"/>
  </w:num>
  <w:num w:numId="23">
    <w:abstractNumId w:val="27"/>
  </w:num>
  <w:num w:numId="24">
    <w:abstractNumId w:val="6"/>
  </w:num>
  <w:num w:numId="25">
    <w:abstractNumId w:val="5"/>
  </w:num>
  <w:num w:numId="26">
    <w:abstractNumId w:val="13"/>
  </w:num>
  <w:num w:numId="27">
    <w:abstractNumId w:val="10"/>
  </w:num>
  <w:num w:numId="28">
    <w:abstractNumId w:val="26"/>
  </w:num>
  <w:num w:numId="29">
    <w:abstractNumId w:val="20"/>
  </w:num>
  <w:num w:numId="30">
    <w:abstractNumId w:val="16"/>
  </w:num>
  <w:num w:numId="31">
    <w:abstractNumId w:val="18"/>
  </w:num>
  <w:num w:numId="32">
    <w:abstractNumId w:val="19"/>
  </w:num>
  <w:num w:numId="33">
    <w:abstractNumId w:val="14"/>
  </w:num>
  <w:num w:numId="34">
    <w:abstractNumId w:val="21"/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2D43BE"/>
    <w:rsid w:val="0000090A"/>
    <w:rsid w:val="00001B24"/>
    <w:rsid w:val="00001DDD"/>
    <w:rsid w:val="00004752"/>
    <w:rsid w:val="00007387"/>
    <w:rsid w:val="000103E2"/>
    <w:rsid w:val="000110BB"/>
    <w:rsid w:val="000205AC"/>
    <w:rsid w:val="000246F9"/>
    <w:rsid w:val="00025022"/>
    <w:rsid w:val="00033018"/>
    <w:rsid w:val="00033350"/>
    <w:rsid w:val="0003345F"/>
    <w:rsid w:val="00035C67"/>
    <w:rsid w:val="00040BA1"/>
    <w:rsid w:val="00042346"/>
    <w:rsid w:val="00046645"/>
    <w:rsid w:val="00054B2C"/>
    <w:rsid w:val="00057D47"/>
    <w:rsid w:val="00061EFC"/>
    <w:rsid w:val="00061F97"/>
    <w:rsid w:val="00066381"/>
    <w:rsid w:val="00066AF2"/>
    <w:rsid w:val="00067922"/>
    <w:rsid w:val="00072CE4"/>
    <w:rsid w:val="00074B89"/>
    <w:rsid w:val="00076BA2"/>
    <w:rsid w:val="00077365"/>
    <w:rsid w:val="00077F6D"/>
    <w:rsid w:val="000810C0"/>
    <w:rsid w:val="0008238D"/>
    <w:rsid w:val="0008527F"/>
    <w:rsid w:val="00091BCD"/>
    <w:rsid w:val="000933E3"/>
    <w:rsid w:val="00094EE2"/>
    <w:rsid w:val="000A270C"/>
    <w:rsid w:val="000A405F"/>
    <w:rsid w:val="000A6DD3"/>
    <w:rsid w:val="000B3433"/>
    <w:rsid w:val="000B43D4"/>
    <w:rsid w:val="000B5714"/>
    <w:rsid w:val="000B6EF8"/>
    <w:rsid w:val="000D06CC"/>
    <w:rsid w:val="000D7C9E"/>
    <w:rsid w:val="000E17C9"/>
    <w:rsid w:val="000E25F4"/>
    <w:rsid w:val="000E6071"/>
    <w:rsid w:val="000F0131"/>
    <w:rsid w:val="000F2C8E"/>
    <w:rsid w:val="000F4093"/>
    <w:rsid w:val="000F7288"/>
    <w:rsid w:val="001049F8"/>
    <w:rsid w:val="0011158D"/>
    <w:rsid w:val="0011441D"/>
    <w:rsid w:val="00116695"/>
    <w:rsid w:val="00125A61"/>
    <w:rsid w:val="001313A9"/>
    <w:rsid w:val="00133AE0"/>
    <w:rsid w:val="00136F9D"/>
    <w:rsid w:val="001376E1"/>
    <w:rsid w:val="00144338"/>
    <w:rsid w:val="00147181"/>
    <w:rsid w:val="0015287F"/>
    <w:rsid w:val="00162E4B"/>
    <w:rsid w:val="001674FD"/>
    <w:rsid w:val="00170B66"/>
    <w:rsid w:val="00171D07"/>
    <w:rsid w:val="00171F05"/>
    <w:rsid w:val="00174BC3"/>
    <w:rsid w:val="0017510E"/>
    <w:rsid w:val="001774D7"/>
    <w:rsid w:val="00184B43"/>
    <w:rsid w:val="00185035"/>
    <w:rsid w:val="00191CD5"/>
    <w:rsid w:val="00196DDA"/>
    <w:rsid w:val="001A2D0E"/>
    <w:rsid w:val="001A5CFB"/>
    <w:rsid w:val="001A5FC5"/>
    <w:rsid w:val="001A64C9"/>
    <w:rsid w:val="001A6BC8"/>
    <w:rsid w:val="001B0D6F"/>
    <w:rsid w:val="001B188D"/>
    <w:rsid w:val="001B19FA"/>
    <w:rsid w:val="001B5589"/>
    <w:rsid w:val="001B5BDE"/>
    <w:rsid w:val="001D0E3E"/>
    <w:rsid w:val="001D1949"/>
    <w:rsid w:val="001D7B04"/>
    <w:rsid w:val="001E0552"/>
    <w:rsid w:val="001E5BBE"/>
    <w:rsid w:val="001E5E4F"/>
    <w:rsid w:val="001E6522"/>
    <w:rsid w:val="001E6AAC"/>
    <w:rsid w:val="001F0EE2"/>
    <w:rsid w:val="001F15B9"/>
    <w:rsid w:val="001F4744"/>
    <w:rsid w:val="001F5023"/>
    <w:rsid w:val="001F555F"/>
    <w:rsid w:val="001F62D4"/>
    <w:rsid w:val="00203D6B"/>
    <w:rsid w:val="00204A6B"/>
    <w:rsid w:val="00211F23"/>
    <w:rsid w:val="00213672"/>
    <w:rsid w:val="00213B5A"/>
    <w:rsid w:val="00221751"/>
    <w:rsid w:val="0022319C"/>
    <w:rsid w:val="00223C10"/>
    <w:rsid w:val="00225847"/>
    <w:rsid w:val="00225979"/>
    <w:rsid w:val="0022747C"/>
    <w:rsid w:val="00233CA2"/>
    <w:rsid w:val="00235143"/>
    <w:rsid w:val="00235DD2"/>
    <w:rsid w:val="00247208"/>
    <w:rsid w:val="002544A0"/>
    <w:rsid w:val="00255F73"/>
    <w:rsid w:val="00260A55"/>
    <w:rsid w:val="00265632"/>
    <w:rsid w:val="00265E1A"/>
    <w:rsid w:val="002828AD"/>
    <w:rsid w:val="00285F2A"/>
    <w:rsid w:val="00287D43"/>
    <w:rsid w:val="002928E7"/>
    <w:rsid w:val="00292F4C"/>
    <w:rsid w:val="002A3391"/>
    <w:rsid w:val="002A5348"/>
    <w:rsid w:val="002A7262"/>
    <w:rsid w:val="002B4F09"/>
    <w:rsid w:val="002C0BA8"/>
    <w:rsid w:val="002C1E9D"/>
    <w:rsid w:val="002C41FF"/>
    <w:rsid w:val="002C6339"/>
    <w:rsid w:val="002C6D64"/>
    <w:rsid w:val="002D050B"/>
    <w:rsid w:val="002D1DC6"/>
    <w:rsid w:val="002D2A8D"/>
    <w:rsid w:val="002D43BE"/>
    <w:rsid w:val="002D43C1"/>
    <w:rsid w:val="002E1344"/>
    <w:rsid w:val="002E475C"/>
    <w:rsid w:val="002F60E6"/>
    <w:rsid w:val="002F611A"/>
    <w:rsid w:val="003010CD"/>
    <w:rsid w:val="00301C3B"/>
    <w:rsid w:val="00303A42"/>
    <w:rsid w:val="00304D9F"/>
    <w:rsid w:val="00312EE6"/>
    <w:rsid w:val="003161A1"/>
    <w:rsid w:val="00317E10"/>
    <w:rsid w:val="00321480"/>
    <w:rsid w:val="00321739"/>
    <w:rsid w:val="003218D0"/>
    <w:rsid w:val="0032626E"/>
    <w:rsid w:val="003336BA"/>
    <w:rsid w:val="0034465D"/>
    <w:rsid w:val="00344970"/>
    <w:rsid w:val="0034679F"/>
    <w:rsid w:val="00351F4B"/>
    <w:rsid w:val="00360619"/>
    <w:rsid w:val="00377241"/>
    <w:rsid w:val="003801C1"/>
    <w:rsid w:val="0038223F"/>
    <w:rsid w:val="00382BBE"/>
    <w:rsid w:val="00387331"/>
    <w:rsid w:val="003A3EE5"/>
    <w:rsid w:val="003A7479"/>
    <w:rsid w:val="003B6030"/>
    <w:rsid w:val="003C42F8"/>
    <w:rsid w:val="003D339E"/>
    <w:rsid w:val="003D3FB3"/>
    <w:rsid w:val="003E2C99"/>
    <w:rsid w:val="003E2E29"/>
    <w:rsid w:val="003E3245"/>
    <w:rsid w:val="003E36D2"/>
    <w:rsid w:val="003E3ECA"/>
    <w:rsid w:val="003F1002"/>
    <w:rsid w:val="004105B1"/>
    <w:rsid w:val="004122BB"/>
    <w:rsid w:val="00413A8A"/>
    <w:rsid w:val="00416E6D"/>
    <w:rsid w:val="004170BB"/>
    <w:rsid w:val="0042707A"/>
    <w:rsid w:val="00427506"/>
    <w:rsid w:val="0043032A"/>
    <w:rsid w:val="00431876"/>
    <w:rsid w:val="00431970"/>
    <w:rsid w:val="00433513"/>
    <w:rsid w:val="00434405"/>
    <w:rsid w:val="004354F1"/>
    <w:rsid w:val="004358A6"/>
    <w:rsid w:val="0044194C"/>
    <w:rsid w:val="00443D84"/>
    <w:rsid w:val="0044642B"/>
    <w:rsid w:val="00446F19"/>
    <w:rsid w:val="00452A1C"/>
    <w:rsid w:val="00457ABE"/>
    <w:rsid w:val="0046414F"/>
    <w:rsid w:val="0046425C"/>
    <w:rsid w:val="00464FBB"/>
    <w:rsid w:val="00481085"/>
    <w:rsid w:val="00486281"/>
    <w:rsid w:val="0048639A"/>
    <w:rsid w:val="00487900"/>
    <w:rsid w:val="004A6381"/>
    <w:rsid w:val="004A728F"/>
    <w:rsid w:val="004B12F7"/>
    <w:rsid w:val="004B41E2"/>
    <w:rsid w:val="004B5F16"/>
    <w:rsid w:val="004B7E09"/>
    <w:rsid w:val="004C0A58"/>
    <w:rsid w:val="004D6A79"/>
    <w:rsid w:val="004E7D3C"/>
    <w:rsid w:val="004F4544"/>
    <w:rsid w:val="004F4A43"/>
    <w:rsid w:val="004F640E"/>
    <w:rsid w:val="004F669A"/>
    <w:rsid w:val="00510490"/>
    <w:rsid w:val="00511A2A"/>
    <w:rsid w:val="00511D2C"/>
    <w:rsid w:val="00512E52"/>
    <w:rsid w:val="00521823"/>
    <w:rsid w:val="00524E73"/>
    <w:rsid w:val="0052512A"/>
    <w:rsid w:val="00540E4B"/>
    <w:rsid w:val="00541186"/>
    <w:rsid w:val="00541BC0"/>
    <w:rsid w:val="00543A71"/>
    <w:rsid w:val="00545052"/>
    <w:rsid w:val="00550A64"/>
    <w:rsid w:val="00551CA1"/>
    <w:rsid w:val="00551D2B"/>
    <w:rsid w:val="00561018"/>
    <w:rsid w:val="00563A03"/>
    <w:rsid w:val="00563A1C"/>
    <w:rsid w:val="005739B2"/>
    <w:rsid w:val="0058101E"/>
    <w:rsid w:val="00582FA9"/>
    <w:rsid w:val="005906F2"/>
    <w:rsid w:val="0059283A"/>
    <w:rsid w:val="005A12DD"/>
    <w:rsid w:val="005A15D7"/>
    <w:rsid w:val="005A2453"/>
    <w:rsid w:val="005A6D64"/>
    <w:rsid w:val="005B2929"/>
    <w:rsid w:val="005B3495"/>
    <w:rsid w:val="005B50E5"/>
    <w:rsid w:val="005B63C1"/>
    <w:rsid w:val="005B6CB4"/>
    <w:rsid w:val="005B6F69"/>
    <w:rsid w:val="005C18A2"/>
    <w:rsid w:val="005C3D5D"/>
    <w:rsid w:val="005D13D0"/>
    <w:rsid w:val="005D37D5"/>
    <w:rsid w:val="005D3CDA"/>
    <w:rsid w:val="005D7EC3"/>
    <w:rsid w:val="005E4835"/>
    <w:rsid w:val="005F3AB1"/>
    <w:rsid w:val="005F542E"/>
    <w:rsid w:val="005F5A6F"/>
    <w:rsid w:val="00600251"/>
    <w:rsid w:val="00604730"/>
    <w:rsid w:val="006065FB"/>
    <w:rsid w:val="0061290A"/>
    <w:rsid w:val="006232C5"/>
    <w:rsid w:val="0062637D"/>
    <w:rsid w:val="006320E3"/>
    <w:rsid w:val="0063654D"/>
    <w:rsid w:val="00643471"/>
    <w:rsid w:val="006479B9"/>
    <w:rsid w:val="00663EB6"/>
    <w:rsid w:val="00665DA9"/>
    <w:rsid w:val="00675444"/>
    <w:rsid w:val="006757CA"/>
    <w:rsid w:val="00676C53"/>
    <w:rsid w:val="00685843"/>
    <w:rsid w:val="00694069"/>
    <w:rsid w:val="006A614C"/>
    <w:rsid w:val="006B1327"/>
    <w:rsid w:val="006B2F97"/>
    <w:rsid w:val="006B573C"/>
    <w:rsid w:val="006C4E10"/>
    <w:rsid w:val="006C57F3"/>
    <w:rsid w:val="006D51BA"/>
    <w:rsid w:val="006D559C"/>
    <w:rsid w:val="006E2C20"/>
    <w:rsid w:val="006E3169"/>
    <w:rsid w:val="006E71BA"/>
    <w:rsid w:val="006F04CE"/>
    <w:rsid w:val="006F1514"/>
    <w:rsid w:val="006F467E"/>
    <w:rsid w:val="006F4DF9"/>
    <w:rsid w:val="0070539E"/>
    <w:rsid w:val="00707E03"/>
    <w:rsid w:val="007101D5"/>
    <w:rsid w:val="0071283C"/>
    <w:rsid w:val="00716BB6"/>
    <w:rsid w:val="007215E9"/>
    <w:rsid w:val="007247BA"/>
    <w:rsid w:val="0072509E"/>
    <w:rsid w:val="00725280"/>
    <w:rsid w:val="00727158"/>
    <w:rsid w:val="00730B58"/>
    <w:rsid w:val="00731EB3"/>
    <w:rsid w:val="00733358"/>
    <w:rsid w:val="00733F4F"/>
    <w:rsid w:val="007345E8"/>
    <w:rsid w:val="007362AE"/>
    <w:rsid w:val="00753B6B"/>
    <w:rsid w:val="00755C7C"/>
    <w:rsid w:val="0076231D"/>
    <w:rsid w:val="00773026"/>
    <w:rsid w:val="00774329"/>
    <w:rsid w:val="00774E3B"/>
    <w:rsid w:val="00780B4F"/>
    <w:rsid w:val="00780C9E"/>
    <w:rsid w:val="00780DBA"/>
    <w:rsid w:val="00781541"/>
    <w:rsid w:val="007831ED"/>
    <w:rsid w:val="007833BA"/>
    <w:rsid w:val="0078528E"/>
    <w:rsid w:val="00785A8D"/>
    <w:rsid w:val="007861C3"/>
    <w:rsid w:val="00786371"/>
    <w:rsid w:val="00787313"/>
    <w:rsid w:val="00787387"/>
    <w:rsid w:val="00793537"/>
    <w:rsid w:val="00794D1D"/>
    <w:rsid w:val="007956F6"/>
    <w:rsid w:val="007976FA"/>
    <w:rsid w:val="007A540D"/>
    <w:rsid w:val="007B79CD"/>
    <w:rsid w:val="007C0EA1"/>
    <w:rsid w:val="007C2688"/>
    <w:rsid w:val="007D1C22"/>
    <w:rsid w:val="007D2EDE"/>
    <w:rsid w:val="007D4227"/>
    <w:rsid w:val="007E16D6"/>
    <w:rsid w:val="007E4533"/>
    <w:rsid w:val="007E482A"/>
    <w:rsid w:val="007F2A56"/>
    <w:rsid w:val="007F3549"/>
    <w:rsid w:val="007F4C75"/>
    <w:rsid w:val="007F5295"/>
    <w:rsid w:val="007F70F4"/>
    <w:rsid w:val="0080136D"/>
    <w:rsid w:val="008014C6"/>
    <w:rsid w:val="00802864"/>
    <w:rsid w:val="00807B3D"/>
    <w:rsid w:val="00810A6F"/>
    <w:rsid w:val="00810F4F"/>
    <w:rsid w:val="00813194"/>
    <w:rsid w:val="008142C6"/>
    <w:rsid w:val="0081461E"/>
    <w:rsid w:val="00815899"/>
    <w:rsid w:val="0082440B"/>
    <w:rsid w:val="00824C60"/>
    <w:rsid w:val="00825D6C"/>
    <w:rsid w:val="0082633D"/>
    <w:rsid w:val="00841D31"/>
    <w:rsid w:val="00843454"/>
    <w:rsid w:val="008437E9"/>
    <w:rsid w:val="00844891"/>
    <w:rsid w:val="00851F51"/>
    <w:rsid w:val="0086564E"/>
    <w:rsid w:val="00875CA9"/>
    <w:rsid w:val="008819B6"/>
    <w:rsid w:val="00883A1D"/>
    <w:rsid w:val="00884407"/>
    <w:rsid w:val="00893F1A"/>
    <w:rsid w:val="008A0669"/>
    <w:rsid w:val="008A5349"/>
    <w:rsid w:val="008A7AEA"/>
    <w:rsid w:val="008B0C2A"/>
    <w:rsid w:val="008B17FE"/>
    <w:rsid w:val="008C6224"/>
    <w:rsid w:val="008C6663"/>
    <w:rsid w:val="008C68BB"/>
    <w:rsid w:val="008C748F"/>
    <w:rsid w:val="008D2710"/>
    <w:rsid w:val="008D3E34"/>
    <w:rsid w:val="008D6AC5"/>
    <w:rsid w:val="008D6E05"/>
    <w:rsid w:val="008E21F1"/>
    <w:rsid w:val="008F1538"/>
    <w:rsid w:val="008F61D2"/>
    <w:rsid w:val="008F637E"/>
    <w:rsid w:val="008F718E"/>
    <w:rsid w:val="009001B3"/>
    <w:rsid w:val="009014E3"/>
    <w:rsid w:val="00910277"/>
    <w:rsid w:val="0091042B"/>
    <w:rsid w:val="00910A7E"/>
    <w:rsid w:val="00910CDE"/>
    <w:rsid w:val="00912521"/>
    <w:rsid w:val="009126D8"/>
    <w:rsid w:val="00921821"/>
    <w:rsid w:val="00926F9A"/>
    <w:rsid w:val="00932945"/>
    <w:rsid w:val="00932D2C"/>
    <w:rsid w:val="009352D3"/>
    <w:rsid w:val="00941D9A"/>
    <w:rsid w:val="00942D94"/>
    <w:rsid w:val="00945B49"/>
    <w:rsid w:val="00951C18"/>
    <w:rsid w:val="00951E31"/>
    <w:rsid w:val="0095342C"/>
    <w:rsid w:val="0095564A"/>
    <w:rsid w:val="009624CD"/>
    <w:rsid w:val="009626F4"/>
    <w:rsid w:val="0096392B"/>
    <w:rsid w:val="009656E2"/>
    <w:rsid w:val="00965BDB"/>
    <w:rsid w:val="00974583"/>
    <w:rsid w:val="0097592A"/>
    <w:rsid w:val="009759E3"/>
    <w:rsid w:val="00976EF9"/>
    <w:rsid w:val="009815E4"/>
    <w:rsid w:val="0098202D"/>
    <w:rsid w:val="00987C3E"/>
    <w:rsid w:val="00991A6A"/>
    <w:rsid w:val="00996559"/>
    <w:rsid w:val="009A0E85"/>
    <w:rsid w:val="009A1A69"/>
    <w:rsid w:val="009A30DB"/>
    <w:rsid w:val="009A47EB"/>
    <w:rsid w:val="009B03D1"/>
    <w:rsid w:val="009B05C8"/>
    <w:rsid w:val="009B0F11"/>
    <w:rsid w:val="009B10C6"/>
    <w:rsid w:val="009B1CDA"/>
    <w:rsid w:val="009B23D5"/>
    <w:rsid w:val="009B27BC"/>
    <w:rsid w:val="009B388A"/>
    <w:rsid w:val="009B5289"/>
    <w:rsid w:val="009C0D29"/>
    <w:rsid w:val="009C26FB"/>
    <w:rsid w:val="009D78D4"/>
    <w:rsid w:val="009E1157"/>
    <w:rsid w:val="009E397A"/>
    <w:rsid w:val="009E525D"/>
    <w:rsid w:val="009E5D10"/>
    <w:rsid w:val="009F2362"/>
    <w:rsid w:val="009F511E"/>
    <w:rsid w:val="00A0010D"/>
    <w:rsid w:val="00A04BE9"/>
    <w:rsid w:val="00A05BDA"/>
    <w:rsid w:val="00A17310"/>
    <w:rsid w:val="00A17611"/>
    <w:rsid w:val="00A21B6C"/>
    <w:rsid w:val="00A3033E"/>
    <w:rsid w:val="00A30404"/>
    <w:rsid w:val="00A3337F"/>
    <w:rsid w:val="00A34F2C"/>
    <w:rsid w:val="00A402FF"/>
    <w:rsid w:val="00A405FE"/>
    <w:rsid w:val="00A46102"/>
    <w:rsid w:val="00A469F0"/>
    <w:rsid w:val="00A8408D"/>
    <w:rsid w:val="00A84A7C"/>
    <w:rsid w:val="00A91571"/>
    <w:rsid w:val="00A91F28"/>
    <w:rsid w:val="00A92DC3"/>
    <w:rsid w:val="00A9422C"/>
    <w:rsid w:val="00A95E58"/>
    <w:rsid w:val="00AA075D"/>
    <w:rsid w:val="00AA0870"/>
    <w:rsid w:val="00AB1D14"/>
    <w:rsid w:val="00AB4C72"/>
    <w:rsid w:val="00AC2145"/>
    <w:rsid w:val="00AC44EA"/>
    <w:rsid w:val="00AC458A"/>
    <w:rsid w:val="00AC7C8F"/>
    <w:rsid w:val="00AD51C6"/>
    <w:rsid w:val="00AD7F6F"/>
    <w:rsid w:val="00AE404E"/>
    <w:rsid w:val="00AE788D"/>
    <w:rsid w:val="00AE7AE7"/>
    <w:rsid w:val="00B02D26"/>
    <w:rsid w:val="00B06720"/>
    <w:rsid w:val="00B11331"/>
    <w:rsid w:val="00B13713"/>
    <w:rsid w:val="00B26964"/>
    <w:rsid w:val="00B363F9"/>
    <w:rsid w:val="00B3661F"/>
    <w:rsid w:val="00B36EEB"/>
    <w:rsid w:val="00B45200"/>
    <w:rsid w:val="00B47CE1"/>
    <w:rsid w:val="00B51440"/>
    <w:rsid w:val="00B54032"/>
    <w:rsid w:val="00B739F3"/>
    <w:rsid w:val="00B74D1B"/>
    <w:rsid w:val="00B76198"/>
    <w:rsid w:val="00B81D7D"/>
    <w:rsid w:val="00B85202"/>
    <w:rsid w:val="00B85EBE"/>
    <w:rsid w:val="00B87731"/>
    <w:rsid w:val="00B87F4E"/>
    <w:rsid w:val="00B91233"/>
    <w:rsid w:val="00B92D45"/>
    <w:rsid w:val="00B975F6"/>
    <w:rsid w:val="00BA4D76"/>
    <w:rsid w:val="00BA7589"/>
    <w:rsid w:val="00BB3F79"/>
    <w:rsid w:val="00BB79F5"/>
    <w:rsid w:val="00BC03D3"/>
    <w:rsid w:val="00BC47F1"/>
    <w:rsid w:val="00BD6ECB"/>
    <w:rsid w:val="00BD7E25"/>
    <w:rsid w:val="00BD7F2E"/>
    <w:rsid w:val="00BE11C3"/>
    <w:rsid w:val="00BE24A1"/>
    <w:rsid w:val="00BE5142"/>
    <w:rsid w:val="00BE6293"/>
    <w:rsid w:val="00BE6D88"/>
    <w:rsid w:val="00BE74C2"/>
    <w:rsid w:val="00BF0B8E"/>
    <w:rsid w:val="00BF73C0"/>
    <w:rsid w:val="00C070D3"/>
    <w:rsid w:val="00C10A4D"/>
    <w:rsid w:val="00C1532E"/>
    <w:rsid w:val="00C25BE8"/>
    <w:rsid w:val="00C269DA"/>
    <w:rsid w:val="00C30248"/>
    <w:rsid w:val="00C3148C"/>
    <w:rsid w:val="00C33B71"/>
    <w:rsid w:val="00C42879"/>
    <w:rsid w:val="00C447FB"/>
    <w:rsid w:val="00C460ED"/>
    <w:rsid w:val="00C50B7E"/>
    <w:rsid w:val="00C5739C"/>
    <w:rsid w:val="00C61FE8"/>
    <w:rsid w:val="00C649D1"/>
    <w:rsid w:val="00C6523F"/>
    <w:rsid w:val="00C65836"/>
    <w:rsid w:val="00C673B6"/>
    <w:rsid w:val="00C72F59"/>
    <w:rsid w:val="00C73A77"/>
    <w:rsid w:val="00C76DDC"/>
    <w:rsid w:val="00C77A05"/>
    <w:rsid w:val="00C81C43"/>
    <w:rsid w:val="00C81D10"/>
    <w:rsid w:val="00C827CE"/>
    <w:rsid w:val="00C904BF"/>
    <w:rsid w:val="00C926F6"/>
    <w:rsid w:val="00CA4615"/>
    <w:rsid w:val="00CA63B5"/>
    <w:rsid w:val="00CA69B8"/>
    <w:rsid w:val="00CB03AA"/>
    <w:rsid w:val="00CB37A5"/>
    <w:rsid w:val="00CB3845"/>
    <w:rsid w:val="00CB6A54"/>
    <w:rsid w:val="00CB7272"/>
    <w:rsid w:val="00CC2730"/>
    <w:rsid w:val="00CC39B7"/>
    <w:rsid w:val="00CC6640"/>
    <w:rsid w:val="00CD6F18"/>
    <w:rsid w:val="00CD7692"/>
    <w:rsid w:val="00CE1E33"/>
    <w:rsid w:val="00CE2DF7"/>
    <w:rsid w:val="00CE319B"/>
    <w:rsid w:val="00CE5A8B"/>
    <w:rsid w:val="00CE6E38"/>
    <w:rsid w:val="00CF10F2"/>
    <w:rsid w:val="00CF23C7"/>
    <w:rsid w:val="00CF501B"/>
    <w:rsid w:val="00CF546D"/>
    <w:rsid w:val="00CF61E3"/>
    <w:rsid w:val="00CF6FFC"/>
    <w:rsid w:val="00D022FF"/>
    <w:rsid w:val="00D0296B"/>
    <w:rsid w:val="00D0327E"/>
    <w:rsid w:val="00D201C1"/>
    <w:rsid w:val="00D2131E"/>
    <w:rsid w:val="00D27C47"/>
    <w:rsid w:val="00D3029B"/>
    <w:rsid w:val="00D3143D"/>
    <w:rsid w:val="00D31600"/>
    <w:rsid w:val="00D3414B"/>
    <w:rsid w:val="00D35D8E"/>
    <w:rsid w:val="00D40216"/>
    <w:rsid w:val="00D42704"/>
    <w:rsid w:val="00D443A6"/>
    <w:rsid w:val="00D507B4"/>
    <w:rsid w:val="00D51699"/>
    <w:rsid w:val="00D57883"/>
    <w:rsid w:val="00D57B72"/>
    <w:rsid w:val="00D628E9"/>
    <w:rsid w:val="00D63B96"/>
    <w:rsid w:val="00D6443A"/>
    <w:rsid w:val="00D66E11"/>
    <w:rsid w:val="00D70979"/>
    <w:rsid w:val="00D71089"/>
    <w:rsid w:val="00D71FFD"/>
    <w:rsid w:val="00D74359"/>
    <w:rsid w:val="00D74621"/>
    <w:rsid w:val="00D74C2C"/>
    <w:rsid w:val="00D811EF"/>
    <w:rsid w:val="00D83E85"/>
    <w:rsid w:val="00D84FA4"/>
    <w:rsid w:val="00D91954"/>
    <w:rsid w:val="00D932C6"/>
    <w:rsid w:val="00D93FC2"/>
    <w:rsid w:val="00D944D4"/>
    <w:rsid w:val="00D97032"/>
    <w:rsid w:val="00DA70DF"/>
    <w:rsid w:val="00DB0342"/>
    <w:rsid w:val="00DB3DE9"/>
    <w:rsid w:val="00DB5C4A"/>
    <w:rsid w:val="00DC03DC"/>
    <w:rsid w:val="00DC4968"/>
    <w:rsid w:val="00DD0C1D"/>
    <w:rsid w:val="00DD0D6F"/>
    <w:rsid w:val="00DE62EF"/>
    <w:rsid w:val="00DF0183"/>
    <w:rsid w:val="00E048FC"/>
    <w:rsid w:val="00E0492E"/>
    <w:rsid w:val="00E057C9"/>
    <w:rsid w:val="00E074EF"/>
    <w:rsid w:val="00E12E15"/>
    <w:rsid w:val="00E17426"/>
    <w:rsid w:val="00E21CDB"/>
    <w:rsid w:val="00E34994"/>
    <w:rsid w:val="00E37060"/>
    <w:rsid w:val="00E37D23"/>
    <w:rsid w:val="00E428D8"/>
    <w:rsid w:val="00E433C2"/>
    <w:rsid w:val="00E44B5C"/>
    <w:rsid w:val="00E552EA"/>
    <w:rsid w:val="00E559FE"/>
    <w:rsid w:val="00E64D69"/>
    <w:rsid w:val="00E657D7"/>
    <w:rsid w:val="00E6778A"/>
    <w:rsid w:val="00E72584"/>
    <w:rsid w:val="00E7517D"/>
    <w:rsid w:val="00E75F43"/>
    <w:rsid w:val="00E833D5"/>
    <w:rsid w:val="00E855CB"/>
    <w:rsid w:val="00E92DF0"/>
    <w:rsid w:val="00E93486"/>
    <w:rsid w:val="00E94E00"/>
    <w:rsid w:val="00E95784"/>
    <w:rsid w:val="00E97579"/>
    <w:rsid w:val="00E97BEB"/>
    <w:rsid w:val="00EA0566"/>
    <w:rsid w:val="00EA13FB"/>
    <w:rsid w:val="00EA2C8B"/>
    <w:rsid w:val="00EA2EEA"/>
    <w:rsid w:val="00EB5178"/>
    <w:rsid w:val="00EC252B"/>
    <w:rsid w:val="00EC4684"/>
    <w:rsid w:val="00EC5F6C"/>
    <w:rsid w:val="00EC6A32"/>
    <w:rsid w:val="00ED1D24"/>
    <w:rsid w:val="00ED1F03"/>
    <w:rsid w:val="00ED3FF1"/>
    <w:rsid w:val="00ED4D35"/>
    <w:rsid w:val="00EE492B"/>
    <w:rsid w:val="00EE5A19"/>
    <w:rsid w:val="00EE6818"/>
    <w:rsid w:val="00EF2C8A"/>
    <w:rsid w:val="00EF43BE"/>
    <w:rsid w:val="00EF5306"/>
    <w:rsid w:val="00EF6421"/>
    <w:rsid w:val="00F01D6B"/>
    <w:rsid w:val="00F0314B"/>
    <w:rsid w:val="00F03FC4"/>
    <w:rsid w:val="00F04496"/>
    <w:rsid w:val="00F12A78"/>
    <w:rsid w:val="00F21986"/>
    <w:rsid w:val="00F258C2"/>
    <w:rsid w:val="00F34CDD"/>
    <w:rsid w:val="00F36010"/>
    <w:rsid w:val="00F37ABE"/>
    <w:rsid w:val="00F41C27"/>
    <w:rsid w:val="00F515BF"/>
    <w:rsid w:val="00F57598"/>
    <w:rsid w:val="00F60BDF"/>
    <w:rsid w:val="00F717E6"/>
    <w:rsid w:val="00F74328"/>
    <w:rsid w:val="00F746A7"/>
    <w:rsid w:val="00F75EF3"/>
    <w:rsid w:val="00F804CF"/>
    <w:rsid w:val="00F80506"/>
    <w:rsid w:val="00F8379E"/>
    <w:rsid w:val="00F87010"/>
    <w:rsid w:val="00F93893"/>
    <w:rsid w:val="00F93B6A"/>
    <w:rsid w:val="00F941AC"/>
    <w:rsid w:val="00F9540B"/>
    <w:rsid w:val="00F95416"/>
    <w:rsid w:val="00F9643D"/>
    <w:rsid w:val="00F971A1"/>
    <w:rsid w:val="00F97ED7"/>
    <w:rsid w:val="00FA21C8"/>
    <w:rsid w:val="00FA4485"/>
    <w:rsid w:val="00FA4C21"/>
    <w:rsid w:val="00FA5C6A"/>
    <w:rsid w:val="00FA66F0"/>
    <w:rsid w:val="00FB12B5"/>
    <w:rsid w:val="00FB1309"/>
    <w:rsid w:val="00FB6AE5"/>
    <w:rsid w:val="00FC06DD"/>
    <w:rsid w:val="00FD2F30"/>
    <w:rsid w:val="00FD59CA"/>
    <w:rsid w:val="00FE2035"/>
    <w:rsid w:val="00FE33FA"/>
    <w:rsid w:val="00FE4509"/>
    <w:rsid w:val="00FF107C"/>
    <w:rsid w:val="00FF146A"/>
    <w:rsid w:val="00FF2FB0"/>
    <w:rsid w:val="00FF71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01C1"/>
  </w:style>
  <w:style w:type="paragraph" w:styleId="11">
    <w:name w:val="heading 1"/>
    <w:aliases w:val="МОЙ Заголовок 1"/>
    <w:basedOn w:val="a"/>
    <w:next w:val="a0"/>
    <w:link w:val="12"/>
    <w:qFormat/>
    <w:rsid w:val="00A46102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11A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542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1774D7"/>
  </w:style>
  <w:style w:type="paragraph" w:styleId="a6">
    <w:name w:val="footer"/>
    <w:basedOn w:val="a"/>
    <w:link w:val="a7"/>
    <w:uiPriority w:val="99"/>
    <w:unhideWhenUsed/>
    <w:rsid w:val="001774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1774D7"/>
  </w:style>
  <w:style w:type="paragraph" w:styleId="a0">
    <w:name w:val="Body Text"/>
    <w:basedOn w:val="a"/>
    <w:link w:val="a8"/>
    <w:uiPriority w:val="99"/>
    <w:rsid w:val="00707E03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707E03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707E03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A461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A46102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A46102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A46102"/>
    <w:rPr>
      <w:rFonts w:cs="Times New Roman"/>
      <w:color w:val="000080"/>
      <w:u w:val="single"/>
    </w:rPr>
  </w:style>
  <w:style w:type="paragraph" w:styleId="ad">
    <w:name w:val="List Paragraph"/>
    <w:basedOn w:val="a"/>
    <w:link w:val="ae"/>
    <w:uiPriority w:val="34"/>
    <w:qFormat/>
    <w:rsid w:val="00A46102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e">
    <w:name w:val="Абзац списка Знак"/>
    <w:basedOn w:val="a1"/>
    <w:link w:val="ad"/>
    <w:uiPriority w:val="34"/>
    <w:rsid w:val="00A46102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B92D4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B92D45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44194C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44194C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44194C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08238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styleId="af1">
    <w:name w:val="Strong"/>
    <w:qFormat/>
    <w:rsid w:val="0008238D"/>
    <w:rPr>
      <w:rFonts w:cs="Times New Roman"/>
      <w:b/>
      <w:bCs/>
    </w:rPr>
  </w:style>
  <w:style w:type="paragraph" w:customStyle="1" w:styleId="TableContents">
    <w:name w:val="Table Contents"/>
    <w:basedOn w:val="a"/>
    <w:rsid w:val="00C269DA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2">
    <w:name w:val="Table Grid"/>
    <w:basedOn w:val="a2"/>
    <w:uiPriority w:val="39"/>
    <w:rsid w:val="000110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255F73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255F73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CF23C7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4B12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4B12F7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4B12F7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EF5306"/>
    <w:pPr>
      <w:tabs>
        <w:tab w:val="left" w:pos="426"/>
        <w:tab w:val="right" w:leader="dot" w:pos="9346"/>
      </w:tabs>
      <w:spacing w:after="100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C1532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C1532E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ConsPlusNormal0">
    <w:name w:val="ConsPlusNormal Знак"/>
    <w:link w:val="ConsPlusNormal"/>
    <w:rsid w:val="00BE11C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EC5F6C"/>
  </w:style>
  <w:style w:type="paragraph" w:customStyle="1" w:styleId="Default">
    <w:name w:val="Default"/>
    <w:rsid w:val="005D7EC3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BD7F2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BD7F2E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BD7F2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43197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725280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7831E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1B5BDE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1B5BD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1B5BD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FB1309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FB1309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511A2A"/>
    <w:rPr>
      <w:color w:val="106BBE"/>
    </w:rPr>
  </w:style>
  <w:style w:type="character" w:customStyle="1" w:styleId="30">
    <w:name w:val="Заголовок 3 Знак"/>
    <w:basedOn w:val="a1"/>
    <w:link w:val="3"/>
    <w:uiPriority w:val="9"/>
    <w:rsid w:val="00511A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ConsPlusCell">
    <w:name w:val="ConsPlusCell"/>
    <w:basedOn w:val="a"/>
    <w:uiPriority w:val="99"/>
    <w:rsid w:val="009C0D29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B06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B06720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9126D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5F542E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32">
    <w:name w:val="Body Text 3"/>
    <w:basedOn w:val="a"/>
    <w:link w:val="33"/>
    <w:uiPriority w:val="99"/>
    <w:semiHidden/>
    <w:unhideWhenUsed/>
    <w:rsid w:val="005F542E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5F542E"/>
    <w:rPr>
      <w:sz w:val="16"/>
      <w:szCs w:val="16"/>
    </w:rPr>
  </w:style>
  <w:style w:type="character" w:customStyle="1" w:styleId="afd">
    <w:name w:val="Без интервала Знак"/>
    <w:link w:val="afe"/>
    <w:uiPriority w:val="1"/>
    <w:locked/>
    <w:rsid w:val="005F542E"/>
  </w:style>
  <w:style w:type="paragraph" w:styleId="afe">
    <w:name w:val="No Spacing"/>
    <w:link w:val="afd"/>
    <w:uiPriority w:val="1"/>
    <w:qFormat/>
    <w:rsid w:val="005F542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48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648AFEF01C57104C23326174558F4CEBDBE1BDD2E134077670A39B21D978F69797853F90E424F8C6Bg5H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consultantplus://offline/ref=1648AFEF01C57104C23326174558F4CEBDBE1BDD2E134077670A39B21D978F69797853F90E4248816Bg0H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648AFEF01C57104C23326174558F4CEBDBE1BDD2E134077670A39B21D978F69797853F90E4349846Bg4H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BDF61E-1C81-4D8B-9B85-AEADB912BF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1</Pages>
  <Words>5750</Words>
  <Characters>32779</Characters>
  <Application>Microsoft Office Word</Application>
  <DocSecurity>0</DocSecurity>
  <Lines>273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Бредихина Елена Анатольевна</dc:creator>
  <cp:lastModifiedBy>Администратор</cp:lastModifiedBy>
  <cp:revision>100</cp:revision>
  <cp:lastPrinted>2023-09-14T06:22:00Z</cp:lastPrinted>
  <dcterms:created xsi:type="dcterms:W3CDTF">2021-11-30T14:47:00Z</dcterms:created>
  <dcterms:modified xsi:type="dcterms:W3CDTF">2023-09-14T06:22:00Z</dcterms:modified>
</cp:coreProperties>
</file>