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EE" w:rsidRPr="00C904A7" w:rsidRDefault="007847EE" w:rsidP="006911C1">
      <w:pPr>
        <w:autoSpaceDE w:val="0"/>
        <w:autoSpaceDN w:val="0"/>
        <w:adjustRightInd w:val="0"/>
        <w:ind w:firstLine="4820"/>
        <w:outlineLvl w:val="0"/>
        <w:rPr>
          <w:rFonts w:ascii="Times New Roman" w:eastAsiaTheme="minorHAnsi" w:hAnsi="Times New Roman" w:cs="Times New Roman"/>
          <w:bCs/>
          <w:color w:val="auto"/>
          <w:sz w:val="28"/>
          <w:szCs w:val="28"/>
          <w:lang w:eastAsia="en-US"/>
        </w:rPr>
      </w:pPr>
      <w:r w:rsidRPr="00C904A7">
        <w:rPr>
          <w:rFonts w:ascii="Times New Roman" w:eastAsiaTheme="minorHAnsi" w:hAnsi="Times New Roman" w:cs="Times New Roman"/>
          <w:bCs/>
          <w:color w:val="auto"/>
          <w:sz w:val="28"/>
          <w:szCs w:val="28"/>
          <w:lang w:eastAsia="en-US"/>
        </w:rPr>
        <w:t>Приложение</w:t>
      </w:r>
    </w:p>
    <w:p w:rsidR="007847EE" w:rsidRPr="00C904A7" w:rsidRDefault="007847EE" w:rsidP="006911C1">
      <w:pPr>
        <w:autoSpaceDE w:val="0"/>
        <w:autoSpaceDN w:val="0"/>
        <w:adjustRightInd w:val="0"/>
        <w:ind w:firstLine="4820"/>
        <w:outlineLvl w:val="0"/>
        <w:rPr>
          <w:rFonts w:ascii="Times New Roman" w:eastAsiaTheme="minorHAnsi" w:hAnsi="Times New Roman" w:cs="Times New Roman"/>
          <w:bCs/>
          <w:color w:val="auto"/>
          <w:sz w:val="28"/>
          <w:szCs w:val="28"/>
          <w:lang w:eastAsia="en-US"/>
        </w:rPr>
      </w:pPr>
    </w:p>
    <w:p w:rsidR="00F47D19" w:rsidRPr="00C904A7" w:rsidRDefault="007847EE" w:rsidP="006911C1">
      <w:pPr>
        <w:autoSpaceDE w:val="0"/>
        <w:autoSpaceDN w:val="0"/>
        <w:adjustRightInd w:val="0"/>
        <w:ind w:firstLine="4820"/>
        <w:outlineLvl w:val="0"/>
        <w:rPr>
          <w:rFonts w:ascii="Times New Roman" w:eastAsiaTheme="minorHAnsi" w:hAnsi="Times New Roman" w:cs="Times New Roman"/>
          <w:bCs/>
          <w:color w:val="auto"/>
          <w:sz w:val="28"/>
          <w:szCs w:val="28"/>
          <w:lang w:eastAsia="en-US"/>
        </w:rPr>
      </w:pPr>
      <w:r w:rsidRPr="00C904A7">
        <w:rPr>
          <w:rFonts w:ascii="Times New Roman" w:eastAsiaTheme="minorHAnsi" w:hAnsi="Times New Roman" w:cs="Times New Roman"/>
          <w:bCs/>
          <w:color w:val="auto"/>
          <w:sz w:val="28"/>
          <w:szCs w:val="28"/>
          <w:lang w:eastAsia="en-US"/>
        </w:rPr>
        <w:t>УТВЕРЖДЕНА</w:t>
      </w:r>
    </w:p>
    <w:p w:rsidR="00F47D19" w:rsidRPr="00C904A7" w:rsidRDefault="00592820" w:rsidP="006911C1">
      <w:pPr>
        <w:autoSpaceDE w:val="0"/>
        <w:autoSpaceDN w:val="0"/>
        <w:adjustRightInd w:val="0"/>
        <w:ind w:firstLine="4820"/>
        <w:rPr>
          <w:rFonts w:ascii="Times New Roman" w:eastAsiaTheme="minorHAnsi" w:hAnsi="Times New Roman" w:cs="Times New Roman"/>
          <w:bCs/>
          <w:color w:val="auto"/>
          <w:sz w:val="28"/>
          <w:szCs w:val="28"/>
          <w:lang w:eastAsia="en-US"/>
        </w:rPr>
      </w:pPr>
      <w:r w:rsidRPr="00C904A7">
        <w:rPr>
          <w:rFonts w:ascii="Times New Roman" w:eastAsiaTheme="minorHAnsi" w:hAnsi="Times New Roman" w:cs="Times New Roman"/>
          <w:bCs/>
          <w:color w:val="auto"/>
          <w:sz w:val="28"/>
          <w:szCs w:val="28"/>
          <w:lang w:eastAsia="en-US"/>
        </w:rPr>
        <w:t>распоряжением</w:t>
      </w:r>
    </w:p>
    <w:p w:rsidR="00F47D19" w:rsidRPr="00C904A7" w:rsidRDefault="006911C1" w:rsidP="006911C1">
      <w:pPr>
        <w:autoSpaceDE w:val="0"/>
        <w:autoSpaceDN w:val="0"/>
        <w:adjustRightInd w:val="0"/>
        <w:ind w:firstLine="4820"/>
        <w:rPr>
          <w:rFonts w:ascii="Times New Roman" w:eastAsiaTheme="minorHAnsi" w:hAnsi="Times New Roman" w:cs="Times New Roman"/>
          <w:bCs/>
          <w:color w:val="auto"/>
          <w:sz w:val="28"/>
          <w:szCs w:val="28"/>
          <w:lang w:eastAsia="en-US"/>
        </w:rPr>
      </w:pPr>
      <w:r w:rsidRPr="00C904A7">
        <w:rPr>
          <w:rFonts w:ascii="Times New Roman" w:eastAsiaTheme="minorHAnsi" w:hAnsi="Times New Roman" w:cs="Times New Roman"/>
          <w:bCs/>
          <w:color w:val="auto"/>
          <w:sz w:val="28"/>
          <w:szCs w:val="28"/>
          <w:lang w:eastAsia="en-US"/>
        </w:rPr>
        <w:t>П</w:t>
      </w:r>
      <w:r w:rsidR="00F47D19" w:rsidRPr="00C904A7">
        <w:rPr>
          <w:rFonts w:ascii="Times New Roman" w:eastAsiaTheme="minorHAnsi" w:hAnsi="Times New Roman" w:cs="Times New Roman"/>
          <w:bCs/>
          <w:color w:val="auto"/>
          <w:sz w:val="28"/>
          <w:szCs w:val="28"/>
          <w:lang w:eastAsia="en-US"/>
        </w:rPr>
        <w:t>равительства Воронежской области</w:t>
      </w:r>
    </w:p>
    <w:p w:rsidR="00F47D19" w:rsidRDefault="00633D09" w:rsidP="006911C1">
      <w:pPr>
        <w:autoSpaceDE w:val="0"/>
        <w:autoSpaceDN w:val="0"/>
        <w:adjustRightInd w:val="0"/>
        <w:ind w:firstLine="4820"/>
        <w:rPr>
          <w:rFonts w:ascii="Times New Roman" w:eastAsiaTheme="minorHAnsi" w:hAnsi="Times New Roman" w:cs="Times New Roman"/>
          <w:bCs/>
          <w:color w:val="auto"/>
          <w:sz w:val="28"/>
          <w:szCs w:val="28"/>
          <w:lang w:eastAsia="en-US"/>
        </w:rPr>
      </w:pPr>
      <w:r>
        <w:rPr>
          <w:rFonts w:ascii="Times New Roman" w:eastAsiaTheme="minorHAnsi" w:hAnsi="Times New Roman" w:cs="Times New Roman"/>
          <w:bCs/>
          <w:color w:val="auto"/>
          <w:sz w:val="28"/>
          <w:szCs w:val="28"/>
          <w:lang w:eastAsia="en-US"/>
        </w:rPr>
        <w:t>от 26 июня 2023 г. № 401-р</w:t>
      </w:r>
    </w:p>
    <w:p w:rsidR="00D31E41" w:rsidRPr="00C904A7" w:rsidRDefault="00D31E41" w:rsidP="006911C1">
      <w:pPr>
        <w:autoSpaceDE w:val="0"/>
        <w:autoSpaceDN w:val="0"/>
        <w:adjustRightInd w:val="0"/>
        <w:ind w:firstLine="4820"/>
        <w:rPr>
          <w:rFonts w:ascii="Times New Roman" w:eastAsiaTheme="minorHAnsi" w:hAnsi="Times New Roman" w:cs="Times New Roman"/>
          <w:bCs/>
          <w:color w:val="auto"/>
          <w:sz w:val="28"/>
          <w:szCs w:val="28"/>
          <w:lang w:eastAsia="en-US"/>
        </w:rPr>
      </w:pPr>
    </w:p>
    <w:p w:rsidR="007C0A66" w:rsidRPr="00C904A7" w:rsidRDefault="007C0A66" w:rsidP="007C0A66">
      <w:pPr>
        <w:pStyle w:val="a8"/>
        <w:spacing w:line="264" w:lineRule="auto"/>
        <w:jc w:val="center"/>
        <w:rPr>
          <w:rFonts w:ascii="Times New Roman" w:hAnsi="Times New Roman" w:cs="Times New Roman"/>
          <w:color w:val="auto"/>
          <w:sz w:val="28"/>
          <w:szCs w:val="28"/>
        </w:rPr>
      </w:pPr>
    </w:p>
    <w:p w:rsidR="00F47D19" w:rsidRPr="00C904A7" w:rsidRDefault="007C0A66" w:rsidP="006911C1">
      <w:pPr>
        <w:pStyle w:val="a8"/>
        <w:spacing w:line="264" w:lineRule="auto"/>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Региональн</w:t>
      </w:r>
      <w:r w:rsidR="00F47D19" w:rsidRPr="00C904A7">
        <w:rPr>
          <w:rFonts w:ascii="Times New Roman" w:hAnsi="Times New Roman" w:cs="Times New Roman"/>
          <w:b/>
          <w:color w:val="auto"/>
          <w:sz w:val="28"/>
          <w:szCs w:val="28"/>
        </w:rPr>
        <w:t>ая</w:t>
      </w:r>
      <w:r w:rsidRPr="00C904A7">
        <w:rPr>
          <w:rFonts w:ascii="Times New Roman" w:hAnsi="Times New Roman" w:cs="Times New Roman"/>
          <w:b/>
          <w:color w:val="auto"/>
          <w:sz w:val="28"/>
          <w:szCs w:val="28"/>
        </w:rPr>
        <w:t xml:space="preserve"> программ</w:t>
      </w:r>
      <w:r w:rsidR="00F47D19" w:rsidRPr="00C904A7">
        <w:rPr>
          <w:rFonts w:ascii="Times New Roman" w:hAnsi="Times New Roman" w:cs="Times New Roman"/>
          <w:b/>
          <w:color w:val="auto"/>
          <w:sz w:val="28"/>
          <w:szCs w:val="28"/>
        </w:rPr>
        <w:t>а</w:t>
      </w:r>
      <w:r w:rsidRPr="00C904A7">
        <w:rPr>
          <w:rFonts w:ascii="Times New Roman" w:hAnsi="Times New Roman" w:cs="Times New Roman"/>
          <w:b/>
          <w:color w:val="auto"/>
          <w:sz w:val="28"/>
          <w:szCs w:val="28"/>
        </w:rPr>
        <w:t xml:space="preserve"> </w:t>
      </w:r>
    </w:p>
    <w:p w:rsidR="007C0A66" w:rsidRPr="00C904A7" w:rsidRDefault="007C0A66" w:rsidP="006911C1">
      <w:pPr>
        <w:pStyle w:val="a8"/>
        <w:spacing w:line="264" w:lineRule="auto"/>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по повышению рождаемости</w:t>
      </w:r>
    </w:p>
    <w:p w:rsidR="007C0A66" w:rsidRPr="00C904A7" w:rsidRDefault="007C0A66" w:rsidP="007C0A66">
      <w:pPr>
        <w:pStyle w:val="a8"/>
        <w:spacing w:line="264" w:lineRule="auto"/>
        <w:ind w:firstLine="709"/>
        <w:jc w:val="both"/>
        <w:rPr>
          <w:rFonts w:ascii="Times New Roman" w:hAnsi="Times New Roman" w:cs="Times New Roman"/>
          <w:color w:val="auto"/>
          <w:sz w:val="28"/>
          <w:szCs w:val="28"/>
        </w:rPr>
      </w:pPr>
    </w:p>
    <w:p w:rsidR="007C0A66" w:rsidRPr="00C904A7" w:rsidRDefault="007C0A66" w:rsidP="006911C1">
      <w:pPr>
        <w:pStyle w:val="a8"/>
        <w:spacing w:line="264" w:lineRule="auto"/>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I. Общие положения</w:t>
      </w:r>
    </w:p>
    <w:p w:rsidR="007C0A66" w:rsidRPr="00C904A7" w:rsidRDefault="007C0A66" w:rsidP="007C0A66">
      <w:pPr>
        <w:pStyle w:val="a8"/>
        <w:spacing w:line="264" w:lineRule="auto"/>
        <w:ind w:firstLine="709"/>
        <w:jc w:val="both"/>
        <w:rPr>
          <w:rFonts w:ascii="Times New Roman" w:hAnsi="Times New Roman" w:cs="Times New Roman"/>
          <w:color w:val="auto"/>
          <w:sz w:val="28"/>
          <w:szCs w:val="28"/>
        </w:rPr>
      </w:pPr>
    </w:p>
    <w:p w:rsidR="007C0A66" w:rsidRPr="00C904A7" w:rsidRDefault="007C0A66" w:rsidP="007C0A66">
      <w:pPr>
        <w:pStyle w:val="a8"/>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Региональная программа по повышению рождаемости (далее – Региональная программа) разработана во исполнение Указа Президента Российской Федерации от 21.07.2020 № 474 </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О национальных целях развития Российской Федерации на период до 2030 года</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 Перечня поручений Президента Российской Федерации по итогам совещания о мерах по повышению рождаемости в Российской Федерации от 01.03.2023 </w:t>
      </w:r>
      <w:r w:rsidRPr="00C904A7">
        <w:rPr>
          <w:rFonts w:ascii="Times New Roman" w:hAnsi="Times New Roman" w:cs="Times New Roman"/>
          <w:color w:val="auto"/>
          <w:sz w:val="28"/>
          <w:szCs w:val="28"/>
        </w:rPr>
        <w:br/>
        <w:t xml:space="preserve">№ Пр-826, </w:t>
      </w:r>
      <w:r w:rsidR="00D31E41">
        <w:rPr>
          <w:rFonts w:ascii="Times New Roman" w:hAnsi="Times New Roman" w:cs="Times New Roman"/>
          <w:color w:val="auto"/>
          <w:sz w:val="28"/>
          <w:szCs w:val="28"/>
        </w:rPr>
        <w:t>поручения</w:t>
      </w:r>
      <w:r w:rsidRPr="00C904A7">
        <w:rPr>
          <w:rFonts w:ascii="Times New Roman" w:hAnsi="Times New Roman" w:cs="Times New Roman"/>
          <w:color w:val="auto"/>
          <w:sz w:val="28"/>
          <w:szCs w:val="28"/>
        </w:rPr>
        <w:t xml:space="preserve"> Заместителя Председателя Правительства Российской Федерации Т.А. Голиковой от 28.03.2023 № ТГ-П45-4330, в соответствии с приказом Министерства труда и социальной защиты Российской Федерации от 05.05.2023  № 436 </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w:t>
      </w:r>
    </w:p>
    <w:p w:rsidR="007C0A66" w:rsidRPr="00C904A7" w:rsidRDefault="007C0A66" w:rsidP="007C0A66">
      <w:pPr>
        <w:pStyle w:val="a8"/>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Региональная программа является системой мероприятий и показателей, направленных на изменение репродуктивного поведения населения и повышение уровня рождаемости.</w:t>
      </w:r>
    </w:p>
    <w:p w:rsidR="007C0A66" w:rsidRDefault="007C0A66" w:rsidP="007C0A66">
      <w:pPr>
        <w:pStyle w:val="a8"/>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Региональную программу включены мероприятия, реализуемые на территории Воронежской области, а также соответствующие источники финансирования бюджета Воронежской области и планируемые результаты.</w:t>
      </w:r>
    </w:p>
    <w:p w:rsidR="004D7F50" w:rsidRDefault="004D7F50" w:rsidP="004D7F50">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Финансирование расходов на реализацию Региональной программы будет осуществляться в рамках средств, предусмотренных главным </w:t>
      </w:r>
      <w:r>
        <w:rPr>
          <w:rFonts w:ascii="Times New Roman" w:hAnsi="Times New Roman" w:cs="Times New Roman"/>
          <w:color w:val="auto"/>
          <w:sz w:val="28"/>
          <w:szCs w:val="28"/>
        </w:rPr>
        <w:lastRenderedPageBreak/>
        <w:t>распорядителям бюджетных средств Законом Воронежской области  о</w:t>
      </w:r>
      <w:r w:rsidRPr="00F910EE">
        <w:rPr>
          <w:rFonts w:ascii="Times New Roman" w:hAnsi="Times New Roman" w:cs="Times New Roman"/>
          <w:color w:val="auto"/>
          <w:sz w:val="28"/>
          <w:szCs w:val="28"/>
        </w:rPr>
        <w:t>б областном бюджет</w:t>
      </w:r>
      <w:r>
        <w:rPr>
          <w:rFonts w:ascii="Times New Roman" w:hAnsi="Times New Roman" w:cs="Times New Roman"/>
          <w:color w:val="auto"/>
          <w:sz w:val="28"/>
          <w:szCs w:val="28"/>
        </w:rPr>
        <w:t xml:space="preserve">е на соответствующий финансовый год. </w:t>
      </w:r>
    </w:p>
    <w:p w:rsidR="004B139F" w:rsidRDefault="004B139F" w:rsidP="007C0A66">
      <w:pPr>
        <w:pStyle w:val="a8"/>
        <w:spacing w:line="264" w:lineRule="auto"/>
        <w:ind w:firstLine="709"/>
        <w:jc w:val="both"/>
        <w:rPr>
          <w:rFonts w:ascii="Times New Roman" w:hAnsi="Times New Roman" w:cs="Times New Roman"/>
          <w:color w:val="auto"/>
          <w:sz w:val="28"/>
          <w:szCs w:val="28"/>
        </w:rPr>
      </w:pPr>
    </w:p>
    <w:p w:rsidR="004B139F" w:rsidRPr="00C904A7" w:rsidRDefault="004B139F" w:rsidP="007C0A66">
      <w:pPr>
        <w:pStyle w:val="a8"/>
        <w:spacing w:line="264" w:lineRule="auto"/>
        <w:ind w:firstLine="709"/>
        <w:jc w:val="both"/>
        <w:rPr>
          <w:rFonts w:ascii="Times New Roman" w:hAnsi="Times New Roman" w:cs="Times New Roman"/>
          <w:color w:val="auto"/>
          <w:sz w:val="28"/>
          <w:szCs w:val="28"/>
        </w:rPr>
      </w:pPr>
    </w:p>
    <w:p w:rsidR="007C0A66" w:rsidRPr="00C904A7" w:rsidRDefault="007C0A66" w:rsidP="007C0A66">
      <w:pPr>
        <w:pStyle w:val="a8"/>
        <w:spacing w:line="264" w:lineRule="auto"/>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Паспорт Региональной программы по повышению рождаемости</w:t>
      </w:r>
    </w:p>
    <w:p w:rsidR="007C0A66" w:rsidRPr="00C904A7" w:rsidRDefault="007C0A66" w:rsidP="007C0A66">
      <w:pPr>
        <w:pStyle w:val="a8"/>
        <w:spacing w:line="264" w:lineRule="auto"/>
        <w:jc w:val="center"/>
        <w:rPr>
          <w:rFonts w:ascii="Times New Roman" w:hAnsi="Times New Roman" w:cs="Times New Roman"/>
          <w:b/>
          <w:color w:val="auto"/>
          <w:sz w:val="28"/>
          <w:szCs w:val="28"/>
        </w:rPr>
      </w:pPr>
    </w:p>
    <w:tbl>
      <w:tblPr>
        <w:tblStyle w:val="af2"/>
        <w:tblW w:w="0" w:type="auto"/>
        <w:tblInd w:w="20" w:type="dxa"/>
        <w:tblLook w:val="04A0" w:firstRow="1" w:lastRow="0" w:firstColumn="1" w:lastColumn="0" w:noHBand="0" w:noVBand="1"/>
      </w:tblPr>
      <w:tblGrid>
        <w:gridCol w:w="3349"/>
        <w:gridCol w:w="6201"/>
      </w:tblGrid>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Ответственный исполнитель  Региональной программы</w:t>
            </w:r>
          </w:p>
        </w:tc>
        <w:tc>
          <w:tcPr>
            <w:tcW w:w="6201"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 xml:space="preserve">Департамент труда и занятости населения Воронежской области </w:t>
            </w:r>
          </w:p>
          <w:p w:rsidR="007C0A66" w:rsidRPr="00C904A7" w:rsidRDefault="007C0A66" w:rsidP="00A14E4D">
            <w:pPr>
              <w:pStyle w:val="a8"/>
              <w:rPr>
                <w:rFonts w:ascii="Times New Roman" w:hAnsi="Times New Roman" w:cs="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Исполнители Региональной программы</w:t>
            </w:r>
          </w:p>
        </w:tc>
        <w:tc>
          <w:tcPr>
            <w:tcW w:w="6201"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Департамент социальной защиты Воронежской области</w:t>
            </w:r>
          </w:p>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Департамент здравоохранения Воронежской области</w:t>
            </w:r>
          </w:p>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Департамент образования Воронежской области</w:t>
            </w:r>
          </w:p>
          <w:p w:rsidR="007C0A66" w:rsidRPr="00C904A7" w:rsidRDefault="007C0A66" w:rsidP="00A14E4D">
            <w:pPr>
              <w:pStyle w:val="a8"/>
              <w:jc w:val="both"/>
              <w:rPr>
                <w:rFonts w:ascii="Times New Roman" w:hAnsi="Times New Roman"/>
                <w:color w:val="auto"/>
              </w:rPr>
            </w:pPr>
            <w:r w:rsidRPr="00C904A7">
              <w:rPr>
                <w:rFonts w:ascii="Times New Roman" w:hAnsi="Times New Roman"/>
                <w:color w:val="auto"/>
              </w:rPr>
              <w:t>Департамент   имущественных и земельных отношений Воронежской области</w:t>
            </w:r>
          </w:p>
          <w:p w:rsidR="007C0A66" w:rsidRPr="00C904A7" w:rsidRDefault="007C0A66" w:rsidP="00A14E4D">
            <w:pPr>
              <w:pStyle w:val="a8"/>
              <w:jc w:val="both"/>
              <w:rPr>
                <w:rFonts w:ascii="Times New Roman" w:hAnsi="Times New Roman"/>
                <w:color w:val="auto"/>
              </w:rPr>
            </w:pPr>
            <w:r w:rsidRPr="00C904A7">
              <w:rPr>
                <w:rFonts w:ascii="Times New Roman" w:hAnsi="Times New Roman"/>
                <w:color w:val="auto"/>
              </w:rPr>
              <w:t>Департамент экономического развития Воронежской области</w:t>
            </w:r>
          </w:p>
          <w:p w:rsidR="007C0A66" w:rsidRPr="00C904A7" w:rsidRDefault="007C0A66" w:rsidP="00A14E4D">
            <w:pPr>
              <w:pStyle w:val="a8"/>
              <w:jc w:val="both"/>
              <w:rPr>
                <w:rFonts w:ascii="Times New Roman" w:hAnsi="Times New Roman"/>
                <w:color w:val="auto"/>
              </w:rPr>
            </w:pPr>
            <w:r w:rsidRPr="00C904A7">
              <w:rPr>
                <w:rFonts w:ascii="Times New Roman" w:hAnsi="Times New Roman"/>
                <w:color w:val="auto"/>
              </w:rPr>
              <w:t>Департамент аграрной политики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Департамент физической культуры и спорта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Департамент культуры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Управление ЗАГС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Департамент предпринимательства и торговли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xml:space="preserve">Департамент строительной политики Воронежской области </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xml:space="preserve">Департамент архитектуры и градостроительства Воронежской области </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Департамент промышленности и транспорта</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Департамент по развитию муниципальных образований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olor w:val="auto"/>
              </w:rPr>
              <w:t xml:space="preserve">Управление  государственной службы и кадров </w:t>
            </w:r>
            <w:r w:rsidRPr="00C904A7">
              <w:rPr>
                <w:rFonts w:ascii="Times New Roman" w:hAnsi="Times New Roman"/>
                <w:color w:val="auto"/>
              </w:rPr>
              <w:br/>
              <w:t>Правительства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Управление по взаимодействию со СМИ  и административной работе Правительства Воронежской области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Управление региональной политики Правительства Воронежской области</w:t>
            </w:r>
          </w:p>
          <w:p w:rsidR="007C0A66"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Главы (главы администраций) муниципальных районов и городских округов Воронежской области</w:t>
            </w:r>
          </w:p>
          <w:p w:rsidR="004D7F50" w:rsidRPr="00C904A7" w:rsidRDefault="004D7F50" w:rsidP="00A14E4D">
            <w:pPr>
              <w:pStyle w:val="a8"/>
              <w:jc w:val="both"/>
              <w:rPr>
                <w:rFonts w:ascii="Times New Roman" w:hAnsi="Times New Roman" w:cs="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Основные разработчики Региональной программы</w:t>
            </w:r>
          </w:p>
        </w:tc>
        <w:tc>
          <w:tcPr>
            <w:tcW w:w="6201"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 xml:space="preserve">Департамент труда и занятости населения Воронежской области </w:t>
            </w:r>
          </w:p>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Департамент социальной защиты Воронежской области</w:t>
            </w:r>
          </w:p>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Департамент здравоохранения Воронежской области</w:t>
            </w:r>
          </w:p>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Департамент образования Воронежской области</w:t>
            </w:r>
          </w:p>
          <w:p w:rsidR="007C0A66" w:rsidRDefault="007C0A66" w:rsidP="00A14E4D">
            <w:pPr>
              <w:pStyle w:val="a8"/>
              <w:jc w:val="both"/>
              <w:rPr>
                <w:rFonts w:ascii="Times New Roman" w:hAnsi="Times New Roman" w:cs="Times New Roman"/>
                <w:color w:val="auto"/>
              </w:rPr>
            </w:pPr>
          </w:p>
          <w:p w:rsidR="004D7F50" w:rsidRDefault="004D7F50" w:rsidP="00A14E4D">
            <w:pPr>
              <w:pStyle w:val="a8"/>
              <w:jc w:val="both"/>
              <w:rPr>
                <w:rFonts w:ascii="Times New Roman" w:hAnsi="Times New Roman" w:cs="Times New Roman"/>
                <w:color w:val="auto"/>
              </w:rPr>
            </w:pPr>
          </w:p>
          <w:p w:rsidR="004D7F50" w:rsidRPr="00C904A7" w:rsidRDefault="004D7F50" w:rsidP="00A14E4D">
            <w:pPr>
              <w:pStyle w:val="a8"/>
              <w:jc w:val="both"/>
              <w:rPr>
                <w:rFonts w:ascii="Times New Roman" w:hAnsi="Times New Roman" w:cs="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lastRenderedPageBreak/>
              <w:t>Цель Региональной программы</w:t>
            </w:r>
          </w:p>
        </w:tc>
        <w:tc>
          <w:tcPr>
            <w:tcW w:w="6201" w:type="dxa"/>
          </w:tcPr>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Достижение плановых показателей и мероприятий, которые позволят повысить уровень рождаемости в Воронежской области</w:t>
            </w:r>
          </w:p>
          <w:p w:rsidR="007C0A66" w:rsidRPr="00C904A7" w:rsidRDefault="007C0A66" w:rsidP="00A14E4D">
            <w:pPr>
              <w:pStyle w:val="a8"/>
              <w:jc w:val="both"/>
              <w:rPr>
                <w:rFonts w:ascii="Times New Roman" w:hAnsi="Times New Roman" w:cs="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Задачи Региональной программы</w:t>
            </w:r>
          </w:p>
        </w:tc>
        <w:tc>
          <w:tcPr>
            <w:tcW w:w="6201" w:type="dxa"/>
          </w:tcPr>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Достижение увеличения рождаемости в Воронежской области на основе:</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укрепления репродуктивного здоровья и сокращения числа абортов;</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поддержки молодых студенческих семей;</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поддержки многодетных семей и семей</w:t>
            </w:r>
            <w:r w:rsidR="00D31E41">
              <w:rPr>
                <w:rFonts w:ascii="Times New Roman" w:hAnsi="Times New Roman" w:cs="Times New Roman"/>
                <w:color w:val="auto"/>
              </w:rPr>
              <w:t>,</w:t>
            </w:r>
            <w:r w:rsidRPr="00C904A7">
              <w:rPr>
                <w:rFonts w:ascii="Times New Roman" w:hAnsi="Times New Roman" w:cs="Times New Roman"/>
                <w:color w:val="auto"/>
              </w:rPr>
              <w:t xml:space="preserve"> попавших в трудную жизненную ситуаци</w:t>
            </w:r>
            <w:r w:rsidR="00D31E41">
              <w:rPr>
                <w:rFonts w:ascii="Times New Roman" w:hAnsi="Times New Roman" w:cs="Times New Roman"/>
                <w:color w:val="auto"/>
              </w:rPr>
              <w:t>ю</w:t>
            </w:r>
            <w:r w:rsidRPr="00C904A7">
              <w:rPr>
                <w:rFonts w:ascii="Times New Roman" w:hAnsi="Times New Roman" w:cs="Times New Roman"/>
                <w:color w:val="auto"/>
              </w:rPr>
              <w:t>;</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поддержки работающих родителей;</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формирования ценностной основы повышения рождаемости;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поддержки миграционного прироста лиц, находящихся в трудоспособных возрастах;</w:t>
            </w:r>
          </w:p>
          <w:p w:rsidR="007C0A66"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формирования доступной среды для семей с детьми</w:t>
            </w:r>
          </w:p>
          <w:p w:rsidR="004D7F50" w:rsidRPr="00C904A7" w:rsidRDefault="004D7F50" w:rsidP="00A14E4D">
            <w:pPr>
              <w:pStyle w:val="a8"/>
              <w:jc w:val="both"/>
              <w:rPr>
                <w:rFonts w:ascii="Times New Roman" w:hAnsi="Times New Roman" w:cs="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Ожидаемые результаты Региональной программы</w:t>
            </w:r>
          </w:p>
        </w:tc>
        <w:tc>
          <w:tcPr>
            <w:tcW w:w="6201" w:type="dxa"/>
          </w:tcPr>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Построение эффективной системы по изменению  репродуктивного поведения населения детородных возрастов и повышение абсолютного числа рождений.</w:t>
            </w:r>
          </w:p>
          <w:p w:rsidR="007C0A66" w:rsidRDefault="007C0A66" w:rsidP="00A14E4D">
            <w:pPr>
              <w:pStyle w:val="a8"/>
              <w:rPr>
                <w:rFonts w:ascii="Times New Roman" w:hAnsi="Times New Roman"/>
                <w:color w:val="auto"/>
              </w:rPr>
            </w:pPr>
            <w:r w:rsidRPr="00C904A7">
              <w:rPr>
                <w:rFonts w:ascii="Times New Roman" w:hAnsi="Times New Roman" w:cs="Times New Roman"/>
                <w:color w:val="auto"/>
              </w:rPr>
              <w:t xml:space="preserve">Достижение в Воронежской области в 2025 году целевого значения показателя </w:t>
            </w:r>
            <w:r w:rsidR="00DF47BC" w:rsidRPr="00C904A7">
              <w:rPr>
                <w:rFonts w:ascii="Times New Roman" w:hAnsi="Times New Roman" w:cs="Times New Roman"/>
                <w:color w:val="auto"/>
              </w:rPr>
              <w:t>«</w:t>
            </w:r>
            <w:r w:rsidRPr="00C904A7">
              <w:rPr>
                <w:rFonts w:ascii="Times New Roman" w:hAnsi="Times New Roman" w:cs="Times New Roman"/>
                <w:color w:val="auto"/>
              </w:rPr>
              <w:t>Количеств</w:t>
            </w:r>
            <w:r w:rsidR="00D31E41">
              <w:rPr>
                <w:rFonts w:ascii="Times New Roman" w:hAnsi="Times New Roman" w:cs="Times New Roman"/>
                <w:color w:val="auto"/>
              </w:rPr>
              <w:t xml:space="preserve">о </w:t>
            </w:r>
            <w:r w:rsidRPr="00C904A7">
              <w:rPr>
                <w:rFonts w:ascii="Times New Roman" w:hAnsi="Times New Roman" w:cs="Times New Roman"/>
                <w:color w:val="auto"/>
              </w:rPr>
              <w:t xml:space="preserve"> рождений</w:t>
            </w:r>
            <w:r w:rsidR="00DF47BC" w:rsidRPr="00C904A7">
              <w:rPr>
                <w:rFonts w:ascii="Times New Roman" w:hAnsi="Times New Roman" w:cs="Times New Roman"/>
                <w:color w:val="auto"/>
              </w:rPr>
              <w:t>»</w:t>
            </w:r>
            <w:r w:rsidRPr="00C904A7">
              <w:rPr>
                <w:rFonts w:ascii="Times New Roman" w:hAnsi="Times New Roman" w:cs="Times New Roman"/>
                <w:color w:val="auto"/>
              </w:rPr>
              <w:t xml:space="preserve"> на уровне </w:t>
            </w:r>
            <w:r w:rsidRPr="00C904A7">
              <w:rPr>
                <w:rFonts w:ascii="Times New Roman" w:hAnsi="Times New Roman"/>
                <w:color w:val="auto"/>
              </w:rPr>
              <w:t>17000 человек</w:t>
            </w:r>
          </w:p>
          <w:p w:rsidR="004D7F50" w:rsidRPr="00F910EE" w:rsidRDefault="004D7F50" w:rsidP="00A14E4D">
            <w:pPr>
              <w:pStyle w:val="a8"/>
              <w:rPr>
                <w:rFonts w:ascii="Times New Roman" w:hAnsi="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Показатели (индикаторы) реализации Региональной программы</w:t>
            </w:r>
          </w:p>
        </w:tc>
        <w:tc>
          <w:tcPr>
            <w:tcW w:w="6201" w:type="dxa"/>
          </w:tcPr>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Показатели, отражающие обеспечение повышени</w:t>
            </w:r>
            <w:r w:rsidR="00D31E41">
              <w:rPr>
                <w:rFonts w:ascii="Times New Roman" w:hAnsi="Times New Roman" w:cs="Times New Roman"/>
                <w:color w:val="auto"/>
              </w:rPr>
              <w:t>я</w:t>
            </w:r>
            <w:r w:rsidRPr="00C904A7">
              <w:rPr>
                <w:rFonts w:ascii="Times New Roman" w:hAnsi="Times New Roman" w:cs="Times New Roman"/>
                <w:color w:val="auto"/>
              </w:rPr>
              <w:t xml:space="preserve"> рождаемости: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количество абортов в абсолютном выражении и на 1000 женщин фертильного возраста;</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доступность  ЭКО;</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количество беременных, вставших на учет на ранних сроках беременности;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количество мероприятий, направленных на поддержку семей, формирование традиционных семейных ценностей и установок на создание многодетной семьи;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суммарный коэффициент рождаемости;</w:t>
            </w:r>
          </w:p>
          <w:p w:rsidR="007C0A66" w:rsidRPr="00C904A7"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младенческая смертность;</w:t>
            </w:r>
          </w:p>
          <w:p w:rsidR="007C0A66" w:rsidRDefault="007C0A66" w:rsidP="00A14E4D">
            <w:pPr>
              <w:pStyle w:val="a8"/>
              <w:jc w:val="both"/>
              <w:rPr>
                <w:rFonts w:ascii="Times New Roman" w:hAnsi="Times New Roman" w:cs="Times New Roman"/>
                <w:color w:val="auto"/>
              </w:rPr>
            </w:pPr>
            <w:r w:rsidRPr="00C904A7">
              <w:rPr>
                <w:rFonts w:ascii="Times New Roman" w:hAnsi="Times New Roman" w:cs="Times New Roman"/>
                <w:color w:val="auto"/>
              </w:rPr>
              <w:t>- уровень доступности  детских дошкольных учреждений</w:t>
            </w:r>
          </w:p>
          <w:p w:rsidR="004D7F50" w:rsidRPr="00C904A7" w:rsidRDefault="004D7F50" w:rsidP="00A14E4D">
            <w:pPr>
              <w:pStyle w:val="a8"/>
              <w:jc w:val="both"/>
              <w:rPr>
                <w:rFonts w:ascii="Times New Roman" w:hAnsi="Times New Roman" w:cs="Times New Roman"/>
                <w:color w:val="auto"/>
              </w:rPr>
            </w:pPr>
          </w:p>
        </w:tc>
      </w:tr>
      <w:tr w:rsidR="007C0A66" w:rsidRPr="00C904A7" w:rsidTr="00A14E4D">
        <w:tc>
          <w:tcPr>
            <w:tcW w:w="3349" w:type="dxa"/>
          </w:tcPr>
          <w:p w:rsidR="007C0A66" w:rsidRPr="00C904A7" w:rsidRDefault="007C0A66" w:rsidP="00A14E4D">
            <w:pPr>
              <w:pStyle w:val="a8"/>
              <w:rPr>
                <w:rFonts w:ascii="Times New Roman" w:hAnsi="Times New Roman" w:cs="Times New Roman"/>
                <w:color w:val="auto"/>
              </w:rPr>
            </w:pPr>
            <w:r w:rsidRPr="00C904A7">
              <w:rPr>
                <w:rFonts w:ascii="Times New Roman" w:hAnsi="Times New Roman" w:cs="Times New Roman"/>
                <w:color w:val="auto"/>
              </w:rPr>
              <w:t>Сроки реализации Региональной программы</w:t>
            </w:r>
          </w:p>
        </w:tc>
        <w:tc>
          <w:tcPr>
            <w:tcW w:w="6201" w:type="dxa"/>
          </w:tcPr>
          <w:p w:rsidR="007C0A66" w:rsidRDefault="007C0A66" w:rsidP="00A14E4D">
            <w:pPr>
              <w:pStyle w:val="a8"/>
              <w:rPr>
                <w:rFonts w:ascii="Times New Roman" w:hAnsi="Times New Roman" w:cs="Times New Roman"/>
                <w:color w:val="auto"/>
              </w:rPr>
            </w:pPr>
            <w:r w:rsidRPr="00C904A7">
              <w:rPr>
                <w:rFonts w:ascii="Times New Roman" w:hAnsi="Times New Roman" w:cs="Times New Roman"/>
                <w:color w:val="auto"/>
              </w:rPr>
              <w:t>2023 – 2025 годы</w:t>
            </w:r>
          </w:p>
          <w:p w:rsidR="00372CE4" w:rsidRDefault="00372CE4" w:rsidP="00A14E4D">
            <w:pPr>
              <w:pStyle w:val="a8"/>
              <w:rPr>
                <w:rFonts w:ascii="Times New Roman" w:hAnsi="Times New Roman" w:cs="Times New Roman"/>
                <w:color w:val="auto"/>
              </w:rPr>
            </w:pPr>
          </w:p>
          <w:p w:rsidR="00372CE4" w:rsidRPr="00C904A7" w:rsidRDefault="00372CE4" w:rsidP="00A14E4D">
            <w:pPr>
              <w:pStyle w:val="a8"/>
              <w:rPr>
                <w:rFonts w:ascii="Times New Roman" w:hAnsi="Times New Roman" w:cs="Times New Roman"/>
                <w:color w:val="auto"/>
              </w:rPr>
            </w:pPr>
          </w:p>
        </w:tc>
      </w:tr>
    </w:tbl>
    <w:p w:rsidR="007C0A66" w:rsidRDefault="007C0A66" w:rsidP="007C0A66">
      <w:pPr>
        <w:pStyle w:val="a8"/>
        <w:spacing w:line="360" w:lineRule="auto"/>
        <w:ind w:firstLine="709"/>
        <w:jc w:val="both"/>
        <w:rPr>
          <w:rFonts w:ascii="Times New Roman" w:hAnsi="Times New Roman" w:cs="Times New Roman"/>
          <w:color w:val="auto"/>
          <w:sz w:val="28"/>
          <w:szCs w:val="28"/>
        </w:rPr>
      </w:pPr>
    </w:p>
    <w:p w:rsidR="004D7F50" w:rsidRPr="00C904A7" w:rsidRDefault="004D7F50" w:rsidP="007C0A66">
      <w:pPr>
        <w:pStyle w:val="a8"/>
        <w:spacing w:line="360" w:lineRule="auto"/>
        <w:ind w:firstLine="709"/>
        <w:jc w:val="both"/>
        <w:rPr>
          <w:rFonts w:ascii="Times New Roman" w:hAnsi="Times New Roman" w:cs="Times New Roman"/>
          <w:color w:val="auto"/>
          <w:sz w:val="28"/>
          <w:szCs w:val="28"/>
        </w:rPr>
      </w:pPr>
    </w:p>
    <w:p w:rsidR="007C0A66" w:rsidRDefault="007C0A66" w:rsidP="00F10B15">
      <w:pPr>
        <w:pStyle w:val="a8"/>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Целевые значения показателя </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Уровень рождаемости</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в Воронежской области определены в соответствии со средним вариантом прогноза Росстата.</w:t>
      </w:r>
    </w:p>
    <w:p w:rsidR="004D7F50" w:rsidRDefault="004D7F50" w:rsidP="00F10B15">
      <w:pPr>
        <w:pStyle w:val="a8"/>
        <w:spacing w:line="360" w:lineRule="auto"/>
        <w:ind w:firstLine="709"/>
        <w:jc w:val="both"/>
        <w:rPr>
          <w:rFonts w:ascii="Times New Roman" w:hAnsi="Times New Roman" w:cs="Times New Roman"/>
          <w:color w:val="auto"/>
          <w:sz w:val="28"/>
          <w:szCs w:val="28"/>
        </w:rPr>
      </w:pPr>
    </w:p>
    <w:p w:rsidR="005220CE" w:rsidRDefault="007C0A66" w:rsidP="007C0A66">
      <w:pPr>
        <w:shd w:val="clear" w:color="auto" w:fill="FFFFFF"/>
        <w:tabs>
          <w:tab w:val="left" w:pos="5300"/>
        </w:tabs>
        <w:jc w:val="center"/>
        <w:rPr>
          <w:rFonts w:ascii="Times New Roman" w:hAnsi="Times New Roman"/>
          <w:b/>
          <w:color w:val="auto"/>
          <w:sz w:val="28"/>
          <w:szCs w:val="28"/>
        </w:rPr>
      </w:pPr>
      <w:r w:rsidRPr="00C904A7">
        <w:rPr>
          <w:rFonts w:ascii="Times New Roman" w:hAnsi="Times New Roman"/>
          <w:b/>
          <w:color w:val="auto"/>
          <w:sz w:val="28"/>
          <w:szCs w:val="28"/>
        </w:rPr>
        <w:lastRenderedPageBreak/>
        <w:t xml:space="preserve">Целевые значения количества рождений в Воронежской области </w:t>
      </w:r>
    </w:p>
    <w:p w:rsidR="007C0A66" w:rsidRPr="00C904A7" w:rsidRDefault="007C0A66" w:rsidP="007C0A66">
      <w:pPr>
        <w:shd w:val="clear" w:color="auto" w:fill="FFFFFF"/>
        <w:tabs>
          <w:tab w:val="left" w:pos="5300"/>
        </w:tabs>
        <w:jc w:val="center"/>
        <w:rPr>
          <w:rFonts w:ascii="Times New Roman" w:hAnsi="Times New Roman"/>
          <w:b/>
          <w:color w:val="auto"/>
          <w:sz w:val="28"/>
          <w:szCs w:val="28"/>
        </w:rPr>
      </w:pPr>
      <w:r w:rsidRPr="00C904A7">
        <w:rPr>
          <w:rFonts w:ascii="Times New Roman" w:hAnsi="Times New Roman"/>
          <w:b/>
          <w:color w:val="auto"/>
          <w:sz w:val="28"/>
          <w:szCs w:val="28"/>
        </w:rPr>
        <w:t>на 2023-2025 годы</w:t>
      </w:r>
    </w:p>
    <w:p w:rsidR="007C0A66" w:rsidRPr="00C904A7" w:rsidRDefault="007C0A66" w:rsidP="007C0A66">
      <w:pPr>
        <w:shd w:val="clear" w:color="auto" w:fill="FFFFFF"/>
        <w:tabs>
          <w:tab w:val="left" w:pos="5300"/>
        </w:tabs>
        <w:jc w:val="center"/>
        <w:rPr>
          <w:rFonts w:ascii="Times New Roman" w:hAnsi="Times New Roman"/>
          <w:b/>
          <w:color w:val="auto"/>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056"/>
        <w:gridCol w:w="2056"/>
        <w:gridCol w:w="2056"/>
      </w:tblGrid>
      <w:tr w:rsidR="007C0A66" w:rsidRPr="00C904A7" w:rsidTr="00A14E4D">
        <w:trPr>
          <w:trHeight w:val="724"/>
        </w:trPr>
        <w:tc>
          <w:tcPr>
            <w:tcW w:w="1778" w:type="pct"/>
          </w:tcPr>
          <w:p w:rsidR="007C0A66" w:rsidRPr="00C904A7" w:rsidRDefault="007C0A66" w:rsidP="00A14E4D">
            <w:pPr>
              <w:shd w:val="clear" w:color="auto" w:fill="FFFFFF"/>
              <w:jc w:val="center"/>
              <w:rPr>
                <w:rFonts w:ascii="Times New Roman" w:hAnsi="Times New Roman"/>
                <w:b/>
                <w:i/>
                <w:color w:val="auto"/>
              </w:rPr>
            </w:pPr>
          </w:p>
        </w:tc>
        <w:tc>
          <w:tcPr>
            <w:tcW w:w="1074" w:type="pct"/>
          </w:tcPr>
          <w:p w:rsidR="007C0A66" w:rsidRPr="00C904A7" w:rsidRDefault="007C0A66" w:rsidP="00A14E4D">
            <w:pPr>
              <w:shd w:val="clear" w:color="auto" w:fill="FFFFFF"/>
              <w:jc w:val="center"/>
              <w:rPr>
                <w:rFonts w:ascii="Times New Roman" w:hAnsi="Times New Roman"/>
                <w:b/>
                <w:color w:val="auto"/>
              </w:rPr>
            </w:pPr>
            <w:r w:rsidRPr="00C904A7">
              <w:rPr>
                <w:rFonts w:ascii="Times New Roman" w:hAnsi="Times New Roman"/>
                <w:b/>
                <w:color w:val="auto"/>
              </w:rPr>
              <w:t>2023 год</w:t>
            </w:r>
          </w:p>
        </w:tc>
        <w:tc>
          <w:tcPr>
            <w:tcW w:w="1074" w:type="pct"/>
          </w:tcPr>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2024 год</w:t>
            </w:r>
          </w:p>
        </w:tc>
        <w:tc>
          <w:tcPr>
            <w:tcW w:w="1074" w:type="pct"/>
          </w:tcPr>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2025 год</w:t>
            </w:r>
          </w:p>
        </w:tc>
      </w:tr>
      <w:tr w:rsidR="007C0A66" w:rsidRPr="00C904A7" w:rsidTr="00A14E4D">
        <w:tc>
          <w:tcPr>
            <w:tcW w:w="1778" w:type="pct"/>
          </w:tcPr>
          <w:p w:rsidR="007C0A66" w:rsidRPr="00C904A7" w:rsidRDefault="007C0A66" w:rsidP="00A14E4D">
            <w:pPr>
              <w:shd w:val="clear" w:color="auto" w:fill="FFFFFF"/>
              <w:jc w:val="center"/>
              <w:rPr>
                <w:rFonts w:ascii="Times New Roman" w:hAnsi="Times New Roman"/>
                <w:b/>
                <w:i/>
                <w:color w:val="auto"/>
              </w:rPr>
            </w:pPr>
            <w:r w:rsidRPr="00C904A7">
              <w:rPr>
                <w:rFonts w:ascii="Times New Roman" w:hAnsi="Times New Roman"/>
                <w:b/>
                <w:i/>
                <w:color w:val="auto"/>
              </w:rPr>
              <w:t>Целевое значение количества рождений в год, чел.</w:t>
            </w:r>
          </w:p>
        </w:tc>
        <w:tc>
          <w:tcPr>
            <w:tcW w:w="1074" w:type="pct"/>
          </w:tcPr>
          <w:p w:rsidR="007C0A66" w:rsidRPr="00C904A7" w:rsidRDefault="007C0A66" w:rsidP="00A14E4D">
            <w:pPr>
              <w:shd w:val="clear" w:color="auto" w:fill="FFFFFF"/>
              <w:jc w:val="center"/>
              <w:rPr>
                <w:rFonts w:ascii="Times New Roman" w:hAnsi="Times New Roman"/>
                <w:color w:val="auto"/>
              </w:rPr>
            </w:pPr>
            <w:r w:rsidRPr="00C904A7">
              <w:rPr>
                <w:rFonts w:ascii="Times New Roman" w:hAnsi="Times New Roman"/>
                <w:color w:val="auto"/>
              </w:rPr>
              <w:t>16000</w:t>
            </w:r>
          </w:p>
        </w:tc>
        <w:tc>
          <w:tcPr>
            <w:tcW w:w="1074" w:type="pct"/>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16500</w:t>
            </w:r>
          </w:p>
        </w:tc>
        <w:tc>
          <w:tcPr>
            <w:tcW w:w="1074" w:type="pct"/>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17000</w:t>
            </w:r>
          </w:p>
        </w:tc>
      </w:tr>
    </w:tbl>
    <w:p w:rsidR="007C0A66" w:rsidRPr="00C904A7" w:rsidRDefault="007C0A66" w:rsidP="007C0A66">
      <w:pPr>
        <w:pStyle w:val="ConsPlusTitle"/>
        <w:spacing w:line="264" w:lineRule="auto"/>
        <w:jc w:val="center"/>
        <w:rPr>
          <w:rFonts w:ascii="Times New Roman" w:hAnsi="Times New Roman" w:cs="Times New Roman"/>
          <w:sz w:val="28"/>
          <w:szCs w:val="28"/>
        </w:rPr>
      </w:pPr>
    </w:p>
    <w:p w:rsidR="007C0A66" w:rsidRPr="00C904A7" w:rsidRDefault="007C0A66" w:rsidP="007C0A66">
      <w:pPr>
        <w:tabs>
          <w:tab w:val="left" w:pos="0"/>
        </w:tabs>
        <w:suppressAutoHyphens/>
        <w:rPr>
          <w:rFonts w:ascii="Times New Roman" w:eastAsia="Times New Roman" w:hAnsi="Times New Roman" w:cs="Times New Roman"/>
          <w:color w:val="auto"/>
          <w:sz w:val="20"/>
          <w:szCs w:val="20"/>
        </w:rPr>
      </w:pPr>
    </w:p>
    <w:p w:rsidR="007C0A66" w:rsidRPr="00C904A7" w:rsidRDefault="007C0A66" w:rsidP="007C0A66">
      <w:pPr>
        <w:pStyle w:val="ConsPlusTitle"/>
        <w:spacing w:line="264" w:lineRule="auto"/>
        <w:jc w:val="center"/>
        <w:rPr>
          <w:rFonts w:ascii="Times New Roman" w:hAnsi="Times New Roman" w:cs="Times New Roman"/>
          <w:sz w:val="28"/>
          <w:szCs w:val="28"/>
        </w:rPr>
      </w:pPr>
      <w:r w:rsidRPr="00C904A7">
        <w:rPr>
          <w:rFonts w:ascii="Times New Roman" w:hAnsi="Times New Roman" w:cs="Times New Roman"/>
          <w:sz w:val="28"/>
          <w:szCs w:val="28"/>
        </w:rPr>
        <w:t>Порядок организации межведомственного взаимодействия по реализации Региональной  программы по повышению рождаемости</w:t>
      </w:r>
    </w:p>
    <w:p w:rsidR="007C0A66" w:rsidRPr="00C904A7" w:rsidRDefault="007C0A66" w:rsidP="007C0A66">
      <w:pPr>
        <w:pStyle w:val="ConsPlusTitle"/>
        <w:spacing w:line="264" w:lineRule="auto"/>
        <w:jc w:val="center"/>
        <w:rPr>
          <w:rFonts w:ascii="Times New Roman" w:hAnsi="Times New Roman" w:cs="Times New Roman"/>
          <w:sz w:val="28"/>
          <w:szCs w:val="28"/>
          <w:highlight w:val="yellow"/>
        </w:rPr>
      </w:pPr>
    </w:p>
    <w:p w:rsidR="007C0A66" w:rsidRPr="00C904A7" w:rsidRDefault="007C0A66" w:rsidP="007C0A66">
      <w:pPr>
        <w:pStyle w:val="a8"/>
        <w:numPr>
          <w:ilvl w:val="0"/>
          <w:numId w:val="1"/>
        </w:numPr>
        <w:tabs>
          <w:tab w:val="left" w:pos="1134"/>
        </w:tabs>
        <w:spacing w:line="360" w:lineRule="auto"/>
        <w:ind w:left="0" w:firstLine="851"/>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Департамент труда и занятости населения Воронежской области является координатором деятельности исполнительных органов Воронежской области и структурных подразделений Правительства Воронежской области по реализации на территории Воронежской области Региональной программы.</w:t>
      </w:r>
    </w:p>
    <w:p w:rsidR="007C0A66" w:rsidRPr="00C904A7" w:rsidRDefault="007C0A66" w:rsidP="007C0A66">
      <w:pPr>
        <w:pStyle w:val="a8"/>
        <w:numPr>
          <w:ilvl w:val="0"/>
          <w:numId w:val="1"/>
        </w:numPr>
        <w:tabs>
          <w:tab w:val="left" w:pos="1134"/>
        </w:tabs>
        <w:spacing w:line="360" w:lineRule="auto"/>
        <w:ind w:left="0" w:firstLine="851"/>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Исполнительные органы Воронежской области и структурные подразделения Правительства Воронежской области, утвержденные ответственными за реализацию мероприятий Региональной программы, являются ответственными исполнителями.</w:t>
      </w:r>
    </w:p>
    <w:p w:rsidR="007C0A66" w:rsidRPr="00C904A7" w:rsidRDefault="007C0A66" w:rsidP="007C0A66">
      <w:pPr>
        <w:pStyle w:val="a8"/>
        <w:numPr>
          <w:ilvl w:val="0"/>
          <w:numId w:val="1"/>
        </w:numPr>
        <w:tabs>
          <w:tab w:val="left" w:pos="1134"/>
        </w:tabs>
        <w:spacing w:line="360" w:lineRule="auto"/>
        <w:ind w:left="0" w:firstLine="851"/>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Ответственные исполнители обеспечивают взаимодействие с исполнительными органами Воронежской области и структурными подразделениями Правительства Воронежской области, являющимися соисполнителями, функции и полномочия которых предусматривают возможность влияния на реализацию Региональной программы.</w:t>
      </w:r>
    </w:p>
    <w:p w:rsidR="007C0A66" w:rsidRPr="00C904A7" w:rsidRDefault="007C0A66" w:rsidP="007C0A66">
      <w:pPr>
        <w:pStyle w:val="a8"/>
        <w:numPr>
          <w:ilvl w:val="0"/>
          <w:numId w:val="1"/>
        </w:numPr>
        <w:tabs>
          <w:tab w:val="left" w:pos="1134"/>
        </w:tabs>
        <w:spacing w:line="360" w:lineRule="auto"/>
        <w:ind w:left="0"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Управление реализацией Региональной программы осуществляет  координационный совет по демографической и семейной политике при Правительстве Воронежской области  (далее – Совет). Состав Совета утвержден постановлением Правительства Воронежской области от 14.08.2009 № 703 </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О координационном совете по демографической и семейной политике при Правительстве Воронежской области</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5. Функции и задачи департамента труда и занятости населения Воронежской области:</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5.1. Координирует работу исполнительных органов Воронежской области и структурных подразделений Правительства Воронежской области по реализации Региональной программы.</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5.2. Обеспечивает формирование и ежегодное представление по завершении IV квартала отчетного года в Министерство труда и социальной защиты Российской Федерации информации о реализации плановых мероприятий и годовой формы реализации Региональной программы до 31 января года, следующего за отчетным</w:t>
      </w:r>
      <w:r w:rsidR="00DF433C">
        <w:rPr>
          <w:rFonts w:ascii="Times New Roman" w:hAnsi="Times New Roman" w:cs="Times New Roman"/>
          <w:color w:val="auto"/>
          <w:sz w:val="28"/>
          <w:szCs w:val="28"/>
        </w:rPr>
        <w:t xml:space="preserve"> годом</w:t>
      </w:r>
      <w:r w:rsidRPr="00C904A7">
        <w:rPr>
          <w:rFonts w:ascii="Times New Roman" w:hAnsi="Times New Roman" w:cs="Times New Roman"/>
          <w:color w:val="auto"/>
          <w:sz w:val="28"/>
          <w:szCs w:val="28"/>
        </w:rPr>
        <w:t>.</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5.3. Ежеквартально осуществляет мониторинг реализации Региональной программы, в том числе мониторинг плановых показателей реализации Региональной программы, плановых мероприятий/контрольных событий</w:t>
      </w:r>
      <w:r w:rsidR="00D31E41">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до 15 числа второго месяца</w:t>
      </w:r>
      <w:r w:rsidR="00C575B7">
        <w:rPr>
          <w:rFonts w:ascii="Times New Roman" w:hAnsi="Times New Roman" w:cs="Times New Roman"/>
          <w:color w:val="auto"/>
          <w:sz w:val="28"/>
          <w:szCs w:val="28"/>
        </w:rPr>
        <w:t>, следующего</w:t>
      </w:r>
      <w:r w:rsidRPr="00C904A7">
        <w:rPr>
          <w:rFonts w:ascii="Times New Roman" w:hAnsi="Times New Roman" w:cs="Times New Roman"/>
          <w:color w:val="auto"/>
          <w:sz w:val="28"/>
          <w:szCs w:val="28"/>
        </w:rPr>
        <w:t xml:space="preserve"> за отчетным кварталом, до 31 января года, следующего за отчетным</w:t>
      </w:r>
      <w:r w:rsidR="00DF433C">
        <w:rPr>
          <w:rFonts w:ascii="Times New Roman" w:hAnsi="Times New Roman" w:cs="Times New Roman"/>
          <w:color w:val="auto"/>
          <w:sz w:val="28"/>
          <w:szCs w:val="28"/>
        </w:rPr>
        <w:t xml:space="preserve"> годом</w:t>
      </w:r>
      <w:r w:rsidRPr="00C904A7">
        <w:rPr>
          <w:rFonts w:ascii="Times New Roman" w:hAnsi="Times New Roman" w:cs="Times New Roman"/>
          <w:color w:val="auto"/>
          <w:sz w:val="28"/>
          <w:szCs w:val="28"/>
        </w:rPr>
        <w:t>.</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5.4. По результатам проведенного мониторинга формирует отчет. Итоги реализации Региональной программы ежегодно рассматриваются на Совете.</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5.5. Осуществляет общее методическое руководство работой по реализации Региональной программы.</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5.6. Оказывает консультативно-методическую помощь ответственным исполнителям:</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при проведении анализа демографического развития региона;</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 при подготовке информации о ситуации с рождаемостью в Воронежской области; </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 при разработке целевых значений показателей для реализации Региональной программы, направленных на обеспечение устойчивого роста абсолютного количества рождений в Воронежской области. </w:t>
      </w:r>
    </w:p>
    <w:p w:rsidR="007C0A66" w:rsidRPr="00C904A7" w:rsidRDefault="007C0A66" w:rsidP="007C0A66">
      <w:pPr>
        <w:pStyle w:val="a8"/>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6. Функции и задачи ответственных исполнителей реализации Региональной программы:</w:t>
      </w:r>
    </w:p>
    <w:p w:rsidR="007C0A66" w:rsidRPr="00C904A7" w:rsidRDefault="007C0A66" w:rsidP="007C0A66">
      <w:pPr>
        <w:pStyle w:val="a8"/>
        <w:tabs>
          <w:tab w:val="left" w:pos="709"/>
          <w:tab w:val="left" w:pos="851"/>
        </w:tabs>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 xml:space="preserve">6.1. В целях формирования и представления ежегодно в Министерство труда и социальной защиты Российской Федерации информации о реализации плановых мероприятий и годовой формы реализации Региональной программы представляют в департамент труда и занятости населения Воронежской области за отчетный год информацию о  реализации Региональной программы – в срок до 15 января, ежегодно. </w:t>
      </w:r>
    </w:p>
    <w:p w:rsidR="007C0A66" w:rsidRPr="00C904A7" w:rsidRDefault="007C0A66" w:rsidP="007C0A66">
      <w:pPr>
        <w:pStyle w:val="a8"/>
        <w:tabs>
          <w:tab w:val="left" w:pos="709"/>
          <w:tab w:val="left" w:pos="851"/>
        </w:tabs>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6.2. В целях осуществления ежеквартального мониторинга реализации Региональной программы  представляют в департамент труда и занятости населения Воронежской области информацию о достижении плановых показателей реализации Региональной программы, плановых мероприятий/контрольных событий – до 15 числа месяца следующего за отчетным кварталом.</w:t>
      </w:r>
    </w:p>
    <w:p w:rsidR="007C0A66" w:rsidRPr="00C904A7" w:rsidRDefault="007C0A66" w:rsidP="007C0A66">
      <w:pPr>
        <w:pStyle w:val="a8"/>
        <w:tabs>
          <w:tab w:val="left" w:pos="709"/>
          <w:tab w:val="left" w:pos="851"/>
        </w:tabs>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6.3. Обеспечивают ведение ведомственного (отраслевого) мониторинга по достижению целевых значений показателей, плановых мероприятий/контрольных событий. При отсутствии фактических отчетных данных о  достижении плановых показателей реализации Региональной программы, плановых мероприятий/контрольных событий предоставляется их оценка.</w:t>
      </w:r>
    </w:p>
    <w:p w:rsidR="007C0A66" w:rsidRPr="00C904A7" w:rsidRDefault="007C0A66" w:rsidP="007C0A66">
      <w:pPr>
        <w:pStyle w:val="a8"/>
        <w:tabs>
          <w:tab w:val="left" w:pos="709"/>
          <w:tab w:val="left" w:pos="851"/>
        </w:tabs>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6.4. Организует работу по исполнению  мероприятий Региональной программы.</w:t>
      </w:r>
    </w:p>
    <w:p w:rsidR="007C0A66" w:rsidRPr="00C904A7" w:rsidRDefault="007C0A66" w:rsidP="007C0A66">
      <w:pPr>
        <w:pStyle w:val="a8"/>
        <w:tabs>
          <w:tab w:val="left" w:pos="709"/>
          <w:tab w:val="left" w:pos="851"/>
        </w:tabs>
        <w:spacing w:line="360" w:lineRule="auto"/>
        <w:ind w:firstLine="567"/>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6.5. Ежеквартально проводит анализ достаточности мер, направленных на улучшение значений показателя рождаемости. Вносит предложения по внесению изменений в Региональную программу. </w:t>
      </w:r>
    </w:p>
    <w:p w:rsidR="007C0A66" w:rsidRPr="00C904A7" w:rsidRDefault="007C0A66" w:rsidP="007C0A66">
      <w:pPr>
        <w:pStyle w:val="a8"/>
        <w:spacing w:after="240" w:line="264" w:lineRule="auto"/>
        <w:ind w:firstLine="709"/>
        <w:jc w:val="center"/>
        <w:rPr>
          <w:rFonts w:ascii="Times New Roman" w:hAnsi="Times New Roman" w:cs="Times New Roman"/>
          <w:b/>
          <w:color w:val="auto"/>
          <w:sz w:val="28"/>
          <w:szCs w:val="28"/>
        </w:rPr>
      </w:pPr>
    </w:p>
    <w:p w:rsidR="007C0A66" w:rsidRPr="00C904A7" w:rsidRDefault="007C0A66" w:rsidP="007C0A66">
      <w:pPr>
        <w:pStyle w:val="a8"/>
        <w:spacing w:after="240" w:line="264" w:lineRule="auto"/>
        <w:ind w:firstLine="709"/>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II. Анализ текущей ситуации</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На протяжении последних тридцати лет для Воронежской области, как для других субъектов Центрального федерального округа,  характерна низкая рождаемость, недостаточная ни для воспроизводства населения, ни для стабилизации ее численности </w:t>
      </w:r>
      <w:r w:rsidR="00C575B7">
        <w:rPr>
          <w:rFonts w:ascii="Times New Roman" w:eastAsia="Times New Roman" w:hAnsi="Times New Roman" w:cs="Times New Roman"/>
          <w:color w:val="auto"/>
          <w:sz w:val="28"/>
          <w:szCs w:val="28"/>
        </w:rPr>
        <w:t>в долговременной</w:t>
      </w:r>
      <w:r w:rsidRPr="00C904A7">
        <w:rPr>
          <w:rFonts w:ascii="Times New Roman" w:eastAsia="Times New Roman" w:hAnsi="Times New Roman" w:cs="Times New Roman"/>
          <w:color w:val="auto"/>
          <w:sz w:val="28"/>
          <w:szCs w:val="28"/>
        </w:rPr>
        <w:t xml:space="preserve"> перспектив</w:t>
      </w:r>
      <w:r w:rsidR="00C575B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w:t>
      </w:r>
    </w:p>
    <w:p w:rsidR="007C0A66" w:rsidRPr="00C904A7" w:rsidRDefault="007C0A66" w:rsidP="007C0A66">
      <w:pPr>
        <w:widowControl w:val="0"/>
        <w:spacing w:line="360" w:lineRule="auto"/>
        <w:ind w:firstLine="709"/>
        <w:jc w:val="both"/>
        <w:rPr>
          <w:rFonts w:ascii="Times New Roman" w:eastAsia="Times New Roman" w:hAnsi="Times New Roman" w:cs="Times New Roman"/>
          <w:color w:val="auto"/>
          <w:sz w:val="28"/>
          <w:szCs w:val="28"/>
          <w:lang w:bidi="ru-RU"/>
        </w:rPr>
      </w:pPr>
      <w:r w:rsidRPr="00C904A7">
        <w:rPr>
          <w:rFonts w:ascii="Times New Roman" w:eastAsia="Times New Roman" w:hAnsi="Times New Roman" w:cs="Times New Roman"/>
          <w:color w:val="auto"/>
          <w:sz w:val="28"/>
          <w:szCs w:val="28"/>
          <w:lang w:bidi="ru-RU"/>
        </w:rPr>
        <w:lastRenderedPageBreak/>
        <w:t xml:space="preserve">На фоне сокращения численности женщин детородного возраста происходит снижение числа первых рождений, откладывание рождения ребенка  в молодых семьях и вторых рождений в однодетных семьях, снижение количества регистрируемых браков и падение престижа многодетных семей.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По данным переписи населения 2020 года</w:t>
      </w:r>
      <w:r w:rsidR="00C575B7">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 среднее число рожденных в Воронежской области на 8,7</w:t>
      </w:r>
      <w:r w:rsidR="00C575B7">
        <w:rPr>
          <w:rFonts w:ascii="Times New Roman" w:hAnsi="Times New Roman" w:cs="Times New Roman"/>
          <w:color w:val="auto"/>
          <w:sz w:val="28"/>
          <w:szCs w:val="28"/>
        </w:rPr>
        <w:t> </w:t>
      </w:r>
      <w:r w:rsidRPr="00C904A7">
        <w:rPr>
          <w:rFonts w:ascii="Times New Roman" w:hAnsi="Times New Roman" w:cs="Times New Roman"/>
          <w:color w:val="auto"/>
          <w:sz w:val="28"/>
          <w:szCs w:val="28"/>
        </w:rPr>
        <w:t>% ниже, чем в Р</w:t>
      </w:r>
      <w:r w:rsidR="0003269B" w:rsidRPr="00C904A7">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03269B" w:rsidRPr="00C904A7">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При этом наибольшее отставание наблюдается в группе 20-25 лет – более 20</w:t>
      </w:r>
      <w:r w:rsidR="00C575B7">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Что свидетельствует о существенных тайминговых сдвигах в репродуктивных планах женщин. Главным образом они связаны с откладыванием браков и/или откладыванием первых рождений в браках по причине  выстраивания образовательной и профессиональной карьеры. </w:t>
      </w:r>
    </w:p>
    <w:p w:rsidR="007C0A66" w:rsidRPr="00C904A7" w:rsidRDefault="007C0A66" w:rsidP="007C0A66">
      <w:pPr>
        <w:spacing w:line="360" w:lineRule="auto"/>
        <w:ind w:firstLine="709"/>
        <w:jc w:val="both"/>
        <w:rPr>
          <w:rFonts w:ascii="Times New Roman" w:hAnsi="Times New Roman"/>
          <w:color w:val="auto"/>
          <w:spacing w:val="-3"/>
          <w:sz w:val="32"/>
          <w:szCs w:val="32"/>
        </w:rPr>
      </w:pPr>
      <w:r w:rsidRPr="00C904A7">
        <w:rPr>
          <w:rFonts w:ascii="Times New Roman" w:hAnsi="Times New Roman" w:cs="Times New Roman"/>
          <w:color w:val="auto"/>
          <w:sz w:val="28"/>
          <w:szCs w:val="28"/>
        </w:rPr>
        <w:t xml:space="preserve">Суммарный коэффициент рождаемости  снизился с 1,484 в 2016 году до 1,287 в 2021 год. Тенденция снижения </w:t>
      </w:r>
      <w:r w:rsidR="0003269B" w:rsidRPr="00C904A7">
        <w:rPr>
          <w:rFonts w:ascii="Times New Roman" w:hAnsi="Times New Roman" w:cs="Times New Roman"/>
          <w:color w:val="auto"/>
          <w:sz w:val="28"/>
          <w:szCs w:val="28"/>
        </w:rPr>
        <w:t>суммарного коэффициента рождаемости</w:t>
      </w:r>
      <w:r w:rsidRPr="00C904A7">
        <w:rPr>
          <w:rFonts w:ascii="Times New Roman" w:hAnsi="Times New Roman" w:cs="Times New Roman"/>
          <w:color w:val="auto"/>
          <w:sz w:val="28"/>
          <w:szCs w:val="28"/>
        </w:rPr>
        <w:t xml:space="preserve"> зафиксирована во всех субъектах Ц</w:t>
      </w:r>
      <w:r w:rsidR="0003269B" w:rsidRPr="00C904A7">
        <w:rPr>
          <w:rFonts w:ascii="Times New Roman" w:hAnsi="Times New Roman" w:cs="Times New Roman"/>
          <w:color w:val="auto"/>
          <w:sz w:val="28"/>
          <w:szCs w:val="28"/>
        </w:rPr>
        <w:t>ентрального федерального округа</w:t>
      </w:r>
      <w:r w:rsidRPr="00C904A7">
        <w:rPr>
          <w:rFonts w:ascii="Times New Roman" w:hAnsi="Times New Roman" w:cs="Times New Roman"/>
          <w:color w:val="auto"/>
          <w:sz w:val="28"/>
          <w:szCs w:val="28"/>
        </w:rPr>
        <w:t xml:space="preserve"> за исключением г. Москвы. Рейтинговые позиции Воронежской области в этот период были улучшены, но не за счет роста показателя, а за счет более резкого снижения значения показателя в других субъектах РФ.</w:t>
      </w:r>
    </w:p>
    <w:p w:rsidR="007C0A66" w:rsidRPr="00C904A7" w:rsidRDefault="007C0A66" w:rsidP="007C0A66">
      <w:pPr>
        <w:spacing w:line="360" w:lineRule="auto"/>
        <w:ind w:firstLine="709"/>
        <w:jc w:val="both"/>
        <w:rPr>
          <w:rFonts w:ascii="Times New Roman" w:eastAsiaTheme="minorHAnsi" w:hAnsi="Times New Roman" w:cs="Times New Roman"/>
          <w:color w:val="auto"/>
          <w:sz w:val="28"/>
          <w:szCs w:val="28"/>
          <w:lang w:eastAsia="en-US"/>
        </w:rPr>
      </w:pPr>
      <w:r w:rsidRPr="00C904A7">
        <w:rPr>
          <w:rFonts w:ascii="Times New Roman" w:eastAsiaTheme="minorHAnsi" w:hAnsi="Times New Roman" w:cs="Times New Roman"/>
          <w:color w:val="auto"/>
          <w:sz w:val="28"/>
          <w:szCs w:val="28"/>
          <w:lang w:eastAsia="en-US"/>
        </w:rPr>
        <w:t xml:space="preserve">При существующем в Воронежской области уровне смертности для обеспечения простого воспроизводства населения, т.е. чтобы от поколения к поколению численность населения не сокращалась, необходимо, чтобы в среднем на одну женщину приходилось 2,14 рожденных детей. Если же удалось бы сократить уровень смертности в 1,5 раза, то этот показатель сократился бы всего лишь до 2,09.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Анализ повозрастной рождаемости в 2021 году показал, что у женщин, находившихся в самом благоприятном для деторождения возрасте (20-34 года), в 2021 году родилось 14,3 тыс. младенцев, что на 3,9 процента меньше, чем в 2020 году; самое большое снижение (на 18,5 процента) отмечено у женщин в возрасте от 45-49 лет.</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 xml:space="preserve">Увеличение рождаемости в 2021 году зафиксировано в возрастных группах 15-19 лет (на 3,4 %), 35-39 лет (на 0,9 %), 40-44 лет (на 8,4 %). Самое большое увеличение рождаемости (в 1,5 раза) отмечено у женщин в возрасте 50-54 года.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Удельный вес женщин фертильного возраста (15-49 лет) в общей численности женщин на начало 2022 года составил 42,2 </w:t>
      </w:r>
      <w:r w:rsidR="00C575B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При нынешнем низком показателе рождаемости в будущем число женщин репродуктивного возраста существенно сократится, что значительно повлияет на воспроизводство населения.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Анализ численности женщин детородного возраста выявил территориальную дифференциацию изменения  их динамики. Несмотря на региональную тенденцию снижения численности женщин детородного возраста, в Борисоглебском городском округе, Богучарском, Новоусманском и Рамонском муниципальных районах в 2022 году зафиксирован рост числа родившихся. При этом на протяжении последних лет в Рамонском муниципальном районе отмечается самый высокий в регионе специальный коэффициент рождаемости. В 2022 году он составил 45 рождений на 1000 женщин детородного возраста.  При повышении в регионе специального коэффициента рождаемости до уровня Рамонского района в 2022 году в Воронежской области могло бы родиться дополнительно около 6 тысяч детей.     </w:t>
      </w:r>
    </w:p>
    <w:p w:rsidR="007C0A66" w:rsidRPr="00C904A7" w:rsidRDefault="007C0A66" w:rsidP="007C0A66">
      <w:pPr>
        <w:pStyle w:val="31"/>
        <w:shd w:val="clear" w:color="auto" w:fill="auto"/>
        <w:spacing w:line="360" w:lineRule="auto"/>
        <w:ind w:firstLine="708"/>
        <w:rPr>
          <w:sz w:val="28"/>
          <w:szCs w:val="28"/>
        </w:rPr>
      </w:pPr>
      <w:r w:rsidRPr="00C904A7">
        <w:rPr>
          <w:sz w:val="28"/>
          <w:szCs w:val="28"/>
        </w:rPr>
        <w:t>Подробная о</w:t>
      </w:r>
      <w:r w:rsidRPr="00C904A7">
        <w:rPr>
          <w:sz w:val="28"/>
          <w:szCs w:val="28"/>
          <w:lang w:eastAsia="ru-RU" w:bidi="ru-RU"/>
        </w:rPr>
        <w:t xml:space="preserve">ценка демографического потенциала </w:t>
      </w:r>
      <w:r w:rsidRPr="00C904A7">
        <w:rPr>
          <w:sz w:val="28"/>
          <w:szCs w:val="28"/>
        </w:rPr>
        <w:t xml:space="preserve"> Воронежской области приведена в </w:t>
      </w:r>
      <w:r w:rsidR="00C575B7">
        <w:rPr>
          <w:sz w:val="28"/>
          <w:szCs w:val="28"/>
        </w:rPr>
        <w:t>п</w:t>
      </w:r>
      <w:r w:rsidRPr="00C904A7">
        <w:rPr>
          <w:sz w:val="28"/>
          <w:szCs w:val="28"/>
        </w:rPr>
        <w:t>риложении</w:t>
      </w:r>
      <w:r w:rsidR="00D451C7" w:rsidRPr="00C904A7">
        <w:rPr>
          <w:sz w:val="28"/>
          <w:szCs w:val="28"/>
        </w:rPr>
        <w:t xml:space="preserve"> к Региональной программе по повышению рождаемости</w:t>
      </w:r>
      <w:r w:rsidRPr="00C904A7">
        <w:rPr>
          <w:sz w:val="28"/>
          <w:szCs w:val="28"/>
        </w:rPr>
        <w:t>.</w:t>
      </w:r>
    </w:p>
    <w:p w:rsidR="007C0A66" w:rsidRPr="00C904A7" w:rsidRDefault="007C0A66" w:rsidP="007C0A66">
      <w:pPr>
        <w:pStyle w:val="ae"/>
        <w:spacing w:after="281" w:line="264" w:lineRule="auto"/>
        <w:ind w:left="20" w:right="20" w:firstLine="740"/>
        <w:jc w:val="both"/>
      </w:pPr>
    </w:p>
    <w:p w:rsidR="007C0A66" w:rsidRPr="00C904A7" w:rsidRDefault="007C0A66" w:rsidP="007C0A66">
      <w:pPr>
        <w:pStyle w:val="31"/>
        <w:shd w:val="clear" w:color="auto" w:fill="auto"/>
        <w:spacing w:line="240" w:lineRule="auto"/>
        <w:jc w:val="center"/>
        <w:rPr>
          <w:b/>
          <w:sz w:val="28"/>
          <w:szCs w:val="28"/>
        </w:rPr>
      </w:pPr>
      <w:r w:rsidRPr="00C904A7">
        <w:rPr>
          <w:b/>
          <w:sz w:val="28"/>
          <w:szCs w:val="28"/>
          <w:lang w:eastAsia="ru-RU" w:bidi="ru-RU"/>
        </w:rPr>
        <w:t xml:space="preserve">Оценка демографического потенциала </w:t>
      </w:r>
      <w:r w:rsidRPr="00C904A7">
        <w:rPr>
          <w:b/>
          <w:sz w:val="28"/>
          <w:szCs w:val="28"/>
        </w:rPr>
        <w:t xml:space="preserve"> Воронежской области</w:t>
      </w:r>
    </w:p>
    <w:p w:rsidR="007C0A66" w:rsidRPr="00C904A7" w:rsidRDefault="007C0A66" w:rsidP="007C0A66">
      <w:pPr>
        <w:spacing w:line="360" w:lineRule="auto"/>
        <w:ind w:firstLine="709"/>
        <w:jc w:val="both"/>
        <w:rPr>
          <w:rFonts w:ascii="Times New Roman" w:hAnsi="Times New Roman" w:cs="Times New Roman"/>
          <w:color w:val="auto"/>
          <w:sz w:val="28"/>
          <w:szCs w:val="28"/>
        </w:rPr>
      </w:pP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1. Структура населения Воронежской области относится к самым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пожилым</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среди субъектов Росси</w:t>
      </w:r>
      <w:r w:rsidR="00C575B7">
        <w:rPr>
          <w:rFonts w:ascii="Times New Roman" w:eastAsia="Times New Roman" w:hAnsi="Times New Roman" w:cs="Times New Roman"/>
          <w:color w:val="auto"/>
          <w:sz w:val="28"/>
          <w:szCs w:val="28"/>
        </w:rPr>
        <w:t>йской Федерации</w:t>
      </w:r>
      <w:r w:rsidRPr="00C904A7">
        <w:rPr>
          <w:rFonts w:ascii="Times New Roman" w:eastAsia="Times New Roman" w:hAnsi="Times New Roman" w:cs="Times New Roman"/>
          <w:color w:val="auto"/>
          <w:sz w:val="28"/>
          <w:szCs w:val="28"/>
        </w:rPr>
        <w:t xml:space="preserve">. Исторически сложившаяся половозрастная структура существенно отличается от </w:t>
      </w:r>
      <w:r w:rsidRPr="00C904A7">
        <w:rPr>
          <w:rFonts w:ascii="Times New Roman" w:eastAsia="Times New Roman" w:hAnsi="Times New Roman" w:cs="Times New Roman"/>
          <w:color w:val="auto"/>
          <w:sz w:val="28"/>
          <w:szCs w:val="28"/>
        </w:rPr>
        <w:lastRenderedPageBreak/>
        <w:t>среднероссийской повышенной долей лиц пенсионного возраста. Структура женщин детородного возраста претерпевает существенные изменения. Начиная с 2008 года происходит постоянное снижение численности женщин детородного возраста. В течение последних шести лет это снижение составило 24,2 тыс. женщин</w:t>
      </w:r>
      <w:r w:rsidR="00C575B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или 4,4</w:t>
      </w:r>
      <w:r w:rsidR="00C575B7">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w:t>
      </w:r>
    </w:p>
    <w:p w:rsidR="007C0A66" w:rsidRPr="00C904A7" w:rsidRDefault="007C0A66" w:rsidP="007C0A66">
      <w:pPr>
        <w:spacing w:line="360" w:lineRule="auto"/>
        <w:ind w:firstLine="709"/>
        <w:jc w:val="both"/>
        <w:rPr>
          <w:rFonts w:ascii="Times New Roman" w:eastAsia="Times New Roman" w:hAnsi="Times New Roman" w:cs="Times New Roman"/>
          <w:color w:val="auto"/>
          <w:sz w:val="28"/>
        </w:rPr>
      </w:pPr>
      <w:r w:rsidRPr="00C904A7">
        <w:rPr>
          <w:rFonts w:ascii="Times New Roman" w:eastAsia="Times New Roman" w:hAnsi="Times New Roman" w:cs="Times New Roman"/>
          <w:color w:val="auto"/>
          <w:sz w:val="28"/>
          <w:szCs w:val="28"/>
        </w:rPr>
        <w:t xml:space="preserve"> 2. П</w:t>
      </w:r>
      <w:r w:rsidRPr="00C904A7">
        <w:rPr>
          <w:rFonts w:ascii="Times New Roman" w:eastAsia="Times New Roman" w:hAnsi="Times New Roman" w:cs="Times New Roman"/>
          <w:color w:val="auto"/>
          <w:sz w:val="28"/>
        </w:rPr>
        <w:t>остарение возрастной модели рождаемости. Если в 2000 году средний возраст матери при рождении составлял 25,1 года, а в 2021 году  приблизился к 28,2 года. Откладывание рождения ребенка влияет на формирование малодетной модели семьи и как следствие низкий суммарный коэффициент рождаемости.</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rPr>
        <w:t>3. Влияние на уровень рождаемости оказывает состояние брачности в Воронежской области. Более 80</w:t>
      </w:r>
      <w:r w:rsidR="00C575B7">
        <w:rPr>
          <w:rFonts w:ascii="Times New Roman" w:eastAsia="Times New Roman" w:hAnsi="Times New Roman" w:cs="Times New Roman"/>
          <w:color w:val="auto"/>
          <w:sz w:val="28"/>
        </w:rPr>
        <w:t> </w:t>
      </w:r>
      <w:r w:rsidRPr="00C904A7">
        <w:rPr>
          <w:rFonts w:ascii="Times New Roman" w:eastAsia="Times New Roman" w:hAnsi="Times New Roman" w:cs="Times New Roman"/>
          <w:color w:val="auto"/>
          <w:sz w:val="28"/>
        </w:rPr>
        <w:t xml:space="preserve">% всех рождений приходятся на </w:t>
      </w:r>
      <w:r w:rsidRPr="00C904A7">
        <w:rPr>
          <w:rFonts w:ascii="Times New Roman" w:eastAsia="Times New Roman" w:hAnsi="Times New Roman" w:cs="Times New Roman"/>
          <w:color w:val="auto"/>
          <w:sz w:val="28"/>
          <w:szCs w:val="28"/>
        </w:rPr>
        <w:t>матерей, состоявших на момент рождения ребенка в зарегистрированном браке. Однако в настоящее время только около четверти населения в детородных возрастах не находится в браке (зарегистрированном и нерегистрируемом).</w:t>
      </w:r>
    </w:p>
    <w:p w:rsidR="007C0A66" w:rsidRPr="00C904A7" w:rsidRDefault="007C0A66" w:rsidP="007C0A66">
      <w:pPr>
        <w:spacing w:line="360" w:lineRule="auto"/>
        <w:ind w:firstLine="709"/>
        <w:jc w:val="both"/>
        <w:rPr>
          <w:rFonts w:ascii="Times New Roman" w:eastAsia="Times New Roman" w:hAnsi="Times New Roman" w:cs="Times New Roman"/>
          <w:color w:val="auto"/>
          <w:sz w:val="28"/>
        </w:rPr>
      </w:pPr>
      <w:r w:rsidRPr="00C904A7">
        <w:rPr>
          <w:rFonts w:ascii="Times New Roman" w:eastAsia="Times New Roman" w:hAnsi="Times New Roman" w:cs="Times New Roman"/>
          <w:color w:val="auto"/>
          <w:sz w:val="28"/>
        </w:rPr>
        <w:t>Корреляционный анализ между показателями брачности и рождаемости показывает тесную связь двух демографических явлений.</w:t>
      </w:r>
    </w:p>
    <w:p w:rsidR="007C0A66" w:rsidRPr="00C904A7" w:rsidRDefault="007C0A66" w:rsidP="007C0A66">
      <w:pPr>
        <w:spacing w:line="360" w:lineRule="auto"/>
        <w:ind w:firstLine="709"/>
        <w:jc w:val="both"/>
        <w:rPr>
          <w:rFonts w:ascii="Times New Roman" w:eastAsia="Times New Roman" w:hAnsi="Times New Roman" w:cs="Times New Roman"/>
          <w:color w:val="auto"/>
          <w:sz w:val="28"/>
        </w:rPr>
      </w:pPr>
      <w:r w:rsidRPr="00C904A7">
        <w:rPr>
          <w:rFonts w:ascii="Times New Roman" w:eastAsia="Times New Roman" w:hAnsi="Times New Roman" w:cs="Times New Roman"/>
          <w:color w:val="auto"/>
          <w:sz w:val="28"/>
        </w:rPr>
        <w:t>Таким образом, снижение установок молодых людей на создание семьи оказывает значительное влияние на уровень рождаемости в Воронежской области</w:t>
      </w:r>
    </w:p>
    <w:p w:rsidR="007C0A66" w:rsidRPr="00C904A7" w:rsidRDefault="007C0A66" w:rsidP="007C0A66">
      <w:pPr>
        <w:spacing w:line="360" w:lineRule="auto"/>
        <w:ind w:firstLine="709"/>
        <w:jc w:val="both"/>
        <w:rPr>
          <w:rFonts w:ascii="Times New Roman" w:eastAsia="Times New Roman" w:hAnsi="Times New Roman" w:cs="Times New Roman"/>
          <w:color w:val="auto"/>
          <w:sz w:val="28"/>
        </w:rPr>
      </w:pPr>
      <w:r w:rsidRPr="00C904A7">
        <w:rPr>
          <w:rFonts w:ascii="Times New Roman" w:eastAsia="Times New Roman" w:hAnsi="Times New Roman" w:cs="Times New Roman"/>
          <w:color w:val="auto"/>
          <w:sz w:val="28"/>
        </w:rPr>
        <w:t xml:space="preserve">4. Высокая доля в численности женщин в возрасте 20-24 года иногородних студентов, которые после окончании учебы выезжают за пределы области. </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2021 году в этой возрастной категории выехало из области в другие регионы России и за рубеж 8128 человек. </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Как показывают социологические опросы, в возрасте до 25 лет у женщин на первый план выходят учеба и карьера, а рождение ребенка откладывается. Не найдя работы и не вступив в брак, женщины–выпускники вузов уезжают из области, рождение первого ребенка происходит за </w:t>
      </w:r>
      <w:r w:rsidRPr="00C904A7">
        <w:rPr>
          <w:rFonts w:ascii="Times New Roman" w:eastAsia="Times New Roman" w:hAnsi="Times New Roman" w:cs="Times New Roman"/>
          <w:color w:val="auto"/>
          <w:sz w:val="28"/>
          <w:szCs w:val="28"/>
        </w:rPr>
        <w:lastRenderedPageBreak/>
        <w:t>пределами области и не идет в зачет региону. На их место приезжают другие студенты. Это повторяется ежегодно.</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По экспертным оценкам</w:t>
      </w:r>
      <w:r w:rsidR="00C575B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данный фактор снижает областной </w:t>
      </w:r>
      <w:r w:rsidR="00C575B7">
        <w:rPr>
          <w:rFonts w:ascii="Times New Roman" w:eastAsia="Times New Roman" w:hAnsi="Times New Roman" w:cs="Times New Roman"/>
          <w:color w:val="auto"/>
          <w:sz w:val="28"/>
          <w:szCs w:val="28"/>
        </w:rPr>
        <w:t>суммарный коэффициент рождаемости</w:t>
      </w:r>
      <w:r w:rsidRPr="00C904A7">
        <w:rPr>
          <w:rFonts w:ascii="Times New Roman" w:eastAsia="Times New Roman" w:hAnsi="Times New Roman" w:cs="Times New Roman"/>
          <w:color w:val="auto"/>
          <w:sz w:val="28"/>
          <w:szCs w:val="28"/>
        </w:rPr>
        <w:t xml:space="preserve"> на 5-6</w:t>
      </w:r>
      <w:r w:rsidR="00C575B7">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Снижение влияния данного фактора на уровень рождаемости возможно при реализации комплекса мер по поддержке студенческой семьи. </w:t>
      </w:r>
    </w:p>
    <w:p w:rsidR="007C0A66" w:rsidRPr="00C904A7" w:rsidRDefault="007C0A66" w:rsidP="007C0A66">
      <w:pPr>
        <w:spacing w:line="360" w:lineRule="auto"/>
        <w:ind w:firstLine="709"/>
        <w:jc w:val="both"/>
        <w:rPr>
          <w:rFonts w:ascii="Times New Roman" w:eastAsia="Times New Roman" w:hAnsi="Times New Roman" w:cs="Times New Roman"/>
          <w:color w:val="auto"/>
          <w:spacing w:val="-3"/>
          <w:sz w:val="28"/>
          <w:szCs w:val="28"/>
          <w:u w:val="single"/>
        </w:rPr>
      </w:pPr>
      <w:r w:rsidRPr="00C904A7">
        <w:rPr>
          <w:rFonts w:ascii="Times New Roman" w:eastAsia="Times New Roman" w:hAnsi="Times New Roman" w:cs="Times New Roman"/>
          <w:color w:val="auto"/>
          <w:sz w:val="28"/>
          <w:szCs w:val="28"/>
        </w:rPr>
        <w:t xml:space="preserve">5. </w:t>
      </w:r>
      <w:r w:rsidRPr="00C904A7">
        <w:rPr>
          <w:rFonts w:ascii="Times New Roman" w:eastAsia="Times New Roman" w:hAnsi="Times New Roman" w:cs="Times New Roman"/>
          <w:color w:val="auto"/>
          <w:spacing w:val="-3"/>
          <w:sz w:val="28"/>
          <w:szCs w:val="28"/>
        </w:rPr>
        <w:t>Влияние стимулирующих мер на уровень рождаемости.</w:t>
      </w:r>
    </w:p>
    <w:p w:rsidR="007C0A66" w:rsidRPr="00C904A7" w:rsidRDefault="007C0A66" w:rsidP="007C0A66">
      <w:pPr>
        <w:spacing w:line="360" w:lineRule="auto"/>
        <w:ind w:firstLine="709"/>
        <w:jc w:val="both"/>
        <w:rPr>
          <w:rFonts w:ascii="Times New Roman" w:eastAsia="Arial" w:hAnsi="Times New Roman" w:cs="Times New Roman"/>
          <w:color w:val="auto"/>
          <w:sz w:val="28"/>
          <w:szCs w:val="28"/>
          <w:lang w:eastAsia="en-US"/>
        </w:rPr>
      </w:pPr>
      <w:r w:rsidRPr="00C904A7">
        <w:rPr>
          <w:rFonts w:ascii="Times New Roman" w:eastAsia="Arial" w:hAnsi="Times New Roman" w:cs="Times New Roman"/>
          <w:color w:val="auto"/>
          <w:sz w:val="28"/>
          <w:szCs w:val="28"/>
          <w:lang w:eastAsia="en-US"/>
        </w:rPr>
        <w:t>В ходе проделанной работы проведен сравнительный и визуальный анализ показателей рождаемости. На основе такого анализа сделан вывод, что новые меры в сфере по</w:t>
      </w:r>
      <w:r w:rsidRPr="00C904A7">
        <w:rPr>
          <w:rFonts w:ascii="Times New Roman" w:eastAsia="Arial" w:hAnsi="Times New Roman" w:cs="Times New Roman"/>
          <w:color w:val="auto"/>
          <w:sz w:val="28"/>
          <w:szCs w:val="28"/>
          <w:lang w:eastAsia="en-US"/>
        </w:rPr>
        <w:softHyphen/>
        <w:t>вышения рождаемости оказались достаточно результативными  на территории области. В итоге годовые числа рождений в 2012-2014 гг. составили около 25 тыс. человек, а в 2015 году достигли уровня 25,8 тыс. человек. В эти же годы суммарный коэффициент рождаемости возрос на 6</w:t>
      </w:r>
      <w:r w:rsidR="00C575B7">
        <w:rPr>
          <w:rFonts w:ascii="Times New Roman" w:eastAsia="Arial" w:hAnsi="Times New Roman" w:cs="Times New Roman"/>
          <w:color w:val="auto"/>
          <w:sz w:val="28"/>
          <w:szCs w:val="28"/>
          <w:lang w:eastAsia="en-US"/>
        </w:rPr>
        <w:t> </w:t>
      </w:r>
      <w:r w:rsidRPr="00C904A7">
        <w:rPr>
          <w:rFonts w:ascii="Times New Roman" w:eastAsia="Arial" w:hAnsi="Times New Roman" w:cs="Times New Roman"/>
          <w:color w:val="auto"/>
          <w:sz w:val="28"/>
          <w:szCs w:val="28"/>
          <w:lang w:eastAsia="en-US"/>
        </w:rPr>
        <w:t>%, чего не было никогда в новейшей демографической истории Воронежской области. Такие приросты в период действия мер демографической политики в остальные годы не выходили за 1-3</w:t>
      </w:r>
      <w:r w:rsidR="00C575B7">
        <w:rPr>
          <w:rFonts w:ascii="Times New Roman" w:eastAsia="Arial" w:hAnsi="Times New Roman" w:cs="Times New Roman"/>
          <w:color w:val="auto"/>
          <w:sz w:val="28"/>
          <w:szCs w:val="28"/>
          <w:lang w:eastAsia="en-US"/>
        </w:rPr>
        <w:t> </w:t>
      </w:r>
      <w:r w:rsidRPr="00C904A7">
        <w:rPr>
          <w:rFonts w:ascii="Times New Roman" w:eastAsia="Arial" w:hAnsi="Times New Roman" w:cs="Times New Roman"/>
          <w:color w:val="auto"/>
          <w:sz w:val="28"/>
          <w:szCs w:val="28"/>
          <w:lang w:eastAsia="en-US"/>
        </w:rPr>
        <w:t xml:space="preserve">%. </w:t>
      </w:r>
    </w:p>
    <w:p w:rsidR="007C0A66" w:rsidRPr="00C904A7" w:rsidRDefault="007C0A66" w:rsidP="007C0A66">
      <w:pPr>
        <w:spacing w:line="360" w:lineRule="auto"/>
        <w:ind w:firstLine="709"/>
        <w:jc w:val="both"/>
        <w:rPr>
          <w:rFonts w:ascii="Times New Roman" w:eastAsia="Arial" w:hAnsi="Times New Roman" w:cs="Times New Roman"/>
          <w:color w:val="auto"/>
          <w:sz w:val="28"/>
          <w:szCs w:val="28"/>
          <w:lang w:eastAsia="en-US"/>
        </w:rPr>
      </w:pPr>
      <w:r w:rsidRPr="00C904A7">
        <w:rPr>
          <w:rFonts w:ascii="Times New Roman" w:eastAsia="Arial" w:hAnsi="Times New Roman" w:cs="Times New Roman"/>
          <w:color w:val="auto"/>
          <w:sz w:val="28"/>
          <w:szCs w:val="28"/>
          <w:lang w:eastAsia="en-US"/>
        </w:rPr>
        <w:t>Еще  более наглядно демонстрирует эффективность мер по поддержки рождаемости – очередность рождений детей.</w:t>
      </w:r>
    </w:p>
    <w:p w:rsidR="007C0A66" w:rsidRPr="00C904A7" w:rsidRDefault="007C0A66" w:rsidP="007C0A66">
      <w:pPr>
        <w:spacing w:line="360" w:lineRule="auto"/>
        <w:ind w:firstLine="709"/>
        <w:jc w:val="both"/>
        <w:rPr>
          <w:rFonts w:ascii="Times New Roman" w:eastAsia="Arial" w:hAnsi="Times New Roman" w:cs="Times New Roman"/>
          <w:color w:val="auto"/>
          <w:sz w:val="28"/>
          <w:szCs w:val="28"/>
          <w:lang w:eastAsia="en-US"/>
        </w:rPr>
      </w:pPr>
      <w:r w:rsidRPr="00C904A7">
        <w:rPr>
          <w:rFonts w:ascii="Times New Roman" w:eastAsia="Arial" w:hAnsi="Times New Roman" w:cs="Times New Roman"/>
          <w:color w:val="auto"/>
          <w:sz w:val="28"/>
          <w:szCs w:val="28"/>
          <w:lang w:eastAsia="en-US"/>
        </w:rPr>
        <w:t>Федеральный материнский капитал обеспечил рост вторых рождений, а региональный материнский капитал – третьих. Отсутствие же мер поддержки рождаемости первых детей демонстрирует отрицательную динамику рождений по первым детям.</w:t>
      </w:r>
    </w:p>
    <w:p w:rsidR="007C0A66" w:rsidRPr="00C904A7" w:rsidRDefault="007C0A66" w:rsidP="007C0A66">
      <w:pPr>
        <w:spacing w:line="360" w:lineRule="auto"/>
        <w:ind w:firstLine="709"/>
        <w:jc w:val="both"/>
        <w:rPr>
          <w:rFonts w:ascii="Times New Roman" w:eastAsia="Arial" w:hAnsi="Times New Roman" w:cs="Times New Roman"/>
          <w:color w:val="auto"/>
          <w:sz w:val="28"/>
          <w:szCs w:val="28"/>
          <w:lang w:eastAsia="en-US"/>
        </w:rPr>
      </w:pPr>
      <w:r w:rsidRPr="00C904A7">
        <w:rPr>
          <w:rFonts w:ascii="Times New Roman" w:eastAsia="Arial" w:hAnsi="Times New Roman" w:cs="Times New Roman"/>
          <w:color w:val="auto"/>
          <w:sz w:val="28"/>
          <w:szCs w:val="28"/>
          <w:lang w:eastAsia="en-US"/>
        </w:rPr>
        <w:t>Затухание результативности вводимых мер в сфере рождаемости по истечении нескольких лет – это общероссийская тенденция. В период с 2016 по 2022 год суммарный коэффициент рождаемости снизился до минимальных своих значений за последние годы.</w:t>
      </w:r>
    </w:p>
    <w:p w:rsidR="007C0A66" w:rsidRPr="00C904A7" w:rsidRDefault="007C0A66" w:rsidP="007C0A66">
      <w:pPr>
        <w:spacing w:line="360" w:lineRule="auto"/>
        <w:ind w:firstLine="709"/>
        <w:jc w:val="both"/>
        <w:rPr>
          <w:rFonts w:ascii="Times New Roman" w:eastAsia="Arial" w:hAnsi="Times New Roman" w:cs="Times New Roman"/>
          <w:color w:val="auto"/>
          <w:sz w:val="28"/>
          <w:szCs w:val="28"/>
          <w:lang w:eastAsia="en-US"/>
        </w:rPr>
      </w:pPr>
      <w:r w:rsidRPr="00C904A7">
        <w:rPr>
          <w:rFonts w:ascii="Times New Roman" w:eastAsia="Arial" w:hAnsi="Times New Roman" w:cs="Times New Roman"/>
          <w:color w:val="auto"/>
          <w:sz w:val="28"/>
          <w:szCs w:val="28"/>
          <w:lang w:eastAsia="en-US"/>
        </w:rPr>
        <w:t xml:space="preserve"> Другое негативное обстоятельство состоит в том, что это зату</w:t>
      </w:r>
      <w:r w:rsidRPr="00C904A7">
        <w:rPr>
          <w:rFonts w:ascii="Times New Roman" w:eastAsia="Arial" w:hAnsi="Times New Roman" w:cs="Times New Roman"/>
          <w:color w:val="auto"/>
          <w:sz w:val="28"/>
          <w:szCs w:val="28"/>
          <w:lang w:eastAsia="en-US"/>
        </w:rPr>
        <w:softHyphen/>
        <w:t>хание совпадает с сокращением численности наиболее активных возрастов репро</w:t>
      </w:r>
      <w:r w:rsidRPr="00C904A7">
        <w:rPr>
          <w:rFonts w:ascii="Times New Roman" w:eastAsia="Arial" w:hAnsi="Times New Roman" w:cs="Times New Roman"/>
          <w:color w:val="auto"/>
          <w:sz w:val="28"/>
          <w:szCs w:val="28"/>
          <w:lang w:eastAsia="en-US"/>
        </w:rPr>
        <w:softHyphen/>
        <w:t xml:space="preserve">дуктивного контингента. Пока такими возрастами являются 20-24 и 25-29 </w:t>
      </w:r>
      <w:r w:rsidRPr="00C904A7">
        <w:rPr>
          <w:rFonts w:ascii="Times New Roman" w:eastAsia="Arial" w:hAnsi="Times New Roman" w:cs="Times New Roman"/>
          <w:color w:val="auto"/>
          <w:sz w:val="28"/>
          <w:szCs w:val="28"/>
          <w:lang w:eastAsia="en-US"/>
        </w:rPr>
        <w:lastRenderedPageBreak/>
        <w:t>лет. В последующем темпы сокращения численности лиц этих возрастов заметно уско</w:t>
      </w:r>
      <w:r w:rsidRPr="00C904A7">
        <w:rPr>
          <w:rFonts w:ascii="Times New Roman" w:eastAsia="Arial" w:hAnsi="Times New Roman" w:cs="Times New Roman"/>
          <w:color w:val="auto"/>
          <w:sz w:val="28"/>
          <w:szCs w:val="28"/>
          <w:lang w:eastAsia="en-US"/>
        </w:rPr>
        <w:softHyphen/>
        <w:t>рятся, так как их будут пополнять родившиеся во второй половине 1990-х гг.</w:t>
      </w:r>
    </w:p>
    <w:p w:rsidR="007C0A66" w:rsidRPr="00C904A7" w:rsidRDefault="007C0A66" w:rsidP="007C0A66">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связи</w:t>
      </w:r>
      <w:r w:rsidR="00C575B7">
        <w:rPr>
          <w:rFonts w:ascii="Times New Roman" w:eastAsia="Times New Roman" w:hAnsi="Times New Roman" w:cs="Times New Roman"/>
          <w:color w:val="auto"/>
          <w:sz w:val="28"/>
          <w:szCs w:val="28"/>
        </w:rPr>
        <w:t xml:space="preserve"> с этим</w:t>
      </w:r>
      <w:r w:rsidRPr="00C904A7">
        <w:rPr>
          <w:rFonts w:ascii="Times New Roman" w:eastAsia="Times New Roman" w:hAnsi="Times New Roman" w:cs="Times New Roman"/>
          <w:color w:val="auto"/>
          <w:sz w:val="28"/>
          <w:szCs w:val="28"/>
        </w:rPr>
        <w:t xml:space="preserve"> без значительной финансовой поддержки, сохранения ранее действующих и введения новых мер демографической политики дифференцированных по очередности рождений</w:t>
      </w:r>
      <w:r w:rsidR="0087240C">
        <w:rPr>
          <w:rFonts w:ascii="Times New Roman" w:eastAsia="Times New Roman" w:hAnsi="Times New Roman" w:cs="Times New Roman"/>
          <w:color w:val="auto"/>
          <w:sz w:val="28"/>
          <w:szCs w:val="28"/>
        </w:rPr>
        <w:t>,</w:t>
      </w:r>
      <w:r w:rsidR="00C575B7">
        <w:rPr>
          <w:rFonts w:ascii="Times New Roman" w:eastAsia="Times New Roman" w:hAnsi="Times New Roman" w:cs="Times New Roman"/>
          <w:color w:val="auto"/>
          <w:sz w:val="28"/>
          <w:szCs w:val="28"/>
        </w:rPr>
        <w:t xml:space="preserve"> </w:t>
      </w:r>
      <w:r w:rsidR="00C21612">
        <w:rPr>
          <w:rFonts w:ascii="Times New Roman" w:eastAsia="Times New Roman" w:hAnsi="Times New Roman" w:cs="Times New Roman"/>
          <w:color w:val="auto"/>
          <w:sz w:val="28"/>
          <w:szCs w:val="28"/>
        </w:rPr>
        <w:t>рост рождаемости невозможен</w:t>
      </w:r>
      <w:r w:rsidRPr="00C904A7">
        <w:rPr>
          <w:rFonts w:ascii="Times New Roman" w:eastAsia="Times New Roman" w:hAnsi="Times New Roman" w:cs="Times New Roman"/>
          <w:color w:val="auto"/>
          <w:sz w:val="28"/>
          <w:szCs w:val="28"/>
        </w:rPr>
        <w:t>.</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6. </w:t>
      </w:r>
      <w:r w:rsidRPr="00C904A7">
        <w:rPr>
          <w:rFonts w:ascii="Times New Roman" w:hAnsi="Times New Roman" w:cs="Times New Roman"/>
          <w:color w:val="auto"/>
          <w:sz w:val="28"/>
          <w:szCs w:val="28"/>
        </w:rPr>
        <w:t>Большое влияние на рождаемость населения оказывает искусственное прерывание беременности по желанию женщины. Одним из последствий прерывания беременности является рост числа бесплодных женщин.</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7. Стереотип восприятия общества </w:t>
      </w:r>
      <w:r w:rsidR="0046745C">
        <w:rPr>
          <w:rFonts w:ascii="Times New Roman" w:hAnsi="Times New Roman" w:cs="Times New Roman"/>
          <w:color w:val="auto"/>
          <w:sz w:val="28"/>
          <w:szCs w:val="28"/>
        </w:rPr>
        <w:t>(«</w:t>
      </w:r>
      <w:r w:rsidRPr="00C904A7">
        <w:rPr>
          <w:rFonts w:ascii="Times New Roman" w:hAnsi="Times New Roman" w:cs="Times New Roman"/>
          <w:color w:val="auto"/>
          <w:sz w:val="28"/>
          <w:szCs w:val="28"/>
        </w:rPr>
        <w:t>многодетные семьи – малоимущая категория населения</w:t>
      </w:r>
      <w:r w:rsidR="0046745C">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w:t>
      </w:r>
      <w:r w:rsidR="00C21612">
        <w:rPr>
          <w:rFonts w:ascii="Times New Roman" w:hAnsi="Times New Roman" w:cs="Times New Roman"/>
          <w:color w:val="auto"/>
          <w:sz w:val="28"/>
          <w:szCs w:val="28"/>
        </w:rPr>
        <w:t xml:space="preserve">способствует </w:t>
      </w:r>
      <w:r w:rsidRPr="00C904A7">
        <w:rPr>
          <w:rFonts w:ascii="Times New Roman" w:hAnsi="Times New Roman" w:cs="Times New Roman"/>
          <w:color w:val="auto"/>
          <w:sz w:val="28"/>
          <w:szCs w:val="28"/>
        </w:rPr>
        <w:t>откладыва</w:t>
      </w:r>
      <w:r w:rsidR="00C21612">
        <w:rPr>
          <w:rFonts w:ascii="Times New Roman" w:hAnsi="Times New Roman" w:cs="Times New Roman"/>
          <w:color w:val="auto"/>
          <w:sz w:val="28"/>
          <w:szCs w:val="28"/>
        </w:rPr>
        <w:t>нию рождения ребенка</w:t>
      </w:r>
      <w:r w:rsidRPr="00C904A7">
        <w:rPr>
          <w:rFonts w:ascii="Times New Roman" w:hAnsi="Times New Roman" w:cs="Times New Roman"/>
          <w:color w:val="auto"/>
          <w:sz w:val="28"/>
          <w:szCs w:val="28"/>
        </w:rPr>
        <w:t xml:space="preserve">.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8. Совершенствование семейного отдых и туризма. Доступная среда</w:t>
      </w:r>
      <w:r w:rsidR="00C21612">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не ориентированная на семью с детьми</w:t>
      </w:r>
      <w:r w:rsidR="00C21612">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снижает показатели рождаемости.</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9. По оценке экспертов финансовые возможности воспользоваться ипотекой имеют около 40</w:t>
      </w:r>
      <w:r w:rsidR="00C21612">
        <w:rPr>
          <w:rFonts w:ascii="Times New Roman" w:hAnsi="Times New Roman" w:cs="Times New Roman"/>
          <w:color w:val="auto"/>
          <w:sz w:val="28"/>
          <w:szCs w:val="28"/>
        </w:rPr>
        <w:t> </w:t>
      </w:r>
      <w:r w:rsidRPr="00C904A7">
        <w:rPr>
          <w:rFonts w:ascii="Times New Roman" w:hAnsi="Times New Roman" w:cs="Times New Roman"/>
          <w:color w:val="auto"/>
          <w:sz w:val="28"/>
          <w:szCs w:val="28"/>
        </w:rPr>
        <w:t>% воронежских семей. Еще 3 – 5</w:t>
      </w:r>
      <w:r w:rsidR="00C21612">
        <w:rPr>
          <w:rFonts w:ascii="Times New Roman" w:hAnsi="Times New Roman" w:cs="Times New Roman"/>
          <w:color w:val="auto"/>
          <w:sz w:val="28"/>
          <w:szCs w:val="28"/>
        </w:rPr>
        <w:t> </w:t>
      </w:r>
      <w:r w:rsidRPr="00C904A7">
        <w:rPr>
          <w:rFonts w:ascii="Times New Roman" w:hAnsi="Times New Roman" w:cs="Times New Roman"/>
          <w:color w:val="auto"/>
          <w:sz w:val="28"/>
          <w:szCs w:val="28"/>
        </w:rPr>
        <w:t>% семей, признанны</w:t>
      </w:r>
      <w:r w:rsidR="00C21612">
        <w:rPr>
          <w:rFonts w:ascii="Times New Roman" w:hAnsi="Times New Roman" w:cs="Times New Roman"/>
          <w:color w:val="auto"/>
          <w:sz w:val="28"/>
          <w:szCs w:val="28"/>
        </w:rPr>
        <w:t>х</w:t>
      </w:r>
      <w:r w:rsidRPr="00C904A7">
        <w:rPr>
          <w:rFonts w:ascii="Times New Roman" w:hAnsi="Times New Roman" w:cs="Times New Roman"/>
          <w:color w:val="auto"/>
          <w:sz w:val="28"/>
          <w:szCs w:val="28"/>
        </w:rPr>
        <w:t xml:space="preserve"> нуждающимися в улучшении жилищных условий и имеющи</w:t>
      </w:r>
      <w:r w:rsidR="00C21612">
        <w:rPr>
          <w:rFonts w:ascii="Times New Roman" w:hAnsi="Times New Roman" w:cs="Times New Roman"/>
          <w:color w:val="auto"/>
          <w:sz w:val="28"/>
          <w:szCs w:val="28"/>
        </w:rPr>
        <w:t>х</w:t>
      </w:r>
      <w:r w:rsidRPr="00C904A7">
        <w:rPr>
          <w:rFonts w:ascii="Times New Roman" w:hAnsi="Times New Roman" w:cs="Times New Roman"/>
          <w:color w:val="auto"/>
          <w:sz w:val="28"/>
          <w:szCs w:val="28"/>
        </w:rPr>
        <w:t xml:space="preserve"> низкие доходы, имеют возможность получить жилье по различным государственным программам. Более половины семей, имеющих трех детей, не имеет возможности улучшить жилищные условия в рамках действующих рыночных механизмов и государственных мер, что является сдерживающим фактором в принятии решении по рождению ребенка.</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bCs/>
          <w:color w:val="auto"/>
          <w:sz w:val="28"/>
          <w:szCs w:val="28"/>
        </w:rPr>
        <w:t>10. Уже реализуемые обширные меры по поддержке семьи с детьми,  стимулированию рождаемости, доступности ЭКО следует дополнить долгосрочной стратегией  распространения традиционного  гендерного мировоззрения,  формировани</w:t>
      </w:r>
      <w:r w:rsidR="00C21612">
        <w:rPr>
          <w:rFonts w:ascii="Times New Roman" w:eastAsia="Times New Roman" w:hAnsi="Times New Roman" w:cs="Times New Roman"/>
          <w:bCs/>
          <w:color w:val="auto"/>
          <w:sz w:val="28"/>
          <w:szCs w:val="28"/>
        </w:rPr>
        <w:t>я</w:t>
      </w:r>
      <w:r w:rsidRPr="00C904A7">
        <w:rPr>
          <w:rFonts w:ascii="Times New Roman" w:eastAsia="Times New Roman" w:hAnsi="Times New Roman" w:cs="Times New Roman"/>
          <w:bCs/>
          <w:color w:val="auto"/>
          <w:sz w:val="28"/>
          <w:szCs w:val="28"/>
        </w:rPr>
        <w:t xml:space="preserve">  ценностей семьи и многодетности.  Пропаганда в обществе модели благополучной, полной семьи, которая может успешно саморазвиваться и в полной мере выполнять социальные функции. </w:t>
      </w:r>
      <w:r w:rsidRPr="00C904A7">
        <w:rPr>
          <w:rFonts w:ascii="Times New Roman" w:hAnsi="Times New Roman" w:cs="Times New Roman"/>
          <w:color w:val="auto"/>
          <w:sz w:val="28"/>
          <w:szCs w:val="28"/>
        </w:rPr>
        <w:t xml:space="preserve">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11. Поддержание репродуктивного здоровья, обеспечение возможности рождения желаемого числа детей. Это направление региональной демографической политики актуализируется в связи со смещением возрастной модели рождаемости к более старшим возрастам.  Популяризация здорового образа жизни, здорового питания, снижение потребления алкоголя, табака, никоти</w:t>
      </w:r>
      <w:r w:rsidR="00C21612">
        <w:rPr>
          <w:rFonts w:ascii="Times New Roman" w:hAnsi="Times New Roman" w:cs="Times New Roman"/>
          <w:color w:val="auto"/>
          <w:sz w:val="28"/>
          <w:szCs w:val="28"/>
        </w:rPr>
        <w:t>носодержащей продукции – ключевые</w:t>
      </w:r>
      <w:r w:rsidRPr="00C904A7">
        <w:rPr>
          <w:rFonts w:ascii="Times New Roman" w:hAnsi="Times New Roman" w:cs="Times New Roman"/>
          <w:color w:val="auto"/>
          <w:sz w:val="28"/>
          <w:szCs w:val="28"/>
        </w:rPr>
        <w:t xml:space="preserve"> фактор</w:t>
      </w:r>
      <w:r w:rsidR="00C21612">
        <w:rPr>
          <w:rFonts w:ascii="Times New Roman" w:hAnsi="Times New Roman" w:cs="Times New Roman"/>
          <w:color w:val="auto"/>
          <w:sz w:val="28"/>
          <w:szCs w:val="28"/>
        </w:rPr>
        <w:t>ы</w:t>
      </w:r>
      <w:r w:rsidRPr="00C904A7">
        <w:rPr>
          <w:rFonts w:ascii="Times New Roman" w:hAnsi="Times New Roman" w:cs="Times New Roman"/>
          <w:color w:val="auto"/>
          <w:sz w:val="28"/>
          <w:szCs w:val="28"/>
        </w:rPr>
        <w:t xml:space="preserve"> сохранения репродуктивного здоровья населения.</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12. Для большинства многодетных семей платное образование детей неподъемно, а заключение договоров о целевом обучении за счет бюджетных средств не всегда доступно. Согласно практик</w:t>
      </w:r>
      <w:r w:rsidR="00C21612">
        <w:rPr>
          <w:rFonts w:ascii="Times New Roman" w:hAnsi="Times New Roman" w:cs="Times New Roman"/>
          <w:color w:val="auto"/>
          <w:sz w:val="28"/>
          <w:szCs w:val="28"/>
        </w:rPr>
        <w:t>е</w:t>
      </w:r>
      <w:r w:rsidRPr="00C904A7">
        <w:rPr>
          <w:rFonts w:ascii="Times New Roman" w:hAnsi="Times New Roman" w:cs="Times New Roman"/>
          <w:color w:val="auto"/>
          <w:sz w:val="28"/>
          <w:szCs w:val="28"/>
        </w:rPr>
        <w:t xml:space="preserve"> Сахалинской области, показавшей самые высокие в стране темпы роста суммарного коэффициента рождаемости, бесплатное высшее образование для детей – одна из самых востребованных и значимых мер социальной поддержки для многодетных семей. Этот вывод подтвердился и в рамках работы с фокус-группой многодетных семей Воронежской области, проводимой </w:t>
      </w:r>
      <w:r w:rsidR="00594800" w:rsidRPr="00C904A7">
        <w:rPr>
          <w:rFonts w:ascii="Times New Roman" w:hAnsi="Times New Roman" w:cs="Times New Roman"/>
          <w:color w:val="auto"/>
          <w:sz w:val="28"/>
          <w:szCs w:val="28"/>
        </w:rPr>
        <w:t>А</w:t>
      </w:r>
      <w:r w:rsidRPr="00C904A7">
        <w:rPr>
          <w:rFonts w:ascii="Times New Roman" w:hAnsi="Times New Roman" w:cs="Times New Roman"/>
          <w:color w:val="auto"/>
          <w:sz w:val="28"/>
          <w:szCs w:val="28"/>
        </w:rPr>
        <w:t>налитическим центром НАФИ.</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13. Создание условий для совмещения обязанностей по воспитанию детей  с профессиональной занятостью, актуально в части поддержки бизнесом работников, имеющих детей. </w:t>
      </w:r>
      <w:r w:rsidRPr="00C904A7">
        <w:rPr>
          <w:rFonts w:ascii="Times New Roman" w:eastAsiaTheme="minorHAnsi" w:hAnsi="Times New Roman" w:cs="Times New Roman"/>
          <w:color w:val="auto"/>
          <w:sz w:val="28"/>
          <w:szCs w:val="28"/>
          <w:lang w:eastAsia="en-US"/>
        </w:rPr>
        <w:t xml:space="preserve">Расширение возможностей для </w:t>
      </w:r>
      <w:r w:rsidRPr="00C904A7">
        <w:rPr>
          <w:rFonts w:ascii="Times New Roman" w:eastAsiaTheme="minorHAnsi" w:hAnsi="Times New Roman" w:cs="Times New Roman"/>
          <w:bCs/>
          <w:color w:val="auto"/>
          <w:sz w:val="28"/>
          <w:szCs w:val="28"/>
          <w:lang w:eastAsia="en-US"/>
        </w:rPr>
        <w:t>неполной и дистанционной занятости</w:t>
      </w:r>
      <w:r w:rsidRPr="00C904A7">
        <w:rPr>
          <w:rFonts w:ascii="Times New Roman" w:eastAsiaTheme="minorHAnsi" w:hAnsi="Times New Roman" w:cs="Times New Roman"/>
          <w:b/>
          <w:bCs/>
          <w:color w:val="auto"/>
          <w:sz w:val="28"/>
          <w:szCs w:val="28"/>
          <w:lang w:eastAsia="en-US"/>
        </w:rPr>
        <w:t xml:space="preserve"> </w:t>
      </w:r>
      <w:r w:rsidRPr="00C904A7">
        <w:rPr>
          <w:rFonts w:ascii="Times New Roman" w:eastAsiaTheme="minorHAnsi" w:hAnsi="Times New Roman" w:cs="Times New Roman"/>
          <w:color w:val="auto"/>
          <w:sz w:val="28"/>
          <w:szCs w:val="28"/>
          <w:lang w:eastAsia="en-US"/>
        </w:rPr>
        <w:t xml:space="preserve">для родителей, имеющих малолетних детей. </w:t>
      </w:r>
      <w:r w:rsidRPr="00C904A7">
        <w:rPr>
          <w:rFonts w:ascii="Times New Roman" w:hAnsi="Times New Roman" w:cs="Times New Roman"/>
          <w:color w:val="auto"/>
          <w:sz w:val="28"/>
          <w:szCs w:val="28"/>
        </w:rPr>
        <w:t>Поддержка бизнесом работников, родивших детей, в том числе пов</w:t>
      </w:r>
      <w:r w:rsidR="00C21612">
        <w:rPr>
          <w:rFonts w:ascii="Times New Roman" w:hAnsi="Times New Roman" w:cs="Times New Roman"/>
          <w:color w:val="auto"/>
          <w:sz w:val="28"/>
          <w:szCs w:val="28"/>
        </w:rPr>
        <w:t xml:space="preserve">ышение </w:t>
      </w:r>
      <w:r w:rsidRPr="00C904A7">
        <w:rPr>
          <w:rFonts w:ascii="Times New Roman" w:hAnsi="Times New Roman" w:cs="Times New Roman"/>
          <w:color w:val="auto"/>
          <w:sz w:val="28"/>
          <w:szCs w:val="28"/>
        </w:rPr>
        <w:t xml:space="preserve"> квалификации и перевод на более высокооплачиваемую работу, может стать дополнительным стимулом реализации репродуктивных планов по рождению ребенка.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14. Государственная поддержка инициативных проектов и деятельности общественных объединений по формированию ценностей семейной культуры и образа успешной молодой семьи с детьми. </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15.  Реализация Г</w:t>
      </w:r>
      <w:r w:rsidRPr="00C904A7">
        <w:rPr>
          <w:rFonts w:ascii="Times New Roman" w:hAnsi="Times New Roman" w:cs="Times New Roman"/>
          <w:bCs/>
          <w:color w:val="auto"/>
          <w:sz w:val="28"/>
          <w:szCs w:val="28"/>
        </w:rPr>
        <w:t>осударственной программы</w:t>
      </w:r>
      <w:r w:rsidRPr="00C904A7">
        <w:rPr>
          <w:rFonts w:ascii="Times New Roman" w:hAnsi="Times New Roman" w:cs="Times New Roman"/>
          <w:color w:val="auto"/>
          <w:sz w:val="28"/>
          <w:szCs w:val="28"/>
        </w:rPr>
        <w:t> по </w:t>
      </w:r>
      <w:r w:rsidRPr="00C904A7">
        <w:rPr>
          <w:rFonts w:ascii="Times New Roman" w:hAnsi="Times New Roman" w:cs="Times New Roman"/>
          <w:bCs/>
          <w:color w:val="auto"/>
          <w:sz w:val="28"/>
          <w:szCs w:val="28"/>
        </w:rPr>
        <w:t>оказанию содействия</w:t>
      </w:r>
      <w:r w:rsidRPr="00C904A7">
        <w:rPr>
          <w:rFonts w:ascii="Times New Roman" w:hAnsi="Times New Roman" w:cs="Times New Roman"/>
          <w:color w:val="auto"/>
          <w:sz w:val="28"/>
          <w:szCs w:val="28"/>
        </w:rPr>
        <w:t xml:space="preserve"> добровольному переселению в Российскую Федерацию </w:t>
      </w:r>
      <w:r w:rsidRPr="00C904A7">
        <w:rPr>
          <w:rFonts w:ascii="Times New Roman" w:hAnsi="Times New Roman" w:cs="Times New Roman"/>
          <w:color w:val="auto"/>
          <w:sz w:val="28"/>
          <w:szCs w:val="28"/>
        </w:rPr>
        <w:lastRenderedPageBreak/>
        <w:t>соотечественников, проживающих за рубежом, актуальна в части восполнения демографического потенциала региона.</w:t>
      </w:r>
    </w:p>
    <w:p w:rsidR="007C0A66" w:rsidRPr="00C904A7" w:rsidRDefault="007C0A66" w:rsidP="007C0A66">
      <w:pPr>
        <w:spacing w:after="120"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16. На изменение показателей рождаемости, кроме изменения репродуктивного поведения женщин, оказывает влияние динамика  численности и возрастная структура женского населения репродуктивного возраста. При общем сокращении с 2016</w:t>
      </w:r>
      <w:r w:rsidR="00C21612" w:rsidRPr="00C21612">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 г</w:t>
      </w:r>
      <w:r w:rsidR="00C21612">
        <w:rPr>
          <w:rFonts w:ascii="Times New Roman" w:hAnsi="Times New Roman" w:cs="Times New Roman"/>
          <w:color w:val="auto"/>
          <w:sz w:val="28"/>
          <w:szCs w:val="28"/>
        </w:rPr>
        <w:t>ода</w:t>
      </w:r>
      <w:r w:rsidRPr="00C904A7">
        <w:rPr>
          <w:rFonts w:ascii="Times New Roman" w:hAnsi="Times New Roman" w:cs="Times New Roman"/>
          <w:color w:val="auto"/>
          <w:sz w:val="28"/>
          <w:szCs w:val="28"/>
        </w:rPr>
        <w:t xml:space="preserve"> численности женщин 15-49 лет на 4</w:t>
      </w:r>
      <w:r w:rsidR="00C21612" w:rsidRPr="00C21612">
        <w:t xml:space="preserve"> </w:t>
      </w:r>
      <w:r w:rsidRPr="00C904A7">
        <w:rPr>
          <w:rFonts w:ascii="Times New Roman" w:hAnsi="Times New Roman" w:cs="Times New Roman"/>
          <w:color w:val="auto"/>
          <w:sz w:val="28"/>
          <w:szCs w:val="28"/>
        </w:rPr>
        <w:t>%, численность женщин наиболее активных в репродуктивном плане возрастных групп</w:t>
      </w:r>
      <w:r w:rsidR="00C21612" w:rsidRPr="00C21612">
        <w:rPr>
          <w:rFonts w:ascii="Times New Roman" w:hAnsi="Times New Roman" w:cs="Times New Roman"/>
          <w:color w:val="auto"/>
          <w:sz w:val="28"/>
          <w:szCs w:val="28"/>
        </w:rPr>
        <w:t xml:space="preserve"> </w:t>
      </w:r>
      <w:r w:rsidR="00C21612" w:rsidRPr="00C904A7">
        <w:rPr>
          <w:rFonts w:ascii="Times New Roman" w:hAnsi="Times New Roman" w:cs="Times New Roman"/>
          <w:color w:val="auto"/>
          <w:sz w:val="28"/>
          <w:szCs w:val="28"/>
        </w:rPr>
        <w:t>уменьшил</w:t>
      </w:r>
      <w:r w:rsidR="00C21612">
        <w:rPr>
          <w:rFonts w:ascii="Times New Roman" w:hAnsi="Times New Roman" w:cs="Times New Roman"/>
          <w:color w:val="auto"/>
          <w:sz w:val="28"/>
          <w:szCs w:val="28"/>
        </w:rPr>
        <w:t>а</w:t>
      </w:r>
      <w:r w:rsidR="00C21612" w:rsidRPr="00C904A7">
        <w:rPr>
          <w:rFonts w:ascii="Times New Roman" w:hAnsi="Times New Roman" w:cs="Times New Roman"/>
          <w:color w:val="auto"/>
          <w:sz w:val="28"/>
          <w:szCs w:val="28"/>
        </w:rPr>
        <w:t>сь</w:t>
      </w:r>
      <w:r w:rsidRPr="00C904A7">
        <w:rPr>
          <w:rFonts w:ascii="Times New Roman" w:hAnsi="Times New Roman" w:cs="Times New Roman"/>
          <w:color w:val="auto"/>
          <w:sz w:val="28"/>
          <w:szCs w:val="28"/>
        </w:rPr>
        <w:t xml:space="preserve">: 20-24 лет </w:t>
      </w:r>
      <w:r w:rsidR="00C21612">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на 27</w:t>
      </w:r>
      <w:r w:rsidR="00C21612">
        <w:t xml:space="preserve"> </w:t>
      </w:r>
      <w:r w:rsidRPr="00C904A7">
        <w:rPr>
          <w:rFonts w:ascii="Times New Roman" w:hAnsi="Times New Roman" w:cs="Times New Roman"/>
          <w:color w:val="auto"/>
          <w:sz w:val="28"/>
          <w:szCs w:val="28"/>
        </w:rPr>
        <w:t xml:space="preserve">%,  а 25-29 лет </w:t>
      </w:r>
      <w:r w:rsidR="00C21612">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на 34</w:t>
      </w:r>
      <w:r w:rsidR="00C21612" w:rsidRPr="00C21612">
        <w:t xml:space="preserve"> </w:t>
      </w:r>
      <w:r w:rsidRPr="00C904A7">
        <w:rPr>
          <w:rFonts w:ascii="Times New Roman" w:hAnsi="Times New Roman" w:cs="Times New Roman"/>
          <w:color w:val="auto"/>
          <w:sz w:val="28"/>
          <w:szCs w:val="28"/>
        </w:rPr>
        <w:t>%.</w:t>
      </w:r>
    </w:p>
    <w:p w:rsidR="007C0A66" w:rsidRPr="00C904A7" w:rsidRDefault="007C0A66" w:rsidP="007C0A66">
      <w:pPr>
        <w:spacing w:after="120"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период с 2023 по 2026 год продолжится трансформация структуры женщин детородного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Возрастная группа</w:t>
            </w:r>
          </w:p>
        </w:tc>
        <w:tc>
          <w:tcPr>
            <w:tcW w:w="2500" w:type="pct"/>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2026 год в % к 2023</w:t>
            </w:r>
            <w:r w:rsidR="00C21612">
              <w:rPr>
                <w:rFonts w:ascii="Times New Roman" w:eastAsia="Times New Roman" w:hAnsi="Times New Roman" w:cs="Times New Roman"/>
                <w:bCs/>
                <w:iCs/>
                <w:color w:val="auto"/>
              </w:rPr>
              <w:t xml:space="preserve"> году</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15-19</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108,2</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20-24</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110,5</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25-29</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88,0</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30-34</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79,6</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35-39</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100,1</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40-44</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108,8</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45-49</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102,6</w:t>
            </w:r>
          </w:p>
        </w:tc>
      </w:tr>
      <w:tr w:rsidR="007C0A66" w:rsidRPr="00C904A7" w:rsidTr="00A14E4D">
        <w:trPr>
          <w:trHeight w:val="300"/>
        </w:trPr>
        <w:tc>
          <w:tcPr>
            <w:tcW w:w="2500" w:type="pct"/>
            <w:shd w:val="clear" w:color="auto" w:fill="auto"/>
            <w:noWrap/>
            <w:vAlign w:val="bottom"/>
            <w:hideMark/>
          </w:tcPr>
          <w:p w:rsidR="007C0A66" w:rsidRPr="00C904A7" w:rsidRDefault="007C0A66" w:rsidP="00A14E4D">
            <w:pPr>
              <w:jc w:val="center"/>
              <w:rPr>
                <w:rFonts w:ascii="Times New Roman" w:eastAsia="Times New Roman" w:hAnsi="Times New Roman" w:cs="Times New Roman"/>
                <w:bCs/>
                <w:iCs/>
                <w:color w:val="auto"/>
              </w:rPr>
            </w:pPr>
            <w:r w:rsidRPr="00C904A7">
              <w:rPr>
                <w:rFonts w:ascii="Times New Roman" w:eastAsia="Times New Roman" w:hAnsi="Times New Roman" w:cs="Times New Roman"/>
                <w:bCs/>
                <w:iCs/>
                <w:color w:val="auto"/>
              </w:rPr>
              <w:t>ИТОГО</w:t>
            </w:r>
          </w:p>
        </w:tc>
        <w:tc>
          <w:tcPr>
            <w:tcW w:w="2500" w:type="pct"/>
            <w:vAlign w:val="bottom"/>
          </w:tcPr>
          <w:p w:rsidR="007C0A66" w:rsidRPr="00C904A7" w:rsidRDefault="007C0A66" w:rsidP="00A14E4D">
            <w:pPr>
              <w:jc w:val="center"/>
              <w:rPr>
                <w:rFonts w:ascii="Times New Roman" w:hAnsi="Times New Roman" w:cs="Times New Roman"/>
                <w:color w:val="auto"/>
              </w:rPr>
            </w:pPr>
            <w:r w:rsidRPr="00C904A7">
              <w:rPr>
                <w:rFonts w:ascii="Times New Roman" w:hAnsi="Times New Roman" w:cs="Times New Roman"/>
                <w:color w:val="auto"/>
              </w:rPr>
              <w:t>98,9</w:t>
            </w:r>
          </w:p>
        </w:tc>
      </w:tr>
    </w:tbl>
    <w:p w:rsidR="007C0A66" w:rsidRPr="00C904A7" w:rsidRDefault="007C0A66" w:rsidP="007C0A66">
      <w:pPr>
        <w:spacing w:line="360" w:lineRule="auto"/>
        <w:ind w:firstLine="709"/>
        <w:jc w:val="both"/>
        <w:rPr>
          <w:rFonts w:ascii="Times New Roman" w:hAnsi="Times New Roman" w:cs="Times New Roman"/>
          <w:color w:val="auto"/>
          <w:sz w:val="28"/>
          <w:szCs w:val="28"/>
        </w:rPr>
      </w:pP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При этом численность женщин в возрастной группе 35-39 лет будет почти в два раза</w:t>
      </w:r>
      <w:r w:rsidR="00334F61" w:rsidRPr="00C904A7">
        <w:rPr>
          <w:rFonts w:ascii="Times New Roman" w:hAnsi="Times New Roman" w:cs="Times New Roman"/>
          <w:color w:val="auto"/>
          <w:sz w:val="28"/>
          <w:szCs w:val="28"/>
        </w:rPr>
        <w:t xml:space="preserve"> больше</w:t>
      </w:r>
      <w:r w:rsidRPr="00C904A7">
        <w:rPr>
          <w:rFonts w:ascii="Times New Roman" w:hAnsi="Times New Roman" w:cs="Times New Roman"/>
          <w:color w:val="auto"/>
          <w:sz w:val="28"/>
          <w:szCs w:val="28"/>
        </w:rPr>
        <w:t xml:space="preserve"> численности </w:t>
      </w:r>
      <w:r w:rsidR="001647D3" w:rsidRPr="00C904A7">
        <w:rPr>
          <w:rFonts w:ascii="Times New Roman" w:hAnsi="Times New Roman" w:cs="Times New Roman"/>
          <w:color w:val="auto"/>
          <w:sz w:val="28"/>
          <w:szCs w:val="28"/>
        </w:rPr>
        <w:t xml:space="preserve">женщин </w:t>
      </w:r>
      <w:r w:rsidR="00061DE2" w:rsidRPr="00C904A7">
        <w:rPr>
          <w:rFonts w:ascii="Times New Roman" w:hAnsi="Times New Roman" w:cs="Times New Roman"/>
          <w:color w:val="auto"/>
          <w:sz w:val="28"/>
          <w:szCs w:val="28"/>
        </w:rPr>
        <w:t>в возрас</w:t>
      </w:r>
      <w:r w:rsidR="004B3D2D" w:rsidRPr="00C904A7">
        <w:rPr>
          <w:rFonts w:ascii="Times New Roman" w:hAnsi="Times New Roman" w:cs="Times New Roman"/>
          <w:color w:val="auto"/>
          <w:sz w:val="28"/>
          <w:szCs w:val="28"/>
        </w:rPr>
        <w:t>т</w:t>
      </w:r>
      <w:r w:rsidR="00061DE2" w:rsidRPr="00C904A7">
        <w:rPr>
          <w:rFonts w:ascii="Times New Roman" w:hAnsi="Times New Roman" w:cs="Times New Roman"/>
          <w:color w:val="auto"/>
          <w:sz w:val="28"/>
          <w:szCs w:val="28"/>
        </w:rPr>
        <w:t xml:space="preserve">е </w:t>
      </w:r>
      <w:r w:rsidRPr="00C904A7">
        <w:rPr>
          <w:rFonts w:ascii="Times New Roman" w:hAnsi="Times New Roman" w:cs="Times New Roman"/>
          <w:color w:val="auto"/>
          <w:sz w:val="28"/>
          <w:szCs w:val="28"/>
        </w:rPr>
        <w:t>20-24 года.</w:t>
      </w:r>
    </w:p>
    <w:p w:rsidR="007C0A66" w:rsidRPr="00C904A7" w:rsidRDefault="007C0A66" w:rsidP="007C0A66">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17. Наиболее сбалансированным по структуре населения в </w:t>
      </w:r>
      <w:r w:rsidR="00C21612">
        <w:rPr>
          <w:rFonts w:ascii="Times New Roman" w:hAnsi="Times New Roman" w:cs="Times New Roman"/>
          <w:color w:val="auto"/>
          <w:sz w:val="28"/>
          <w:szCs w:val="28"/>
        </w:rPr>
        <w:t>фертильн</w:t>
      </w:r>
      <w:r w:rsidR="002A2525">
        <w:rPr>
          <w:rFonts w:ascii="Times New Roman" w:hAnsi="Times New Roman" w:cs="Times New Roman"/>
          <w:color w:val="auto"/>
          <w:sz w:val="28"/>
          <w:szCs w:val="28"/>
        </w:rPr>
        <w:t>ом</w:t>
      </w:r>
      <w:r w:rsidR="00C21612">
        <w:rPr>
          <w:rFonts w:ascii="Times New Roman" w:hAnsi="Times New Roman" w:cs="Times New Roman"/>
          <w:color w:val="auto"/>
          <w:sz w:val="28"/>
          <w:szCs w:val="28"/>
        </w:rPr>
        <w:t xml:space="preserve"> </w:t>
      </w:r>
      <w:r w:rsidR="002A2525">
        <w:rPr>
          <w:rFonts w:ascii="Times New Roman" w:hAnsi="Times New Roman" w:cs="Times New Roman"/>
          <w:color w:val="auto"/>
          <w:sz w:val="28"/>
          <w:szCs w:val="28"/>
        </w:rPr>
        <w:t>возрасте</w:t>
      </w:r>
      <w:r w:rsidRPr="00C904A7">
        <w:rPr>
          <w:rFonts w:ascii="Times New Roman" w:hAnsi="Times New Roman" w:cs="Times New Roman"/>
          <w:color w:val="auto"/>
          <w:sz w:val="28"/>
          <w:szCs w:val="28"/>
        </w:rPr>
        <w:t xml:space="preserve">, уровню жизни и доступности государственных услуг для семей с детьми  является городской округ город Воронеж.  Однако низкие показатели рождаемости третьих и последующих детей нивелируют вклад города Воронежа в демографическое благополучие региона.  </w:t>
      </w:r>
    </w:p>
    <w:p w:rsidR="007C0A66" w:rsidRPr="00C904A7" w:rsidRDefault="00C21612" w:rsidP="007C0A66">
      <w:pPr>
        <w:spacing w:line="360" w:lineRule="auto"/>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 у</w:t>
      </w:r>
      <w:r w:rsidR="007C0A66" w:rsidRPr="00C904A7">
        <w:rPr>
          <w:rFonts w:ascii="Times New Roman" w:eastAsia="Times New Roman" w:hAnsi="Times New Roman" w:cs="Times New Roman"/>
          <w:color w:val="auto"/>
          <w:sz w:val="28"/>
          <w:szCs w:val="28"/>
          <w:lang w:eastAsia="en-US"/>
        </w:rPr>
        <w:t>ч</w:t>
      </w:r>
      <w:r>
        <w:rPr>
          <w:rFonts w:ascii="Times New Roman" w:eastAsia="Times New Roman" w:hAnsi="Times New Roman" w:cs="Times New Roman"/>
          <w:color w:val="auto"/>
          <w:sz w:val="28"/>
          <w:szCs w:val="28"/>
          <w:lang w:eastAsia="en-US"/>
        </w:rPr>
        <w:t>етом</w:t>
      </w:r>
      <w:r w:rsidR="007C0A66" w:rsidRPr="00C904A7">
        <w:rPr>
          <w:rFonts w:ascii="Times New Roman" w:eastAsia="Times New Roman" w:hAnsi="Times New Roman" w:cs="Times New Roman"/>
          <w:color w:val="auto"/>
          <w:sz w:val="28"/>
          <w:szCs w:val="28"/>
          <w:lang w:eastAsia="en-US"/>
        </w:rPr>
        <w:t xml:space="preserve"> ключевы</w:t>
      </w:r>
      <w:r>
        <w:rPr>
          <w:rFonts w:ascii="Times New Roman" w:eastAsia="Times New Roman" w:hAnsi="Times New Roman" w:cs="Times New Roman"/>
          <w:color w:val="auto"/>
          <w:sz w:val="28"/>
          <w:szCs w:val="28"/>
          <w:lang w:eastAsia="en-US"/>
        </w:rPr>
        <w:t>х выводов</w:t>
      </w:r>
      <w:r w:rsidR="007C0A66" w:rsidRPr="00C904A7">
        <w:rPr>
          <w:rFonts w:ascii="Times New Roman" w:eastAsia="Times New Roman" w:hAnsi="Times New Roman" w:cs="Times New Roman"/>
          <w:color w:val="auto"/>
          <w:sz w:val="28"/>
          <w:szCs w:val="28"/>
          <w:lang w:eastAsia="en-US"/>
        </w:rPr>
        <w:t xml:space="preserve"> состояния демографического потенциала Воронежской области</w:t>
      </w:r>
      <w:r>
        <w:rPr>
          <w:rFonts w:ascii="Times New Roman" w:eastAsia="Times New Roman" w:hAnsi="Times New Roman" w:cs="Times New Roman"/>
          <w:color w:val="auto"/>
          <w:sz w:val="28"/>
          <w:szCs w:val="28"/>
          <w:lang w:eastAsia="en-US"/>
        </w:rPr>
        <w:t xml:space="preserve"> определены</w:t>
      </w:r>
      <w:r w:rsidR="007C0A66" w:rsidRPr="00C904A7">
        <w:rPr>
          <w:rFonts w:ascii="Times New Roman" w:eastAsia="Times New Roman" w:hAnsi="Times New Roman" w:cs="Times New Roman"/>
          <w:color w:val="auto"/>
          <w:sz w:val="28"/>
          <w:szCs w:val="28"/>
          <w:lang w:eastAsia="en-US"/>
        </w:rPr>
        <w:t xml:space="preserve"> следующие групп</w:t>
      </w:r>
      <w:r>
        <w:rPr>
          <w:rFonts w:ascii="Times New Roman" w:eastAsia="Times New Roman" w:hAnsi="Times New Roman" w:cs="Times New Roman"/>
          <w:color w:val="auto"/>
          <w:sz w:val="28"/>
          <w:szCs w:val="28"/>
          <w:lang w:eastAsia="en-US"/>
        </w:rPr>
        <w:t>ы</w:t>
      </w:r>
      <w:r w:rsidR="007C0A66" w:rsidRPr="00C904A7">
        <w:rPr>
          <w:rFonts w:ascii="Times New Roman" w:eastAsia="Times New Roman" w:hAnsi="Times New Roman" w:cs="Times New Roman"/>
          <w:color w:val="auto"/>
          <w:sz w:val="28"/>
          <w:szCs w:val="28"/>
          <w:lang w:eastAsia="en-US"/>
        </w:rPr>
        <w:t xml:space="preserve"> мер, направленные на изменение репродуктивного поведения населения и увеличени</w:t>
      </w:r>
      <w:r>
        <w:rPr>
          <w:rFonts w:ascii="Times New Roman" w:eastAsia="Times New Roman" w:hAnsi="Times New Roman" w:cs="Times New Roman"/>
          <w:color w:val="auto"/>
          <w:sz w:val="28"/>
          <w:szCs w:val="28"/>
          <w:lang w:eastAsia="en-US"/>
        </w:rPr>
        <w:t>е</w:t>
      </w:r>
      <w:r w:rsidR="007C0A66" w:rsidRPr="00C904A7">
        <w:rPr>
          <w:rFonts w:ascii="Times New Roman" w:eastAsia="Times New Roman" w:hAnsi="Times New Roman" w:cs="Times New Roman"/>
          <w:color w:val="auto"/>
          <w:sz w:val="28"/>
          <w:szCs w:val="28"/>
          <w:lang w:eastAsia="en-US"/>
        </w:rPr>
        <w:t xml:space="preserve"> общего количества рождений.</w:t>
      </w:r>
    </w:p>
    <w:p w:rsidR="007C0A66" w:rsidRPr="00C904A7" w:rsidRDefault="007C0A66" w:rsidP="007C0A66">
      <w:pPr>
        <w:pStyle w:val="31"/>
        <w:shd w:val="clear" w:color="auto" w:fill="auto"/>
        <w:spacing w:line="360" w:lineRule="auto"/>
        <w:ind w:firstLine="360"/>
        <w:rPr>
          <w:b/>
          <w:sz w:val="28"/>
          <w:szCs w:val="28"/>
        </w:rPr>
      </w:pPr>
      <w:r w:rsidRPr="00C904A7">
        <w:rPr>
          <w:b/>
          <w:sz w:val="28"/>
          <w:szCs w:val="28"/>
        </w:rPr>
        <w:lastRenderedPageBreak/>
        <w:t>Укрепление репродуктивного здоровья и сокращения числа абортов</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Внедрение мотивационного анкетирования всех женщин, обратившихся за медицинской услугой по прерыванию беременности</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Организация диспансеризации женщин в возрасте 15-38 лет</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 xml:space="preserve">Адресная помощь беременной женщине, желающей прервать беременность, предоставление мер поддержки по принципу </w:t>
      </w:r>
      <w:r w:rsidR="00DF47BC" w:rsidRPr="00C904A7">
        <w:rPr>
          <w:sz w:val="28"/>
          <w:szCs w:val="28"/>
        </w:rPr>
        <w:t>«</w:t>
      </w:r>
      <w:r w:rsidRPr="00C904A7">
        <w:rPr>
          <w:sz w:val="28"/>
          <w:szCs w:val="28"/>
        </w:rPr>
        <w:t>одного окна</w:t>
      </w:r>
      <w:r w:rsidR="00DF47BC" w:rsidRPr="00C904A7">
        <w:rPr>
          <w:sz w:val="28"/>
          <w:szCs w:val="28"/>
        </w:rPr>
        <w:t>»</w:t>
      </w:r>
      <w:r w:rsidRPr="00C904A7">
        <w:rPr>
          <w:sz w:val="28"/>
          <w:szCs w:val="28"/>
        </w:rPr>
        <w:t>, индивидуальное сопровождение до момента родов</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Информирование беременных женщин о доступных федеральных и региональных мерах поддержки</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Повышение осведомленности женщин о возможности получения помощи в кризисных центрах для беременных женщин</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Открытие на базе центральных районных больниц межрайонных центров по работе с женщинами, желающими иметь ребенка</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Проведение обследований пациентов в возрасте 18-35 лет с целью определения патологии репродуктивной системы</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 xml:space="preserve">Повышение осведомленности населения по вопросам </w:t>
      </w:r>
      <w:r w:rsidR="00457D6A">
        <w:rPr>
          <w:sz w:val="28"/>
          <w:szCs w:val="28"/>
        </w:rPr>
        <w:t>охраны репродуктивного здоровья.</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Организация для молодежи обучающих семинаров, направленных на сохранение репродуктивного здоровья (профилактика прерывания беременности и распространения ВИЧ-инфекции)</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Проведение онлайн-встреч граждан с врачами-специалистами с целью популяризации здорового образа жизни и привлечения граждан к участию в обследовании репродуктивной системы</w:t>
      </w:r>
      <w:r w:rsidR="00457D6A">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Проведение процедур экстракорпорального оплодотворения, семьям, страдающим бесплодием, за счет средств базовой программы обязате</w:t>
      </w:r>
      <w:r w:rsidR="00457D6A">
        <w:rPr>
          <w:sz w:val="28"/>
          <w:szCs w:val="28"/>
        </w:rPr>
        <w:t>льного медицинского страхования.</w:t>
      </w:r>
    </w:p>
    <w:p w:rsidR="007C0A66" w:rsidRPr="00C904A7" w:rsidRDefault="007C0A66" w:rsidP="007C0A66">
      <w:pPr>
        <w:pStyle w:val="31"/>
        <w:numPr>
          <w:ilvl w:val="0"/>
          <w:numId w:val="2"/>
        </w:numPr>
        <w:shd w:val="clear" w:color="auto" w:fill="auto"/>
        <w:tabs>
          <w:tab w:val="left" w:pos="1347"/>
          <w:tab w:val="right" w:pos="9896"/>
        </w:tabs>
        <w:spacing w:line="360" w:lineRule="auto"/>
        <w:ind w:firstLine="709"/>
        <w:rPr>
          <w:sz w:val="28"/>
          <w:szCs w:val="28"/>
        </w:rPr>
      </w:pPr>
      <w:r w:rsidRPr="00C904A7">
        <w:rPr>
          <w:sz w:val="28"/>
          <w:szCs w:val="28"/>
        </w:rPr>
        <w:lastRenderedPageBreak/>
        <w:t>Обеспечение функционирования горячей линии по вопросам реп</w:t>
      </w:r>
      <w:r w:rsidR="00594800" w:rsidRPr="00C904A7">
        <w:rPr>
          <w:sz w:val="28"/>
          <w:szCs w:val="28"/>
        </w:rPr>
        <w:t>родуктивного здоровья населения.</w:t>
      </w:r>
    </w:p>
    <w:p w:rsidR="007C0A66" w:rsidRPr="00C904A7" w:rsidRDefault="007C0A66" w:rsidP="007C0A66">
      <w:pPr>
        <w:pStyle w:val="31"/>
        <w:shd w:val="clear" w:color="auto" w:fill="auto"/>
        <w:spacing w:line="360" w:lineRule="auto"/>
        <w:ind w:firstLine="709"/>
        <w:rPr>
          <w:b/>
          <w:sz w:val="28"/>
          <w:szCs w:val="28"/>
        </w:rPr>
      </w:pPr>
      <w:r w:rsidRPr="00C904A7">
        <w:rPr>
          <w:b/>
          <w:sz w:val="28"/>
          <w:szCs w:val="28"/>
        </w:rPr>
        <w:t>Поддержка молодых студенческих семей</w:t>
      </w:r>
    </w:p>
    <w:p w:rsidR="007C0A66" w:rsidRDefault="007C0A66" w:rsidP="007C0A66">
      <w:pPr>
        <w:pStyle w:val="31"/>
        <w:numPr>
          <w:ilvl w:val="0"/>
          <w:numId w:val="2"/>
        </w:numPr>
        <w:shd w:val="clear" w:color="auto" w:fill="auto"/>
        <w:tabs>
          <w:tab w:val="left" w:pos="1347"/>
          <w:tab w:val="right" w:pos="9896"/>
        </w:tabs>
        <w:spacing w:line="360" w:lineRule="auto"/>
        <w:ind w:firstLine="709"/>
        <w:rPr>
          <w:sz w:val="28"/>
          <w:szCs w:val="28"/>
        </w:rPr>
      </w:pPr>
      <w:r w:rsidRPr="00C904A7">
        <w:rPr>
          <w:sz w:val="28"/>
          <w:szCs w:val="28"/>
        </w:rPr>
        <w:t>Установление преимущественного права студенческой семье на предоставление места в общежитиях и предоставление мест в одном общежитии родителям-студентам разных вузов, имеющим детей</w:t>
      </w:r>
      <w:r w:rsidR="00457D6A">
        <w:rPr>
          <w:sz w:val="28"/>
          <w:szCs w:val="28"/>
        </w:rPr>
        <w:t>.</w:t>
      </w:r>
    </w:p>
    <w:p w:rsidR="003B064B" w:rsidRPr="00C904A7" w:rsidRDefault="003B064B" w:rsidP="007C0A66">
      <w:pPr>
        <w:pStyle w:val="31"/>
        <w:numPr>
          <w:ilvl w:val="0"/>
          <w:numId w:val="2"/>
        </w:numPr>
        <w:shd w:val="clear" w:color="auto" w:fill="auto"/>
        <w:tabs>
          <w:tab w:val="left" w:pos="1347"/>
          <w:tab w:val="right" w:pos="9896"/>
        </w:tabs>
        <w:spacing w:line="360" w:lineRule="auto"/>
        <w:ind w:firstLine="709"/>
        <w:rPr>
          <w:sz w:val="28"/>
          <w:szCs w:val="28"/>
        </w:rPr>
      </w:pPr>
      <w:r w:rsidRPr="00C904A7">
        <w:rPr>
          <w:sz w:val="28"/>
          <w:szCs w:val="28"/>
        </w:rPr>
        <w:t>Обеспечение перевода на бюджетные места студенто</w:t>
      </w:r>
      <w:r>
        <w:rPr>
          <w:sz w:val="28"/>
          <w:szCs w:val="28"/>
        </w:rPr>
        <w:t>в</w:t>
      </w:r>
      <w:r w:rsidRPr="00C904A7">
        <w:rPr>
          <w:sz w:val="28"/>
          <w:szCs w:val="28"/>
        </w:rPr>
        <w:t>, родивших ребенка во время обучения в образовательных организациях среднего профессионального образования</w:t>
      </w:r>
      <w:r>
        <w:rPr>
          <w:sz w:val="28"/>
          <w:szCs w:val="28"/>
        </w:rPr>
        <w:t>.</w:t>
      </w:r>
    </w:p>
    <w:p w:rsidR="007C0A66" w:rsidRPr="00C904A7" w:rsidRDefault="007C0A66" w:rsidP="007C0A66">
      <w:pPr>
        <w:pStyle w:val="31"/>
        <w:numPr>
          <w:ilvl w:val="0"/>
          <w:numId w:val="2"/>
        </w:numPr>
        <w:shd w:val="clear" w:color="auto" w:fill="auto"/>
        <w:tabs>
          <w:tab w:val="left" w:pos="1347"/>
        </w:tabs>
        <w:spacing w:line="360" w:lineRule="auto"/>
        <w:ind w:firstLine="709"/>
        <w:rPr>
          <w:sz w:val="28"/>
          <w:szCs w:val="28"/>
        </w:rPr>
      </w:pPr>
      <w:r w:rsidRPr="00C904A7">
        <w:rPr>
          <w:sz w:val="28"/>
          <w:szCs w:val="28"/>
        </w:rPr>
        <w:t>Открытие для студенческих семей групп кратковременного пребывания детей, комнат матери и ребенка в образовательных организациях среднего профессионального образования</w:t>
      </w:r>
      <w:r w:rsidR="00457D6A">
        <w:rPr>
          <w:sz w:val="28"/>
          <w:szCs w:val="28"/>
        </w:rPr>
        <w:t>.</w:t>
      </w:r>
    </w:p>
    <w:p w:rsidR="007C0A66" w:rsidRPr="00C904A7" w:rsidRDefault="007C0A66" w:rsidP="007C0A66">
      <w:pPr>
        <w:pStyle w:val="31"/>
        <w:numPr>
          <w:ilvl w:val="0"/>
          <w:numId w:val="2"/>
        </w:numPr>
        <w:shd w:val="clear" w:color="auto" w:fill="auto"/>
        <w:tabs>
          <w:tab w:val="left" w:pos="1347"/>
          <w:tab w:val="right" w:pos="9896"/>
        </w:tabs>
        <w:spacing w:line="360" w:lineRule="auto"/>
        <w:ind w:firstLine="709"/>
        <w:rPr>
          <w:sz w:val="28"/>
          <w:szCs w:val="28"/>
        </w:rPr>
      </w:pPr>
      <w:r w:rsidRPr="00C904A7">
        <w:rPr>
          <w:sz w:val="28"/>
          <w:szCs w:val="28"/>
        </w:rPr>
        <w:t>Установление приоритетного права студенческим семьям при оформлении ребенка в детский сад, школу</w:t>
      </w:r>
      <w:r w:rsidR="00594800" w:rsidRPr="00C904A7">
        <w:rPr>
          <w:sz w:val="28"/>
          <w:szCs w:val="28"/>
        </w:rPr>
        <w:t>.</w:t>
      </w:r>
    </w:p>
    <w:p w:rsidR="007C0A66" w:rsidRPr="00C904A7" w:rsidRDefault="007C0A66" w:rsidP="007C0A66">
      <w:pPr>
        <w:pStyle w:val="31"/>
        <w:shd w:val="clear" w:color="auto" w:fill="auto"/>
        <w:spacing w:line="360" w:lineRule="auto"/>
        <w:ind w:firstLine="709"/>
        <w:rPr>
          <w:b/>
          <w:sz w:val="28"/>
          <w:szCs w:val="28"/>
        </w:rPr>
      </w:pPr>
      <w:r w:rsidRPr="00C904A7">
        <w:rPr>
          <w:b/>
          <w:sz w:val="28"/>
          <w:szCs w:val="28"/>
        </w:rPr>
        <w:t>Поддержка многодетных семей и семей</w:t>
      </w:r>
      <w:r w:rsidR="00457D6A">
        <w:rPr>
          <w:b/>
          <w:sz w:val="28"/>
          <w:szCs w:val="28"/>
        </w:rPr>
        <w:t>,</w:t>
      </w:r>
      <w:r w:rsidRPr="00C904A7">
        <w:rPr>
          <w:b/>
          <w:sz w:val="28"/>
          <w:szCs w:val="28"/>
        </w:rPr>
        <w:t xml:space="preserve"> попавших в трудную жизненную ситуации</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 xml:space="preserve">Перевод мер поддержки многодетных семей в проактивный формат по факту установления статуса </w:t>
      </w:r>
      <w:r w:rsidR="00DF47BC" w:rsidRPr="00C904A7">
        <w:rPr>
          <w:sz w:val="28"/>
          <w:szCs w:val="28"/>
        </w:rPr>
        <w:t>«</w:t>
      </w:r>
      <w:r w:rsidRPr="00C904A7">
        <w:rPr>
          <w:sz w:val="28"/>
          <w:szCs w:val="28"/>
        </w:rPr>
        <w:t>многодетная семья</w:t>
      </w:r>
      <w:r w:rsidR="00DF47BC" w:rsidRPr="00C904A7">
        <w:rPr>
          <w:sz w:val="28"/>
          <w:szCs w:val="28"/>
        </w:rPr>
        <w:t>»</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Предоставление компенсационных выплат на питание в школе и на подготовку к новому учебному году семьям с низкими доходами, имеющим детей, обучающихся в общеобразовательных организациях</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Предоставление семьям с низкими доходами субсидии на оплату жилищно-коммунальных услуг</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Создание пунктов проката предметов первой необходимости для новорожденных</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Оказание услуги по кратковременному присмотру за детьми семьям, нуждающимся в таких услугах</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Содействие улучшению жилищных условий семей с детьми</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 xml:space="preserve">Открытие Семейных многофункциональных центров (с учетом </w:t>
      </w:r>
      <w:r w:rsidRPr="00C904A7">
        <w:rPr>
          <w:sz w:val="28"/>
          <w:szCs w:val="28"/>
        </w:rPr>
        <w:lastRenderedPageBreak/>
        <w:t>типовой модели Семейного многофункционального центра, утвержденной Минтрудом России)</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Аудит действующих мер поддержки семей с детьми с точки зрения их достаточности (размер), условий получения, доступности и удобства обращения за назначением мер (в том числе соответствие принципам Социального казначейства)</w:t>
      </w:r>
      <w:r w:rsidR="00457D6A">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Внесение на основе проводимого аудита изменений в порядок и условия предоставления действующих мер поддержки, введение дополнительных мер поддержки</w:t>
      </w:r>
      <w:r w:rsidR="00594800" w:rsidRPr="00C904A7">
        <w:rPr>
          <w:sz w:val="28"/>
          <w:szCs w:val="28"/>
        </w:rPr>
        <w:t>.</w:t>
      </w:r>
    </w:p>
    <w:p w:rsidR="007C0A66" w:rsidRPr="00C904A7" w:rsidRDefault="007C0A66" w:rsidP="007C0A66">
      <w:pPr>
        <w:pStyle w:val="31"/>
        <w:shd w:val="clear" w:color="auto" w:fill="auto"/>
        <w:spacing w:line="360" w:lineRule="auto"/>
        <w:ind w:firstLine="709"/>
        <w:rPr>
          <w:b/>
          <w:sz w:val="28"/>
          <w:szCs w:val="28"/>
        </w:rPr>
      </w:pPr>
      <w:r w:rsidRPr="00C904A7">
        <w:rPr>
          <w:b/>
          <w:sz w:val="28"/>
          <w:szCs w:val="28"/>
        </w:rPr>
        <w:t>Поддержка работающих родителей</w:t>
      </w:r>
    </w:p>
    <w:p w:rsidR="007C0A66" w:rsidRPr="00C904A7" w:rsidRDefault="007C0A66" w:rsidP="007847EE">
      <w:pPr>
        <w:pStyle w:val="31"/>
        <w:numPr>
          <w:ilvl w:val="0"/>
          <w:numId w:val="2"/>
        </w:numPr>
        <w:shd w:val="clear" w:color="auto" w:fill="auto"/>
        <w:tabs>
          <w:tab w:val="left" w:pos="1358"/>
        </w:tabs>
        <w:spacing w:line="360" w:lineRule="auto"/>
        <w:ind w:firstLine="709"/>
        <w:rPr>
          <w:sz w:val="28"/>
          <w:szCs w:val="28"/>
        </w:rPr>
      </w:pPr>
      <w:r w:rsidRPr="00C904A7">
        <w:rPr>
          <w:sz w:val="28"/>
          <w:szCs w:val="28"/>
        </w:rPr>
        <w:t>Оценка оптимальности с точки зрения работающих родителей графика работы дошкольных образовательных организаций и внесение изменений в указанный график при необходимости</w:t>
      </w:r>
      <w:r w:rsidR="006C51E6">
        <w:rPr>
          <w:sz w:val="28"/>
          <w:szCs w:val="28"/>
        </w:rPr>
        <w:t>.</w:t>
      </w:r>
    </w:p>
    <w:p w:rsidR="007C0A66" w:rsidRPr="00C904A7" w:rsidRDefault="007C0A66" w:rsidP="007847EE">
      <w:pPr>
        <w:pStyle w:val="31"/>
        <w:numPr>
          <w:ilvl w:val="0"/>
          <w:numId w:val="2"/>
        </w:numPr>
        <w:shd w:val="clear" w:color="auto" w:fill="auto"/>
        <w:tabs>
          <w:tab w:val="left" w:pos="1358"/>
        </w:tabs>
        <w:spacing w:line="360" w:lineRule="auto"/>
        <w:ind w:firstLine="709"/>
        <w:rPr>
          <w:sz w:val="28"/>
          <w:szCs w:val="28"/>
        </w:rPr>
      </w:pPr>
      <w:r w:rsidRPr="00C904A7">
        <w:rPr>
          <w:sz w:val="28"/>
          <w:szCs w:val="28"/>
        </w:rPr>
        <w:t>Предоставление компенсации части родительской платы за присмотр и уход за детьми, посещающи</w:t>
      </w:r>
      <w:r w:rsidR="006C51E6">
        <w:rPr>
          <w:sz w:val="28"/>
          <w:szCs w:val="28"/>
        </w:rPr>
        <w:t>ми</w:t>
      </w:r>
      <w:r w:rsidRPr="00C904A7">
        <w:rPr>
          <w:sz w:val="28"/>
          <w:szCs w:val="28"/>
        </w:rPr>
        <w:t xml:space="preserve"> образовательные организации дошкольного образования</w:t>
      </w:r>
      <w:r w:rsidR="006C51E6">
        <w:rPr>
          <w:sz w:val="28"/>
          <w:szCs w:val="28"/>
        </w:rPr>
        <w:t>.</w:t>
      </w:r>
    </w:p>
    <w:p w:rsidR="007C0A66" w:rsidRPr="00C904A7" w:rsidRDefault="007C0A66" w:rsidP="007847EE">
      <w:pPr>
        <w:pStyle w:val="31"/>
        <w:numPr>
          <w:ilvl w:val="0"/>
          <w:numId w:val="2"/>
        </w:numPr>
        <w:shd w:val="clear" w:color="auto" w:fill="auto"/>
        <w:tabs>
          <w:tab w:val="left" w:pos="1358"/>
          <w:tab w:val="right" w:pos="9915"/>
        </w:tabs>
        <w:spacing w:line="360" w:lineRule="auto"/>
        <w:ind w:firstLine="709"/>
        <w:rPr>
          <w:sz w:val="28"/>
          <w:szCs w:val="28"/>
        </w:rPr>
      </w:pPr>
      <w:r w:rsidRPr="00C904A7">
        <w:rPr>
          <w:sz w:val="28"/>
          <w:szCs w:val="28"/>
        </w:rPr>
        <w:t>Анализ достаточности мест в группах продленного дня для детей в возрасте до 10 лет, при необходимости введение дополнительных мест</w:t>
      </w:r>
      <w:r w:rsidR="006C51E6">
        <w:rPr>
          <w:sz w:val="28"/>
          <w:szCs w:val="28"/>
        </w:rPr>
        <w:t>.</w:t>
      </w:r>
    </w:p>
    <w:p w:rsidR="007C0A66" w:rsidRPr="00C904A7" w:rsidRDefault="007C0A66" w:rsidP="007847EE">
      <w:pPr>
        <w:pStyle w:val="31"/>
        <w:numPr>
          <w:ilvl w:val="0"/>
          <w:numId w:val="2"/>
        </w:numPr>
        <w:shd w:val="clear" w:color="auto" w:fill="auto"/>
        <w:tabs>
          <w:tab w:val="left" w:pos="1358"/>
          <w:tab w:val="right" w:pos="9915"/>
        </w:tabs>
        <w:spacing w:line="360" w:lineRule="auto"/>
        <w:ind w:firstLine="709"/>
        <w:rPr>
          <w:sz w:val="28"/>
          <w:szCs w:val="28"/>
        </w:rPr>
      </w:pPr>
      <w:r w:rsidRPr="00C904A7">
        <w:rPr>
          <w:sz w:val="28"/>
          <w:szCs w:val="28"/>
        </w:rPr>
        <w:t xml:space="preserve">Проработка и </w:t>
      </w:r>
      <w:r w:rsidR="00ED7DEF" w:rsidRPr="00C904A7">
        <w:rPr>
          <w:sz w:val="28"/>
          <w:szCs w:val="28"/>
        </w:rPr>
        <w:t xml:space="preserve"> </w:t>
      </w:r>
      <w:r w:rsidRPr="00C904A7">
        <w:rPr>
          <w:sz w:val="28"/>
          <w:szCs w:val="28"/>
        </w:rPr>
        <w:t>введение совместно</w:t>
      </w:r>
      <w:r w:rsidR="00ED7DEF" w:rsidRPr="00C904A7">
        <w:rPr>
          <w:sz w:val="28"/>
          <w:szCs w:val="28"/>
        </w:rPr>
        <w:t xml:space="preserve"> </w:t>
      </w:r>
      <w:r w:rsidRPr="00C904A7">
        <w:rPr>
          <w:sz w:val="28"/>
          <w:szCs w:val="28"/>
        </w:rPr>
        <w:t xml:space="preserve"> с</w:t>
      </w:r>
      <w:r w:rsidR="00ED7DEF" w:rsidRPr="00C904A7">
        <w:rPr>
          <w:sz w:val="28"/>
          <w:szCs w:val="28"/>
        </w:rPr>
        <w:t xml:space="preserve"> </w:t>
      </w:r>
      <w:r w:rsidRPr="00C904A7">
        <w:rPr>
          <w:sz w:val="28"/>
          <w:szCs w:val="28"/>
        </w:rPr>
        <w:t xml:space="preserve"> работодателям</w:t>
      </w:r>
      <w:r w:rsidR="00ED7DEF" w:rsidRPr="00C904A7">
        <w:rPr>
          <w:sz w:val="28"/>
          <w:szCs w:val="28"/>
        </w:rPr>
        <w:t>и</w:t>
      </w:r>
      <w:r w:rsidRPr="00C904A7">
        <w:rPr>
          <w:sz w:val="28"/>
          <w:szCs w:val="28"/>
        </w:rPr>
        <w:t xml:space="preserve"> механизмов</w:t>
      </w:r>
      <w:r w:rsidR="00ED7DEF" w:rsidRPr="00C904A7">
        <w:rPr>
          <w:sz w:val="28"/>
          <w:szCs w:val="28"/>
        </w:rPr>
        <w:t xml:space="preserve"> </w:t>
      </w:r>
      <w:r w:rsidRPr="00C904A7">
        <w:rPr>
          <w:sz w:val="28"/>
          <w:szCs w:val="28"/>
        </w:rPr>
        <w:t>поощрения работодателей, реализующих корпоративные программы для работников с детьми</w:t>
      </w:r>
      <w:r w:rsidR="006C51E6">
        <w:rPr>
          <w:sz w:val="28"/>
          <w:szCs w:val="28"/>
        </w:rPr>
        <w:t>.</w:t>
      </w:r>
    </w:p>
    <w:p w:rsidR="007C0A66" w:rsidRPr="00C904A7" w:rsidRDefault="007C0A66" w:rsidP="007847EE">
      <w:pPr>
        <w:pStyle w:val="31"/>
        <w:numPr>
          <w:ilvl w:val="0"/>
          <w:numId w:val="2"/>
        </w:numPr>
        <w:shd w:val="clear" w:color="auto" w:fill="auto"/>
        <w:tabs>
          <w:tab w:val="left" w:pos="1358"/>
          <w:tab w:val="right" w:pos="9915"/>
        </w:tabs>
        <w:spacing w:line="360" w:lineRule="auto"/>
        <w:ind w:firstLine="709"/>
        <w:rPr>
          <w:sz w:val="28"/>
          <w:szCs w:val="28"/>
        </w:rPr>
      </w:pPr>
      <w:r w:rsidRPr="00C904A7">
        <w:rPr>
          <w:sz w:val="28"/>
          <w:szCs w:val="28"/>
        </w:rPr>
        <w:t>Обеспечение доступности дошкольного образования и услуг по присмотру и уходу за детьми в возрасте от 2 месяцев до 7 лет</w:t>
      </w:r>
      <w:r w:rsidR="006C51E6">
        <w:rPr>
          <w:sz w:val="28"/>
          <w:szCs w:val="28"/>
        </w:rPr>
        <w:t>.</w:t>
      </w:r>
    </w:p>
    <w:p w:rsidR="007C0A66" w:rsidRPr="00C904A7" w:rsidRDefault="007C0A66" w:rsidP="007847EE">
      <w:pPr>
        <w:pStyle w:val="31"/>
        <w:numPr>
          <w:ilvl w:val="0"/>
          <w:numId w:val="2"/>
        </w:numPr>
        <w:shd w:val="clear" w:color="auto" w:fill="auto"/>
        <w:tabs>
          <w:tab w:val="left" w:pos="1358"/>
          <w:tab w:val="right" w:pos="9915"/>
        </w:tabs>
        <w:spacing w:line="360" w:lineRule="auto"/>
        <w:ind w:firstLine="709"/>
        <w:rPr>
          <w:sz w:val="28"/>
          <w:szCs w:val="28"/>
        </w:rPr>
      </w:pPr>
      <w:r w:rsidRPr="00C904A7">
        <w:rPr>
          <w:sz w:val="28"/>
          <w:szCs w:val="28"/>
        </w:rPr>
        <w:t>Тиражирование просемейных корпоративных практик</w:t>
      </w:r>
      <w:r w:rsidR="00594800" w:rsidRPr="00C904A7">
        <w:rPr>
          <w:sz w:val="28"/>
          <w:szCs w:val="28"/>
        </w:rPr>
        <w:t>.</w:t>
      </w:r>
    </w:p>
    <w:p w:rsidR="007C0A66" w:rsidRPr="00C904A7" w:rsidRDefault="007C0A66" w:rsidP="007C0A66">
      <w:pPr>
        <w:pStyle w:val="31"/>
        <w:shd w:val="clear" w:color="auto" w:fill="auto"/>
        <w:spacing w:line="360" w:lineRule="auto"/>
        <w:ind w:firstLine="709"/>
        <w:rPr>
          <w:b/>
          <w:sz w:val="28"/>
          <w:szCs w:val="28"/>
        </w:rPr>
      </w:pPr>
      <w:r w:rsidRPr="00C904A7">
        <w:rPr>
          <w:b/>
          <w:sz w:val="28"/>
          <w:szCs w:val="28"/>
        </w:rPr>
        <w:t>Формирование ценностной основы повышения рождаемости</w:t>
      </w:r>
    </w:p>
    <w:p w:rsidR="007C0A66" w:rsidRPr="00C904A7" w:rsidRDefault="007C0A66" w:rsidP="007C0A66">
      <w:pPr>
        <w:pStyle w:val="31"/>
        <w:numPr>
          <w:ilvl w:val="0"/>
          <w:numId w:val="2"/>
        </w:numPr>
        <w:shd w:val="clear" w:color="auto" w:fill="auto"/>
        <w:spacing w:line="360" w:lineRule="auto"/>
        <w:ind w:firstLine="709"/>
        <w:rPr>
          <w:sz w:val="28"/>
          <w:szCs w:val="28"/>
        </w:rPr>
      </w:pPr>
      <w:r w:rsidRPr="00C904A7">
        <w:rPr>
          <w:sz w:val="28"/>
          <w:szCs w:val="28"/>
        </w:rPr>
        <w:t>Проведение информационно-коммуникационной кампании, предусматривающей формирование позитивных просемейных установок у детей, подростков, молодежи, формирование позитивного образа семьи с несколькими детьми, повышение мотивации семей к рождению детей</w:t>
      </w:r>
      <w:r w:rsidR="006C51E6">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lastRenderedPageBreak/>
        <w:t>Формирование семейно-ориентированной среды.</w:t>
      </w:r>
    </w:p>
    <w:p w:rsidR="007C0A66" w:rsidRPr="00C904A7" w:rsidRDefault="007C0A66" w:rsidP="007C0A66">
      <w:pPr>
        <w:pStyle w:val="31"/>
        <w:shd w:val="clear" w:color="auto" w:fill="auto"/>
        <w:spacing w:line="360" w:lineRule="auto"/>
        <w:ind w:firstLine="709"/>
        <w:rPr>
          <w:b/>
          <w:sz w:val="28"/>
          <w:szCs w:val="28"/>
        </w:rPr>
      </w:pPr>
      <w:r w:rsidRPr="00C904A7">
        <w:rPr>
          <w:b/>
          <w:sz w:val="28"/>
          <w:szCs w:val="28"/>
        </w:rPr>
        <w:t>Поддержка миграционного прироста лиц, находящихся в трудоспособных возрастах</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Реализация Государственной программы оказания содействия добровольному переселению в Российскую Федерацию соотечественников, проживающих за рубежом</w:t>
      </w:r>
      <w:r w:rsidR="006C51E6">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Создание рабочих мест для выпускников образовательных учреждений</w:t>
      </w:r>
      <w:r w:rsidR="006C51E6">
        <w:rPr>
          <w:sz w:val="28"/>
          <w:szCs w:val="28"/>
        </w:rPr>
        <w:t>.</w:t>
      </w:r>
    </w:p>
    <w:p w:rsidR="007C0A66" w:rsidRPr="00C904A7" w:rsidRDefault="007C0A66" w:rsidP="007C0A66">
      <w:pPr>
        <w:pStyle w:val="31"/>
        <w:numPr>
          <w:ilvl w:val="0"/>
          <w:numId w:val="2"/>
        </w:numPr>
        <w:shd w:val="clear" w:color="auto" w:fill="auto"/>
        <w:tabs>
          <w:tab w:val="left" w:pos="1358"/>
        </w:tabs>
        <w:spacing w:line="360" w:lineRule="auto"/>
        <w:ind w:firstLine="709"/>
        <w:rPr>
          <w:sz w:val="28"/>
          <w:szCs w:val="28"/>
        </w:rPr>
      </w:pPr>
      <w:r w:rsidRPr="00C904A7">
        <w:rPr>
          <w:sz w:val="28"/>
          <w:szCs w:val="28"/>
        </w:rPr>
        <w:t>Расширение стажировок выпускников образовательных учреждений на предприятиях региона</w:t>
      </w:r>
      <w:r w:rsidR="00594800" w:rsidRPr="00C904A7">
        <w:rPr>
          <w:sz w:val="28"/>
          <w:szCs w:val="28"/>
        </w:rPr>
        <w:t>.</w:t>
      </w:r>
    </w:p>
    <w:p w:rsidR="007C0A66" w:rsidRPr="00C904A7" w:rsidRDefault="007C0A66" w:rsidP="007C0A66">
      <w:pPr>
        <w:pStyle w:val="31"/>
        <w:shd w:val="clear" w:color="auto" w:fill="auto"/>
        <w:spacing w:line="360" w:lineRule="auto"/>
        <w:ind w:firstLine="709"/>
        <w:rPr>
          <w:b/>
          <w:sz w:val="28"/>
          <w:szCs w:val="28"/>
        </w:rPr>
      </w:pPr>
      <w:r w:rsidRPr="00C904A7">
        <w:rPr>
          <w:b/>
          <w:sz w:val="28"/>
          <w:szCs w:val="28"/>
        </w:rPr>
        <w:t>Формирование доступной среды для семей с детьми</w:t>
      </w:r>
    </w:p>
    <w:p w:rsidR="007C0A66" w:rsidRPr="00C904A7" w:rsidRDefault="007C0A66" w:rsidP="007C0A66">
      <w:pPr>
        <w:pStyle w:val="31"/>
        <w:numPr>
          <w:ilvl w:val="0"/>
          <w:numId w:val="3"/>
        </w:numPr>
        <w:shd w:val="clear" w:color="auto" w:fill="auto"/>
        <w:spacing w:line="360" w:lineRule="auto"/>
        <w:rPr>
          <w:sz w:val="28"/>
          <w:szCs w:val="28"/>
        </w:rPr>
      </w:pPr>
      <w:r w:rsidRPr="00C904A7">
        <w:rPr>
          <w:sz w:val="28"/>
          <w:szCs w:val="28"/>
        </w:rPr>
        <w:t>Разв</w:t>
      </w:r>
      <w:r w:rsidR="006C51E6">
        <w:rPr>
          <w:sz w:val="28"/>
          <w:szCs w:val="28"/>
        </w:rPr>
        <w:t>итие семейного отдыха и туризма.</w:t>
      </w:r>
    </w:p>
    <w:p w:rsidR="007C0A66" w:rsidRPr="00C904A7" w:rsidRDefault="007C0A66" w:rsidP="000A0904">
      <w:pPr>
        <w:pStyle w:val="31"/>
        <w:numPr>
          <w:ilvl w:val="0"/>
          <w:numId w:val="3"/>
        </w:numPr>
        <w:shd w:val="clear" w:color="auto" w:fill="auto"/>
        <w:spacing w:line="360" w:lineRule="auto"/>
        <w:ind w:left="0" w:firstLine="720"/>
        <w:rPr>
          <w:sz w:val="28"/>
          <w:szCs w:val="28"/>
        </w:rPr>
      </w:pPr>
      <w:r w:rsidRPr="00C904A7">
        <w:rPr>
          <w:sz w:val="28"/>
          <w:szCs w:val="28"/>
        </w:rPr>
        <w:t>Создание условий для занятий физической культурой и спортом для семей с детьми.</w:t>
      </w:r>
    </w:p>
    <w:p w:rsidR="007C0A66" w:rsidRPr="00C904A7" w:rsidRDefault="007C0A66" w:rsidP="007C0A66">
      <w:pPr>
        <w:pStyle w:val="31"/>
        <w:shd w:val="clear" w:color="auto" w:fill="auto"/>
        <w:spacing w:line="360" w:lineRule="auto"/>
        <w:ind w:left="360"/>
        <w:rPr>
          <w:b/>
          <w:sz w:val="28"/>
          <w:szCs w:val="28"/>
        </w:rPr>
      </w:pPr>
    </w:p>
    <w:p w:rsidR="007C0A66" w:rsidRPr="00C904A7" w:rsidRDefault="007C0A66" w:rsidP="007C0A66">
      <w:pPr>
        <w:pStyle w:val="31"/>
        <w:shd w:val="clear" w:color="auto" w:fill="auto"/>
        <w:spacing w:line="360" w:lineRule="auto"/>
        <w:ind w:left="360"/>
        <w:rPr>
          <w:b/>
          <w:sz w:val="28"/>
          <w:szCs w:val="28"/>
        </w:rPr>
      </w:pPr>
      <w:r w:rsidRPr="00C904A7">
        <w:rPr>
          <w:b/>
          <w:sz w:val="28"/>
          <w:szCs w:val="28"/>
        </w:rPr>
        <w:t>Территория – драйвер роста рождаемости.</w:t>
      </w:r>
    </w:p>
    <w:p w:rsidR="007C0A66" w:rsidRPr="00C904A7" w:rsidRDefault="007C0A66" w:rsidP="007C0A66">
      <w:pPr>
        <w:pStyle w:val="ae"/>
        <w:spacing w:after="0" w:line="360" w:lineRule="auto"/>
        <w:ind w:firstLine="709"/>
        <w:jc w:val="both"/>
        <w:rPr>
          <w:sz w:val="28"/>
          <w:szCs w:val="28"/>
        </w:rPr>
      </w:pPr>
      <w:r w:rsidRPr="00C904A7">
        <w:rPr>
          <w:sz w:val="28"/>
          <w:szCs w:val="26"/>
        </w:rPr>
        <w:t>Учитывая движение возрастной структуры населения драйвером роста рождаемости в регионе должен стать городской округ г</w:t>
      </w:r>
      <w:r w:rsidR="006C51E6">
        <w:rPr>
          <w:sz w:val="28"/>
          <w:szCs w:val="26"/>
        </w:rPr>
        <w:t xml:space="preserve">ород </w:t>
      </w:r>
      <w:r w:rsidRPr="00C904A7">
        <w:rPr>
          <w:sz w:val="28"/>
          <w:szCs w:val="26"/>
        </w:rPr>
        <w:t xml:space="preserve"> Воронеж  за счет </w:t>
      </w:r>
      <w:r w:rsidRPr="00C904A7">
        <w:rPr>
          <w:sz w:val="28"/>
          <w:szCs w:val="28"/>
        </w:rPr>
        <w:t>формирования установки семей на рождение третьих детей и стимулирования рождения первых детей у женщин в возрастной категории 20-25 лет.</w:t>
      </w:r>
    </w:p>
    <w:p w:rsidR="007C0A66" w:rsidRPr="00C904A7" w:rsidRDefault="007C0A66"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6C51E6" w:rsidRDefault="006C51E6" w:rsidP="007C0A66">
      <w:pPr>
        <w:jc w:val="center"/>
        <w:rPr>
          <w:rFonts w:ascii="Times New Roman" w:hAnsi="Times New Roman" w:cs="Times New Roman"/>
          <w:b/>
          <w:color w:val="auto"/>
          <w:sz w:val="28"/>
          <w:szCs w:val="28"/>
        </w:rPr>
      </w:pPr>
    </w:p>
    <w:p w:rsidR="006C51E6" w:rsidRDefault="006C51E6" w:rsidP="007C0A66">
      <w:pPr>
        <w:jc w:val="center"/>
        <w:rPr>
          <w:rFonts w:ascii="Times New Roman" w:hAnsi="Times New Roman" w:cs="Times New Roman"/>
          <w:b/>
          <w:color w:val="auto"/>
          <w:sz w:val="28"/>
          <w:szCs w:val="28"/>
        </w:rPr>
      </w:pPr>
    </w:p>
    <w:p w:rsidR="006C51E6" w:rsidRDefault="006C51E6"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290A95" w:rsidRDefault="00290A95" w:rsidP="007C0A66">
      <w:pPr>
        <w:jc w:val="center"/>
        <w:rPr>
          <w:rFonts w:ascii="Times New Roman" w:hAnsi="Times New Roman" w:cs="Times New Roman"/>
          <w:b/>
          <w:color w:val="auto"/>
          <w:sz w:val="28"/>
          <w:szCs w:val="28"/>
        </w:rPr>
      </w:pP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lastRenderedPageBreak/>
        <w:t xml:space="preserve">Перечень действующих в регионе мероприятий, </w:t>
      </w: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 xml:space="preserve">направленных на повышение рождаемости </w:t>
      </w: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 xml:space="preserve">и поддержку семей с детьми, обеспечивающих достижение </w:t>
      </w: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показателей рождаемости в регионе на период 2023-2025 годов</w:t>
      </w:r>
    </w:p>
    <w:p w:rsidR="007C0A66" w:rsidRPr="00C904A7" w:rsidRDefault="007C0A66" w:rsidP="007C0A66">
      <w:pPr>
        <w:pStyle w:val="ae"/>
        <w:spacing w:after="281" w:line="264" w:lineRule="auto"/>
        <w:ind w:right="20"/>
        <w:jc w:val="both"/>
      </w:pPr>
    </w:p>
    <w:tbl>
      <w:tblPr>
        <w:tblStyle w:val="af2"/>
        <w:tblW w:w="5000" w:type="pct"/>
        <w:tblLook w:val="04A0" w:firstRow="1" w:lastRow="0" w:firstColumn="1" w:lastColumn="0" w:noHBand="0" w:noVBand="1"/>
      </w:tblPr>
      <w:tblGrid>
        <w:gridCol w:w="540"/>
        <w:gridCol w:w="3278"/>
        <w:gridCol w:w="3189"/>
        <w:gridCol w:w="2563"/>
      </w:tblGrid>
      <w:tr w:rsidR="007C0A66" w:rsidRPr="00C904A7" w:rsidTr="00A14E4D">
        <w:tc>
          <w:tcPr>
            <w:tcW w:w="282"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 п/п</w:t>
            </w:r>
          </w:p>
        </w:tc>
        <w:tc>
          <w:tcPr>
            <w:tcW w:w="1713"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Наименование меры социальной поддержки</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Размер по состоянию на 01.02.2023 (руб.)</w:t>
            </w:r>
          </w:p>
          <w:p w:rsidR="007C0A66" w:rsidRPr="00C904A7" w:rsidRDefault="007C0A66" w:rsidP="00A14E4D">
            <w:pPr>
              <w:jc w:val="center"/>
              <w:rPr>
                <w:rFonts w:ascii="Times New Roman" w:hAnsi="Times New Roman" w:cs="Times New Roman"/>
                <w:color w:val="auto"/>
                <w:sz w:val="24"/>
                <w:szCs w:val="24"/>
              </w:rPr>
            </w:pPr>
          </w:p>
        </w:tc>
        <w:tc>
          <w:tcPr>
            <w:tcW w:w="1339"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Критерии нуждаемости</w:t>
            </w:r>
          </w:p>
        </w:tc>
      </w:tr>
      <w:tr w:rsidR="007C0A66" w:rsidRPr="00C904A7" w:rsidTr="00A14E4D">
        <w:tc>
          <w:tcPr>
            <w:tcW w:w="5000" w:type="pct"/>
            <w:gridSpan w:val="4"/>
          </w:tcPr>
          <w:p w:rsidR="007C0A66" w:rsidRPr="00C904A7" w:rsidRDefault="007C0A66" w:rsidP="006C51E6">
            <w:pPr>
              <w:jc w:val="center"/>
              <w:rPr>
                <w:rFonts w:ascii="Times New Roman" w:hAnsi="Times New Roman" w:cs="Times New Roman"/>
                <w:b/>
                <w:color w:val="auto"/>
                <w:sz w:val="24"/>
                <w:szCs w:val="24"/>
              </w:rPr>
            </w:pPr>
            <w:r w:rsidRPr="00C904A7">
              <w:rPr>
                <w:rFonts w:ascii="Times New Roman" w:hAnsi="Times New Roman" w:cs="Times New Roman"/>
                <w:b/>
                <w:color w:val="auto"/>
                <w:sz w:val="24"/>
                <w:szCs w:val="24"/>
              </w:rPr>
              <w:t xml:space="preserve">Меры социальной поддержки, предоставляемые семьям при рождении </w:t>
            </w:r>
            <w:r w:rsidR="006C51E6">
              <w:rPr>
                <w:rFonts w:ascii="Times New Roman" w:hAnsi="Times New Roman" w:cs="Times New Roman"/>
                <w:b/>
                <w:color w:val="auto"/>
                <w:sz w:val="24"/>
                <w:szCs w:val="24"/>
              </w:rPr>
              <w:t>второго</w:t>
            </w:r>
            <w:r w:rsidRPr="00C904A7">
              <w:rPr>
                <w:rFonts w:ascii="Times New Roman" w:hAnsi="Times New Roman" w:cs="Times New Roman"/>
                <w:b/>
                <w:color w:val="auto"/>
                <w:sz w:val="24"/>
                <w:szCs w:val="24"/>
              </w:rPr>
              <w:t xml:space="preserve"> ребенка</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w:t>
            </w:r>
          </w:p>
        </w:tc>
        <w:tc>
          <w:tcPr>
            <w:tcW w:w="1713" w:type="pct"/>
          </w:tcPr>
          <w:p w:rsidR="007C0A66" w:rsidRPr="00C904A7" w:rsidRDefault="007C0A66" w:rsidP="00A14E4D">
            <w:pPr>
              <w:rPr>
                <w:rFonts w:ascii="Times New Roman" w:hAnsi="Times New Roman" w:cs="Times New Roman"/>
                <w:color w:val="auto"/>
                <w:sz w:val="24"/>
                <w:szCs w:val="24"/>
              </w:rPr>
            </w:pPr>
            <w:r w:rsidRPr="00C904A7">
              <w:rPr>
                <w:rFonts w:ascii="Times New Roman" w:eastAsia="Times New Roman" w:hAnsi="Times New Roman" w:cs="Times New Roman"/>
                <w:color w:val="auto"/>
                <w:sz w:val="24"/>
                <w:szCs w:val="24"/>
              </w:rPr>
              <w:t>Единовременная денежная выплата при рождении второго ребенка</w:t>
            </w:r>
          </w:p>
        </w:tc>
        <w:tc>
          <w:tcPr>
            <w:tcW w:w="1666"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 xml:space="preserve">200 000,0 </w:t>
            </w:r>
          </w:p>
        </w:tc>
        <w:tc>
          <w:tcPr>
            <w:tcW w:w="1339"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Критерии нуждаемости отсутствуют</w:t>
            </w:r>
          </w:p>
        </w:tc>
      </w:tr>
      <w:tr w:rsidR="007C0A66" w:rsidRPr="00C904A7" w:rsidTr="00A14E4D">
        <w:trPr>
          <w:trHeight w:val="738"/>
        </w:trPr>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w:t>
            </w:r>
          </w:p>
        </w:tc>
        <w:tc>
          <w:tcPr>
            <w:tcW w:w="1713" w:type="pct"/>
          </w:tcPr>
          <w:p w:rsidR="007C0A66" w:rsidRPr="00C904A7" w:rsidRDefault="007C0A66" w:rsidP="00A14E4D">
            <w:pP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Предоставление сертификата на повышение квалификации или профессиональную переподготовку</w:t>
            </w:r>
            <w:r w:rsidRPr="00C904A7">
              <w:rPr>
                <w:rFonts w:ascii="Times New Roman" w:hAnsi="Times New Roman" w:cs="Times New Roman"/>
                <w:color w:val="auto"/>
                <w:sz w:val="24"/>
                <w:szCs w:val="24"/>
              </w:rPr>
              <w:t xml:space="preserve">  работникам при рождении второго ребенка</w:t>
            </w:r>
          </w:p>
          <w:p w:rsidR="007C0A66" w:rsidRPr="00C904A7" w:rsidRDefault="007C0A66" w:rsidP="00A14E4D">
            <w:pP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 xml:space="preserve"> </w:t>
            </w:r>
          </w:p>
        </w:tc>
        <w:tc>
          <w:tcPr>
            <w:tcW w:w="1666"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Зависит от оплаты за обучение, но не более 30 000,0</w:t>
            </w:r>
          </w:p>
        </w:tc>
        <w:tc>
          <w:tcPr>
            <w:tcW w:w="1339"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Критерии нуждаемости отсутствуют</w:t>
            </w:r>
          </w:p>
        </w:tc>
      </w:tr>
      <w:tr w:rsidR="007C0A66" w:rsidRPr="00C904A7" w:rsidTr="00A14E4D">
        <w:tc>
          <w:tcPr>
            <w:tcW w:w="5000" w:type="pct"/>
            <w:gridSpan w:val="4"/>
          </w:tcPr>
          <w:p w:rsidR="00F6598B" w:rsidRDefault="007C0A66" w:rsidP="00F6598B">
            <w:pPr>
              <w:jc w:val="center"/>
              <w:rPr>
                <w:rFonts w:ascii="Times New Roman" w:hAnsi="Times New Roman" w:cs="Times New Roman"/>
                <w:b/>
                <w:color w:val="auto"/>
                <w:sz w:val="24"/>
                <w:szCs w:val="24"/>
              </w:rPr>
            </w:pPr>
            <w:r w:rsidRPr="00C904A7">
              <w:rPr>
                <w:rFonts w:ascii="Times New Roman" w:hAnsi="Times New Roman" w:cs="Times New Roman"/>
                <w:b/>
                <w:color w:val="auto"/>
                <w:sz w:val="24"/>
                <w:szCs w:val="24"/>
              </w:rPr>
              <w:t xml:space="preserve">Меры социальной поддержки, предоставляемые семьям при рождении </w:t>
            </w:r>
            <w:r w:rsidR="00F6598B">
              <w:rPr>
                <w:rFonts w:ascii="Times New Roman" w:hAnsi="Times New Roman" w:cs="Times New Roman"/>
                <w:b/>
                <w:color w:val="auto"/>
                <w:sz w:val="24"/>
                <w:szCs w:val="24"/>
              </w:rPr>
              <w:t>третьего</w:t>
            </w:r>
          </w:p>
          <w:p w:rsidR="007C0A66" w:rsidRPr="00C904A7" w:rsidRDefault="007C0A66" w:rsidP="00F6598B">
            <w:pPr>
              <w:jc w:val="center"/>
              <w:rPr>
                <w:rFonts w:ascii="Times New Roman" w:hAnsi="Times New Roman" w:cs="Times New Roman"/>
                <w:b/>
                <w:color w:val="auto"/>
                <w:sz w:val="24"/>
                <w:szCs w:val="24"/>
              </w:rPr>
            </w:pPr>
            <w:r w:rsidRPr="00C904A7">
              <w:rPr>
                <w:rFonts w:ascii="Times New Roman" w:hAnsi="Times New Roman" w:cs="Times New Roman"/>
                <w:b/>
                <w:color w:val="auto"/>
                <w:sz w:val="24"/>
                <w:szCs w:val="24"/>
              </w:rPr>
              <w:t xml:space="preserve"> и каждого последующего ребенка</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w:t>
            </w:r>
          </w:p>
        </w:tc>
        <w:tc>
          <w:tcPr>
            <w:tcW w:w="1713" w:type="pct"/>
          </w:tcPr>
          <w:p w:rsidR="007C0A66" w:rsidRPr="00C904A7" w:rsidRDefault="007C0A66" w:rsidP="00A14E4D">
            <w:pPr>
              <w:pStyle w:val="ConsPlusNormal"/>
              <w:widowControl/>
              <w:spacing w:line="240" w:lineRule="auto"/>
              <w:ind w:firstLine="0"/>
              <w:rPr>
                <w:rFonts w:ascii="Times New Roman" w:hAnsi="Times New Roman" w:cs="Times New Roman"/>
                <w:sz w:val="24"/>
                <w:szCs w:val="24"/>
              </w:rPr>
            </w:pPr>
            <w:r w:rsidRPr="00C904A7">
              <w:rPr>
                <w:rFonts w:ascii="Times New Roman" w:hAnsi="Times New Roman" w:cs="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возраста 3 лет</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Размер равен величине прожиточного минимума для детей, установленного в Воронежской области на год  - 11 992,0 руб.</w:t>
            </w:r>
          </w:p>
        </w:tc>
        <w:tc>
          <w:tcPr>
            <w:tcW w:w="1339" w:type="pct"/>
          </w:tcPr>
          <w:p w:rsidR="007C0A66" w:rsidRPr="00C904A7" w:rsidRDefault="00F6598B" w:rsidP="00A14E4D">
            <w:pPr>
              <w:jc w:val="center"/>
              <w:rPr>
                <w:rFonts w:ascii="Times New Roman" w:hAnsi="Times New Roman" w:cs="Times New Roman"/>
                <w:color w:val="auto"/>
                <w:sz w:val="24"/>
                <w:szCs w:val="24"/>
              </w:rPr>
            </w:pPr>
            <w:r>
              <w:rPr>
                <w:rFonts w:ascii="Times New Roman" w:hAnsi="Times New Roman" w:cs="Times New Roman"/>
                <w:color w:val="auto"/>
                <w:sz w:val="24"/>
                <w:szCs w:val="24"/>
              </w:rPr>
              <w:t>С уче</w:t>
            </w:r>
            <w:r w:rsidR="007C0A66"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5000" w:type="pct"/>
            <w:gridSpan w:val="4"/>
          </w:tcPr>
          <w:p w:rsidR="007C0A66" w:rsidRPr="00C904A7" w:rsidRDefault="007C0A66" w:rsidP="00A14E4D">
            <w:pPr>
              <w:jc w:val="center"/>
              <w:rPr>
                <w:rFonts w:ascii="Times New Roman" w:hAnsi="Times New Roman" w:cs="Times New Roman"/>
                <w:b/>
                <w:color w:val="auto"/>
                <w:sz w:val="24"/>
                <w:szCs w:val="24"/>
              </w:rPr>
            </w:pPr>
            <w:r w:rsidRPr="00C904A7">
              <w:rPr>
                <w:rFonts w:ascii="Times New Roman" w:hAnsi="Times New Roman" w:cs="Times New Roman"/>
                <w:b/>
                <w:color w:val="auto"/>
                <w:sz w:val="24"/>
                <w:szCs w:val="24"/>
              </w:rPr>
              <w:t>Меры социальной поддержки, предусмотренные многодетным семьям с детьми</w:t>
            </w:r>
          </w:p>
          <w:p w:rsidR="007C0A66" w:rsidRPr="00C904A7" w:rsidRDefault="007C0A66" w:rsidP="00A14E4D">
            <w:pPr>
              <w:jc w:val="center"/>
              <w:rPr>
                <w:rFonts w:ascii="Times New Roman" w:hAnsi="Times New Roman" w:cs="Times New Roman"/>
                <w:b/>
                <w:color w:val="auto"/>
                <w:sz w:val="24"/>
                <w:szCs w:val="24"/>
              </w:rPr>
            </w:pPr>
          </w:p>
        </w:tc>
      </w:tr>
      <w:tr w:rsidR="007C0A66" w:rsidRPr="00C904A7" w:rsidTr="00A14E4D">
        <w:trPr>
          <w:trHeight w:val="954"/>
        </w:trPr>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w:t>
            </w:r>
          </w:p>
        </w:tc>
        <w:tc>
          <w:tcPr>
            <w:tcW w:w="1713" w:type="pct"/>
          </w:tcPr>
          <w:p w:rsidR="007C0A66" w:rsidRPr="00C904A7" w:rsidRDefault="007C0A66" w:rsidP="00A14E4D">
            <w:pPr>
              <w:pStyle w:val="ConsPlusNormal"/>
              <w:widowControl/>
              <w:spacing w:line="240" w:lineRule="auto"/>
              <w:ind w:firstLine="0"/>
              <w:rPr>
                <w:rFonts w:ascii="Times New Roman" w:hAnsi="Times New Roman" w:cs="Times New Roman"/>
                <w:sz w:val="24"/>
                <w:szCs w:val="24"/>
              </w:rPr>
            </w:pPr>
            <w:r w:rsidRPr="00C904A7">
              <w:rPr>
                <w:rFonts w:ascii="Times New Roman" w:hAnsi="Times New Roman" w:cs="Times New Roman"/>
                <w:sz w:val="24"/>
                <w:szCs w:val="24"/>
              </w:rPr>
              <w:t xml:space="preserve">Денежная выплата на приобретение одежды для обучающихся (школьной формы) для каждого обучающегося ребенка </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4 006,06</w:t>
            </w:r>
          </w:p>
          <w:p w:rsidR="007C0A66" w:rsidRPr="00C904A7" w:rsidRDefault="007C0A66" w:rsidP="00A14E4D">
            <w:pPr>
              <w:jc w:val="right"/>
              <w:rPr>
                <w:rFonts w:ascii="Times New Roman" w:hAnsi="Times New Roman" w:cs="Times New Roman"/>
                <w:color w:val="auto"/>
                <w:sz w:val="24"/>
                <w:szCs w:val="24"/>
              </w:rPr>
            </w:pPr>
          </w:p>
          <w:p w:rsidR="007C0A66" w:rsidRPr="00C904A7" w:rsidRDefault="007C0A66" w:rsidP="00A14E4D">
            <w:pPr>
              <w:jc w:val="right"/>
              <w:rPr>
                <w:rFonts w:ascii="Times New Roman" w:hAnsi="Times New Roman" w:cs="Times New Roman"/>
                <w:color w:val="auto"/>
                <w:sz w:val="24"/>
                <w:szCs w:val="24"/>
              </w:rPr>
            </w:pP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w:t>
            </w:r>
          </w:p>
        </w:tc>
        <w:tc>
          <w:tcPr>
            <w:tcW w:w="1713" w:type="pct"/>
          </w:tcPr>
          <w:p w:rsidR="007C0A66" w:rsidRPr="00C904A7" w:rsidRDefault="007C0A66" w:rsidP="00A14E4D">
            <w:pPr>
              <w:tabs>
                <w:tab w:val="left" w:pos="6237"/>
              </w:tabs>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Ежемесячные денежные выплаты в целях компенсации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w:t>
            </w:r>
            <w:r w:rsidRPr="00C904A7">
              <w:rPr>
                <w:rFonts w:ascii="Times New Roman" w:hAnsi="Times New Roman" w:cs="Times New Roman"/>
                <w:color w:val="auto"/>
                <w:sz w:val="24"/>
                <w:szCs w:val="24"/>
              </w:rPr>
              <w:lastRenderedPageBreak/>
              <w:t>внутрирайонном общественном транспорте (кроме такси)</w:t>
            </w:r>
          </w:p>
          <w:p w:rsidR="007C0A66" w:rsidRPr="00C904A7" w:rsidRDefault="007C0A66" w:rsidP="00A14E4D">
            <w:pPr>
              <w:tabs>
                <w:tab w:val="left" w:pos="6237"/>
              </w:tabs>
              <w:rPr>
                <w:rFonts w:ascii="Times New Roman" w:hAnsi="Times New Roman" w:cs="Times New Roman"/>
                <w:color w:val="auto"/>
                <w:sz w:val="24"/>
                <w:szCs w:val="24"/>
              </w:rPr>
            </w:pP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lastRenderedPageBreak/>
              <w:t>610,42</w:t>
            </w:r>
          </w:p>
          <w:p w:rsidR="007C0A66" w:rsidRPr="00C904A7" w:rsidRDefault="007C0A66" w:rsidP="00A14E4D">
            <w:pPr>
              <w:rPr>
                <w:rFonts w:ascii="Times New Roman" w:hAnsi="Times New Roman" w:cs="Times New Roman"/>
                <w:color w:val="auto"/>
                <w:sz w:val="24"/>
                <w:szCs w:val="24"/>
              </w:rPr>
            </w:pPr>
          </w:p>
        </w:tc>
        <w:tc>
          <w:tcPr>
            <w:tcW w:w="1339" w:type="pct"/>
          </w:tcPr>
          <w:p w:rsidR="007C0A66" w:rsidRPr="00C904A7" w:rsidRDefault="00F6598B" w:rsidP="00A14E4D">
            <w:pPr>
              <w:jc w:val="center"/>
              <w:rPr>
                <w:rFonts w:ascii="Times New Roman" w:hAnsi="Times New Roman" w:cs="Times New Roman"/>
                <w:color w:val="auto"/>
                <w:sz w:val="24"/>
                <w:szCs w:val="24"/>
              </w:rPr>
            </w:pPr>
            <w:r>
              <w:rPr>
                <w:rFonts w:ascii="Times New Roman" w:hAnsi="Times New Roman" w:cs="Times New Roman"/>
                <w:color w:val="auto"/>
                <w:sz w:val="24"/>
                <w:szCs w:val="24"/>
              </w:rPr>
              <w:t>С уче</w:t>
            </w:r>
            <w:r w:rsidR="007C0A66"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lastRenderedPageBreak/>
              <w:t>3</w:t>
            </w:r>
          </w:p>
        </w:tc>
        <w:tc>
          <w:tcPr>
            <w:tcW w:w="1713" w:type="pct"/>
          </w:tcPr>
          <w:p w:rsidR="007C0A66" w:rsidRPr="00C904A7" w:rsidRDefault="007C0A66" w:rsidP="00A14E4D">
            <w:pPr>
              <w:tabs>
                <w:tab w:val="left" w:pos="6237"/>
              </w:tabs>
              <w:rPr>
                <w:rFonts w:ascii="Times New Roman" w:hAnsi="Times New Roman" w:cs="Times New Roman"/>
                <w:color w:val="auto"/>
                <w:sz w:val="24"/>
                <w:szCs w:val="24"/>
              </w:rPr>
            </w:pPr>
            <w:r w:rsidRPr="00C904A7">
              <w:rPr>
                <w:rFonts w:ascii="Times New Roman" w:hAnsi="Times New Roman" w:cs="Times New Roman"/>
                <w:color w:val="auto"/>
                <w:sz w:val="24"/>
                <w:szCs w:val="24"/>
              </w:rPr>
              <w:t>Ежемесячные денежные выплаты в целях компенсации питания учащихся общеобразовательных организаций, профессиональных образовательных организаций и образовательных организаций высшего образования</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770,57</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F6598B" w:rsidP="00F6598B">
            <w:pPr>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713" w:type="pct"/>
          </w:tcPr>
          <w:p w:rsidR="007C0A66" w:rsidRPr="00C904A7" w:rsidRDefault="007C0A66" w:rsidP="00A14E4D">
            <w:pPr>
              <w:autoSpaceDE w:val="0"/>
              <w:autoSpaceDN w:val="0"/>
              <w:adjustRightInd w:val="0"/>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Ежемесячная денежная компенсация расходов на оплату коммунальных услуг </w:t>
            </w:r>
          </w:p>
          <w:p w:rsidR="007C0A66" w:rsidRPr="00C904A7" w:rsidRDefault="007C0A66" w:rsidP="00A14E4D">
            <w:pPr>
              <w:autoSpaceDE w:val="0"/>
              <w:autoSpaceDN w:val="0"/>
              <w:adjustRightInd w:val="0"/>
              <w:rPr>
                <w:rFonts w:ascii="Times New Roman" w:hAnsi="Times New Roman" w:cs="Times New Roman"/>
                <w:color w:val="auto"/>
                <w:sz w:val="24"/>
                <w:szCs w:val="24"/>
              </w:rPr>
            </w:pPr>
          </w:p>
          <w:p w:rsidR="007C0A66" w:rsidRPr="00C904A7" w:rsidRDefault="007C0A66" w:rsidP="00A14E4D">
            <w:pPr>
              <w:rPr>
                <w:rFonts w:ascii="Times New Roman" w:hAnsi="Times New Roman" w:cs="Times New Roman"/>
                <w:color w:val="auto"/>
                <w:sz w:val="24"/>
                <w:szCs w:val="24"/>
              </w:rPr>
            </w:pPr>
          </w:p>
        </w:tc>
        <w:tc>
          <w:tcPr>
            <w:tcW w:w="1666" w:type="pct"/>
          </w:tcPr>
          <w:p w:rsidR="007C0A66" w:rsidRPr="00C904A7" w:rsidRDefault="007C0A66" w:rsidP="00A14E4D">
            <w:pPr>
              <w:autoSpaceDE w:val="0"/>
              <w:autoSpaceDN w:val="0"/>
              <w:adjustRightInd w:val="0"/>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30 % платы за коммунальные услуги, а для семей, проживающих в 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том критериев нуждаемости</w:t>
            </w:r>
          </w:p>
        </w:tc>
      </w:tr>
      <w:tr w:rsidR="007C0A66" w:rsidRPr="00C904A7" w:rsidTr="00A14E4D">
        <w:tc>
          <w:tcPr>
            <w:tcW w:w="282" w:type="pct"/>
          </w:tcPr>
          <w:p w:rsidR="007C0A66" w:rsidRPr="00C904A7" w:rsidRDefault="00F6598B" w:rsidP="00AA4593">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5</w:t>
            </w:r>
            <w:r w:rsidR="007C0A66" w:rsidRPr="00C904A7">
              <w:rPr>
                <w:rFonts w:ascii="Times New Roman" w:hAnsi="Times New Roman" w:cs="Times New Roman"/>
                <w:color w:val="auto"/>
                <w:sz w:val="24"/>
                <w:szCs w:val="24"/>
              </w:rPr>
              <w:t xml:space="preserve">  </w:t>
            </w:r>
          </w:p>
        </w:tc>
        <w:tc>
          <w:tcPr>
            <w:tcW w:w="1713" w:type="pct"/>
          </w:tcPr>
          <w:p w:rsidR="007C0A66" w:rsidRPr="00C904A7" w:rsidRDefault="007C0A66" w:rsidP="00A14E4D">
            <w:pPr>
              <w:pStyle w:val="ConsPlusNormal"/>
              <w:spacing w:line="240" w:lineRule="auto"/>
              <w:ind w:firstLine="0"/>
              <w:rPr>
                <w:rFonts w:ascii="Times New Roman" w:hAnsi="Times New Roman" w:cs="Times New Roman"/>
                <w:sz w:val="24"/>
                <w:szCs w:val="24"/>
              </w:rPr>
            </w:pPr>
            <w:r w:rsidRPr="00C904A7">
              <w:rPr>
                <w:rFonts w:ascii="Times New Roman" w:hAnsi="Times New Roman" w:cs="Times New Roman"/>
                <w:sz w:val="24"/>
                <w:szCs w:val="24"/>
              </w:rPr>
              <w:t>Предоставление единовременной денежной выплаты многодетным гражданам с их согласия взамен предоставления им земельного участка в собственность бесплатно</w:t>
            </w:r>
          </w:p>
        </w:tc>
        <w:tc>
          <w:tcPr>
            <w:tcW w:w="1666" w:type="pct"/>
          </w:tcPr>
          <w:p w:rsidR="007C0A66" w:rsidRPr="00C904A7" w:rsidRDefault="007C0A66" w:rsidP="00A14E4D">
            <w:pPr>
              <w:pStyle w:val="ConsPlusNormal"/>
              <w:widowContro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 xml:space="preserve">200 000 </w:t>
            </w:r>
          </w:p>
        </w:tc>
        <w:tc>
          <w:tcPr>
            <w:tcW w:w="1339"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Критерии нуждаемости отсутствуют</w:t>
            </w:r>
          </w:p>
        </w:tc>
      </w:tr>
      <w:tr w:rsidR="007C0A66" w:rsidRPr="00C904A7" w:rsidTr="00A14E4D">
        <w:tc>
          <w:tcPr>
            <w:tcW w:w="5000" w:type="pct"/>
            <w:gridSpan w:val="4"/>
          </w:tcPr>
          <w:p w:rsidR="007C0A66" w:rsidRPr="00C904A7" w:rsidRDefault="007C0A66" w:rsidP="00A14E4D">
            <w:pPr>
              <w:jc w:val="center"/>
              <w:rPr>
                <w:rFonts w:ascii="Times New Roman" w:hAnsi="Times New Roman" w:cs="Times New Roman"/>
                <w:b/>
                <w:color w:val="auto"/>
                <w:sz w:val="24"/>
                <w:szCs w:val="24"/>
              </w:rPr>
            </w:pPr>
            <w:r w:rsidRPr="00C904A7">
              <w:rPr>
                <w:rFonts w:ascii="Times New Roman" w:hAnsi="Times New Roman" w:cs="Times New Roman"/>
                <w:b/>
                <w:color w:val="auto"/>
                <w:sz w:val="24"/>
                <w:szCs w:val="24"/>
              </w:rPr>
              <w:t>Меры социальной поддержки, предоставляемые семьям, имеющим пять и более несовершеннолетних детей</w:t>
            </w:r>
          </w:p>
          <w:p w:rsidR="007C0A66" w:rsidRPr="00C904A7" w:rsidRDefault="007C0A66" w:rsidP="00A14E4D">
            <w:pPr>
              <w:jc w:val="center"/>
              <w:rPr>
                <w:rFonts w:ascii="Times New Roman" w:hAnsi="Times New Roman" w:cs="Times New Roman"/>
                <w:b/>
                <w:color w:val="auto"/>
                <w:sz w:val="24"/>
                <w:szCs w:val="24"/>
              </w:rPr>
            </w:pP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w:t>
            </w:r>
          </w:p>
        </w:tc>
        <w:tc>
          <w:tcPr>
            <w:tcW w:w="1713" w:type="pct"/>
          </w:tcPr>
          <w:p w:rsidR="007C0A66" w:rsidRPr="00C904A7" w:rsidRDefault="007C0A66" w:rsidP="00A14E4D">
            <w:pPr>
              <w:pStyle w:val="ConsPlusTitle"/>
              <w:widowControl/>
              <w:rPr>
                <w:rFonts w:ascii="Times New Roman" w:hAnsi="Times New Roman" w:cs="Times New Roman"/>
                <w:b w:val="0"/>
                <w:sz w:val="24"/>
                <w:szCs w:val="24"/>
              </w:rPr>
            </w:pPr>
            <w:r w:rsidRPr="00C904A7">
              <w:rPr>
                <w:rFonts w:ascii="Times New Roman" w:hAnsi="Times New Roman" w:cs="Times New Roman"/>
                <w:b w:val="0"/>
                <w:sz w:val="24"/>
                <w:szCs w:val="24"/>
              </w:rPr>
              <w:t xml:space="preserve">Предоставление  автотранспорта или сельскохозяйственной техники </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w:t>
            </w:r>
          </w:p>
        </w:tc>
        <w:tc>
          <w:tcPr>
            <w:tcW w:w="1339" w:type="pct"/>
          </w:tcPr>
          <w:p w:rsidR="007C0A66" w:rsidRPr="00C904A7" w:rsidRDefault="007C0A66" w:rsidP="00F6598B">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С уч</w:t>
            </w:r>
            <w:r w:rsidR="00F6598B">
              <w:rPr>
                <w:rFonts w:ascii="Times New Roman" w:hAnsi="Times New Roman" w:cs="Times New Roman"/>
                <w:sz w:val="24"/>
                <w:szCs w:val="24"/>
              </w:rPr>
              <w:t>е</w:t>
            </w:r>
            <w:r w:rsidRPr="00C904A7">
              <w:rPr>
                <w:rFonts w:ascii="Times New Roman" w:hAnsi="Times New Roman" w:cs="Times New Roman"/>
                <w:sz w:val="24"/>
                <w:szCs w:val="24"/>
              </w:rPr>
              <w:t>том критериев нуждаемости</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w:t>
            </w:r>
          </w:p>
        </w:tc>
        <w:tc>
          <w:tcPr>
            <w:tcW w:w="1713" w:type="pct"/>
          </w:tcPr>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bCs/>
                <w:color w:val="auto"/>
                <w:sz w:val="24"/>
                <w:szCs w:val="24"/>
              </w:rPr>
              <w:t xml:space="preserve">Оказание государственной социальной помощи на </w:t>
            </w:r>
            <w:r w:rsidRPr="00C904A7">
              <w:rPr>
                <w:rFonts w:ascii="Times New Roman" w:hAnsi="Times New Roman" w:cs="Times New Roman"/>
                <w:color w:val="auto"/>
                <w:sz w:val="24"/>
                <w:szCs w:val="24"/>
              </w:rPr>
              <w:t>возмещение расходов по газификации или ремонту жилья</w:t>
            </w:r>
          </w:p>
        </w:tc>
        <w:tc>
          <w:tcPr>
            <w:tcW w:w="1666" w:type="pct"/>
          </w:tcPr>
          <w:p w:rsidR="007C0A66" w:rsidRPr="00C904A7" w:rsidRDefault="007C0A66" w:rsidP="00A14E4D">
            <w:pPr>
              <w:pStyle w:val="ConsPlusNormal"/>
              <w:widowContro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В размере произведенных  фактических затрат  по ремонту или газификации жилья, но не более  50 000 рублей на семью</w:t>
            </w:r>
          </w:p>
          <w:p w:rsidR="007C0A66" w:rsidRPr="00C904A7" w:rsidRDefault="007C0A66" w:rsidP="00A14E4D">
            <w:pPr>
              <w:rPr>
                <w:rFonts w:ascii="Times New Roman" w:hAnsi="Times New Roman" w:cs="Times New Roman"/>
                <w:color w:val="auto"/>
                <w:sz w:val="24"/>
                <w:szCs w:val="24"/>
              </w:rPr>
            </w:pPr>
          </w:p>
        </w:tc>
        <w:tc>
          <w:tcPr>
            <w:tcW w:w="1339" w:type="pct"/>
          </w:tcPr>
          <w:p w:rsidR="007C0A66" w:rsidRPr="00C904A7" w:rsidRDefault="007C0A66" w:rsidP="00F6598B">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С уч</w:t>
            </w:r>
            <w:r w:rsidR="00F6598B">
              <w:rPr>
                <w:rFonts w:ascii="Times New Roman" w:hAnsi="Times New Roman" w:cs="Times New Roman"/>
                <w:sz w:val="24"/>
                <w:szCs w:val="24"/>
              </w:rPr>
              <w:t>е</w:t>
            </w:r>
            <w:r w:rsidRPr="00C904A7">
              <w:rPr>
                <w:rFonts w:ascii="Times New Roman" w:hAnsi="Times New Roman" w:cs="Times New Roman"/>
                <w:sz w:val="24"/>
                <w:szCs w:val="24"/>
              </w:rPr>
              <w:t>том критериев нуждаемости</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3</w:t>
            </w:r>
          </w:p>
        </w:tc>
        <w:tc>
          <w:tcPr>
            <w:tcW w:w="1713" w:type="pct"/>
          </w:tcPr>
          <w:p w:rsidR="00290A95" w:rsidRPr="00C904A7" w:rsidRDefault="007C0A66" w:rsidP="00A14E4D">
            <w:pPr>
              <w:pStyle w:val="ConsPlusTitle"/>
              <w:widowControl/>
              <w:rPr>
                <w:rFonts w:ascii="Times New Roman" w:hAnsi="Times New Roman" w:cs="Times New Roman"/>
                <w:b w:val="0"/>
                <w:sz w:val="24"/>
                <w:szCs w:val="24"/>
              </w:rPr>
            </w:pPr>
            <w:r w:rsidRPr="00C904A7">
              <w:rPr>
                <w:rFonts w:ascii="Times New Roman" w:hAnsi="Times New Roman" w:cs="Times New Roman"/>
                <w:b w:val="0"/>
                <w:sz w:val="24"/>
                <w:szCs w:val="24"/>
              </w:rPr>
              <w:t xml:space="preserve">Оказание адресной социальной помощи на улучшение жилищных условий </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Рассчитывается индивидуально</w:t>
            </w:r>
          </w:p>
        </w:tc>
        <w:tc>
          <w:tcPr>
            <w:tcW w:w="1339" w:type="pct"/>
          </w:tcPr>
          <w:p w:rsidR="007C0A66" w:rsidRPr="00C904A7" w:rsidRDefault="007C0A66" w:rsidP="00F6598B">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С уч</w:t>
            </w:r>
            <w:r w:rsidR="00F6598B">
              <w:rPr>
                <w:rFonts w:ascii="Times New Roman" w:hAnsi="Times New Roman" w:cs="Times New Roman"/>
                <w:sz w:val="24"/>
                <w:szCs w:val="24"/>
              </w:rPr>
              <w:t>е</w:t>
            </w:r>
            <w:r w:rsidRPr="00C904A7">
              <w:rPr>
                <w:rFonts w:ascii="Times New Roman" w:hAnsi="Times New Roman" w:cs="Times New Roman"/>
                <w:sz w:val="24"/>
                <w:szCs w:val="24"/>
              </w:rPr>
              <w:t>том критериев нуждаемости</w:t>
            </w:r>
          </w:p>
        </w:tc>
      </w:tr>
      <w:tr w:rsidR="007C0A66" w:rsidRPr="00C904A7" w:rsidTr="00A14E4D">
        <w:tc>
          <w:tcPr>
            <w:tcW w:w="5000" w:type="pct"/>
            <w:gridSpan w:val="4"/>
          </w:tcPr>
          <w:p w:rsidR="007C0A66" w:rsidRPr="00C904A7" w:rsidRDefault="007C0A66" w:rsidP="00A14E4D">
            <w:pPr>
              <w:jc w:val="center"/>
              <w:rPr>
                <w:rFonts w:ascii="Times New Roman" w:hAnsi="Times New Roman" w:cs="Times New Roman"/>
                <w:b/>
                <w:color w:val="auto"/>
                <w:sz w:val="24"/>
                <w:szCs w:val="24"/>
              </w:rPr>
            </w:pPr>
            <w:r w:rsidRPr="00C904A7">
              <w:rPr>
                <w:rFonts w:ascii="Times New Roman" w:hAnsi="Times New Roman" w:cs="Times New Roman"/>
                <w:b/>
                <w:color w:val="auto"/>
                <w:sz w:val="24"/>
                <w:szCs w:val="24"/>
              </w:rPr>
              <w:lastRenderedPageBreak/>
              <w:t>Областные меры социальной поддержки, предоставляемые семьям с детьми независимо от их количества, в том числе многодетным</w:t>
            </w:r>
          </w:p>
        </w:tc>
      </w:tr>
      <w:tr w:rsidR="007C0A66" w:rsidRPr="00C904A7" w:rsidTr="00A14E4D">
        <w:trPr>
          <w:trHeight w:val="1728"/>
        </w:trPr>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w:t>
            </w:r>
          </w:p>
        </w:tc>
        <w:tc>
          <w:tcPr>
            <w:tcW w:w="1713" w:type="pct"/>
          </w:tcPr>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Денежная компенсация на приобретение продуктов полноценного питания  беременным женщинам и кормящим матерям, </w:t>
            </w:r>
          </w:p>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детям в возрасте до трех лет: </w:t>
            </w:r>
          </w:p>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детям первого года жизни </w:t>
            </w:r>
          </w:p>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детям второго и третьего года жизни </w:t>
            </w:r>
          </w:p>
        </w:tc>
        <w:tc>
          <w:tcPr>
            <w:tcW w:w="1666" w:type="pct"/>
          </w:tcPr>
          <w:p w:rsidR="007C0A66" w:rsidRPr="00C904A7" w:rsidRDefault="007C0A66" w:rsidP="00A14E4D">
            <w:pPr>
              <w:rPr>
                <w:rFonts w:ascii="Times New Roman" w:hAnsi="Times New Roman" w:cs="Times New Roman"/>
                <w:color w:val="auto"/>
                <w:sz w:val="24"/>
                <w:szCs w:val="24"/>
              </w:rPr>
            </w:pPr>
          </w:p>
          <w:p w:rsidR="007C0A66" w:rsidRPr="00C904A7" w:rsidRDefault="007C0A66" w:rsidP="00A14E4D">
            <w:pPr>
              <w:jc w:val="center"/>
              <w:rPr>
                <w:rFonts w:ascii="Times New Roman" w:hAnsi="Times New Roman" w:cs="Times New Roman"/>
                <w:color w:val="auto"/>
                <w:sz w:val="24"/>
                <w:szCs w:val="24"/>
              </w:rPr>
            </w:pPr>
          </w:p>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2 772,89</w:t>
            </w:r>
          </w:p>
          <w:p w:rsidR="007C0A66" w:rsidRPr="00C904A7" w:rsidRDefault="007C0A66" w:rsidP="00A14E4D">
            <w:pPr>
              <w:rPr>
                <w:rFonts w:ascii="Times New Roman" w:hAnsi="Times New Roman" w:cs="Times New Roman"/>
                <w:color w:val="auto"/>
                <w:sz w:val="24"/>
                <w:szCs w:val="24"/>
              </w:rPr>
            </w:pPr>
          </w:p>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6 235,63</w:t>
            </w:r>
          </w:p>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3 464,19</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w:t>
            </w:r>
          </w:p>
        </w:tc>
        <w:tc>
          <w:tcPr>
            <w:tcW w:w="1713" w:type="pct"/>
          </w:tcPr>
          <w:p w:rsidR="007C0A66" w:rsidRPr="00C904A7" w:rsidRDefault="007C0A66" w:rsidP="00A14E4D">
            <w:pP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Ежемесячная денежная выплата на ребенка в возрасте от 3 до 7 лет включительно</w:t>
            </w:r>
          </w:p>
        </w:tc>
        <w:tc>
          <w:tcPr>
            <w:tcW w:w="1666" w:type="pct"/>
          </w:tcPr>
          <w:p w:rsidR="007C0A66" w:rsidRPr="00C904A7" w:rsidRDefault="007C0A66" w:rsidP="00A14E4D">
            <w:pPr>
              <w:autoSpaceDE w:val="0"/>
              <w:autoSpaceDN w:val="0"/>
              <w:adjustRightInd w:val="0"/>
              <w:jc w:val="center"/>
              <w:rPr>
                <w:rFonts w:ascii="Times New Roman" w:eastAsia="Times New Roman" w:hAnsi="Times New Roman" w:cs="Times New Roman"/>
                <w:bCs/>
                <w:color w:val="auto"/>
                <w:sz w:val="24"/>
                <w:szCs w:val="24"/>
              </w:rPr>
            </w:pPr>
            <w:r w:rsidRPr="00C904A7">
              <w:rPr>
                <w:rFonts w:ascii="Times New Roman" w:eastAsia="Times New Roman" w:hAnsi="Times New Roman" w:cs="Times New Roman"/>
                <w:bCs/>
                <w:color w:val="auto"/>
                <w:sz w:val="24"/>
                <w:szCs w:val="24"/>
              </w:rPr>
              <w:t>11 992,0 – 100%</w:t>
            </w:r>
          </w:p>
          <w:p w:rsidR="007C0A66" w:rsidRPr="00C904A7" w:rsidRDefault="007C0A66" w:rsidP="00A14E4D">
            <w:pPr>
              <w:autoSpaceDE w:val="0"/>
              <w:autoSpaceDN w:val="0"/>
              <w:adjustRightInd w:val="0"/>
              <w:jc w:val="center"/>
              <w:rPr>
                <w:rFonts w:ascii="Times New Roman" w:eastAsia="Times New Roman" w:hAnsi="Times New Roman" w:cs="Times New Roman"/>
                <w:bCs/>
                <w:color w:val="auto"/>
                <w:sz w:val="24"/>
                <w:szCs w:val="24"/>
              </w:rPr>
            </w:pPr>
            <w:r w:rsidRPr="00C904A7">
              <w:rPr>
                <w:rFonts w:ascii="Times New Roman" w:eastAsia="Times New Roman" w:hAnsi="Times New Roman" w:cs="Times New Roman"/>
                <w:bCs/>
                <w:color w:val="auto"/>
                <w:sz w:val="24"/>
                <w:szCs w:val="24"/>
              </w:rPr>
              <w:t>8 994,0 - 75%</w:t>
            </w:r>
          </w:p>
          <w:p w:rsidR="007C0A66" w:rsidRPr="00C904A7" w:rsidRDefault="007C0A66" w:rsidP="00A14E4D">
            <w:pPr>
              <w:autoSpaceDE w:val="0"/>
              <w:autoSpaceDN w:val="0"/>
              <w:adjustRightInd w:val="0"/>
              <w:jc w:val="center"/>
              <w:rPr>
                <w:rFonts w:ascii="Times New Roman" w:eastAsia="Times New Roman" w:hAnsi="Times New Roman" w:cs="Times New Roman"/>
                <w:bCs/>
                <w:color w:val="auto"/>
                <w:sz w:val="24"/>
                <w:szCs w:val="24"/>
              </w:rPr>
            </w:pPr>
            <w:r w:rsidRPr="00C904A7">
              <w:rPr>
                <w:rFonts w:ascii="Times New Roman" w:eastAsia="Times New Roman" w:hAnsi="Times New Roman" w:cs="Times New Roman"/>
                <w:bCs/>
                <w:color w:val="auto"/>
                <w:sz w:val="24"/>
                <w:szCs w:val="24"/>
              </w:rPr>
              <w:t>5 996,0 – 50%</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3</w:t>
            </w:r>
          </w:p>
        </w:tc>
        <w:tc>
          <w:tcPr>
            <w:tcW w:w="1713" w:type="pct"/>
          </w:tcPr>
          <w:p w:rsidR="007C0A66" w:rsidRPr="00C904A7" w:rsidRDefault="007C0A66" w:rsidP="00A14E4D">
            <w:pPr>
              <w:autoSpaceDE w:val="0"/>
              <w:autoSpaceDN w:val="0"/>
              <w:adjustRightInd w:val="0"/>
              <w:outlineLvl w:val="0"/>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Ежемесячная денежная компенсация затрат на организацию </w:t>
            </w:r>
            <w:r w:rsidRPr="00C904A7">
              <w:rPr>
                <w:rFonts w:ascii="Times New Roman" w:hAnsi="Times New Roman" w:cs="Times New Roman"/>
                <w:bCs/>
                <w:color w:val="auto"/>
                <w:sz w:val="24"/>
                <w:szCs w:val="24"/>
              </w:rPr>
              <w:t xml:space="preserve">обучения детей-инвалидов </w:t>
            </w:r>
            <w:r w:rsidRPr="00C904A7">
              <w:rPr>
                <w:rFonts w:ascii="Times New Roman" w:hAnsi="Times New Roman" w:cs="Times New Roman"/>
                <w:color w:val="auto"/>
                <w:sz w:val="24"/>
                <w:szCs w:val="24"/>
              </w:rPr>
              <w:t>по основным общеобразовательным программам на дому</w:t>
            </w:r>
          </w:p>
          <w:p w:rsidR="007C0A66" w:rsidRPr="00C904A7" w:rsidRDefault="007C0A66" w:rsidP="00A14E4D">
            <w:pPr>
              <w:rPr>
                <w:rFonts w:ascii="Times New Roman" w:hAnsi="Times New Roman" w:cs="Times New Roman"/>
                <w:color w:val="auto"/>
                <w:sz w:val="24"/>
                <w:szCs w:val="24"/>
              </w:rPr>
            </w:pPr>
          </w:p>
          <w:p w:rsidR="007C0A66" w:rsidRPr="00C904A7" w:rsidRDefault="007C0A66" w:rsidP="00A14E4D">
            <w:pPr>
              <w:rPr>
                <w:rFonts w:ascii="Times New Roman" w:hAnsi="Times New Roman" w:cs="Times New Roman"/>
                <w:color w:val="auto"/>
                <w:sz w:val="24"/>
                <w:szCs w:val="24"/>
              </w:rPr>
            </w:pP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7 800,0</w:t>
            </w:r>
          </w:p>
        </w:tc>
        <w:tc>
          <w:tcPr>
            <w:tcW w:w="1339"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Критерии нуждаемости отсутствуют</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4</w:t>
            </w:r>
          </w:p>
        </w:tc>
        <w:tc>
          <w:tcPr>
            <w:tcW w:w="1713" w:type="pct"/>
          </w:tcPr>
          <w:p w:rsidR="007C0A66" w:rsidRPr="00C904A7" w:rsidRDefault="007C0A66" w:rsidP="00A14E4D">
            <w:pPr>
              <w:autoSpaceDE w:val="0"/>
              <w:autoSpaceDN w:val="0"/>
              <w:adjustRightInd w:val="0"/>
              <w:rPr>
                <w:rFonts w:ascii="Times New Roman" w:hAnsi="Times New Roman" w:cs="Times New Roman"/>
                <w:color w:val="auto"/>
                <w:sz w:val="24"/>
                <w:szCs w:val="24"/>
              </w:rPr>
            </w:pPr>
            <w:r w:rsidRPr="00C904A7">
              <w:rPr>
                <w:rFonts w:ascii="Times New Roman" w:hAnsi="Times New Roman" w:cs="Times New Roman"/>
                <w:color w:val="auto"/>
                <w:sz w:val="24"/>
                <w:szCs w:val="24"/>
              </w:rPr>
              <w:t>Субсидии на оплату жилого помещения и коммунальных услуг</w:t>
            </w:r>
          </w:p>
          <w:p w:rsidR="007C0A66" w:rsidRPr="00C904A7" w:rsidRDefault="007C0A66" w:rsidP="00A14E4D">
            <w:pPr>
              <w:autoSpaceDE w:val="0"/>
              <w:autoSpaceDN w:val="0"/>
              <w:adjustRightInd w:val="0"/>
              <w:jc w:val="both"/>
              <w:rPr>
                <w:rFonts w:ascii="Times New Roman" w:hAnsi="Times New Roman" w:cs="Times New Roman"/>
                <w:color w:val="auto"/>
                <w:sz w:val="24"/>
                <w:szCs w:val="24"/>
              </w:rPr>
            </w:pPr>
          </w:p>
        </w:tc>
        <w:tc>
          <w:tcPr>
            <w:tcW w:w="1666" w:type="pct"/>
          </w:tcPr>
          <w:p w:rsidR="007C0A66" w:rsidRPr="00C904A7" w:rsidRDefault="007C0A66" w:rsidP="00A14E4D">
            <w:pPr>
              <w:autoSpaceDE w:val="0"/>
              <w:autoSpaceDN w:val="0"/>
              <w:adjustRightInd w:val="0"/>
              <w:rPr>
                <w:rFonts w:ascii="Times New Roman" w:hAnsi="Times New Roman" w:cs="Times New Roman"/>
                <w:color w:val="auto"/>
                <w:sz w:val="24"/>
                <w:szCs w:val="24"/>
              </w:rPr>
            </w:pPr>
            <w:r w:rsidRPr="00C904A7">
              <w:rPr>
                <w:rFonts w:ascii="Times New Roman" w:hAnsi="Times New Roman" w:cs="Times New Roman"/>
                <w:color w:val="auto"/>
                <w:sz w:val="24"/>
                <w:szCs w:val="24"/>
              </w:rP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7C0A66" w:rsidRPr="00C904A7" w:rsidRDefault="007C0A66" w:rsidP="00A14E4D">
            <w:pPr>
              <w:autoSpaceDE w:val="0"/>
              <w:autoSpaceDN w:val="0"/>
              <w:adjustRightInd w:val="0"/>
              <w:rPr>
                <w:rFonts w:ascii="Times New Roman" w:hAnsi="Times New Roman" w:cs="Times New Roman"/>
                <w:color w:val="auto"/>
                <w:sz w:val="24"/>
                <w:szCs w:val="24"/>
              </w:rPr>
            </w:pP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5</w:t>
            </w:r>
          </w:p>
        </w:tc>
        <w:tc>
          <w:tcPr>
            <w:tcW w:w="1713" w:type="pct"/>
          </w:tcPr>
          <w:p w:rsidR="007C0A66" w:rsidRPr="00C904A7" w:rsidRDefault="007C0A66" w:rsidP="00A14E4D">
            <w:pPr>
              <w:pStyle w:val="ConsPlusTitle"/>
              <w:widowControl/>
              <w:rPr>
                <w:rFonts w:ascii="Times New Roman" w:hAnsi="Times New Roman" w:cs="Times New Roman"/>
                <w:b w:val="0"/>
                <w:sz w:val="24"/>
                <w:szCs w:val="24"/>
              </w:rPr>
            </w:pPr>
            <w:r w:rsidRPr="00C904A7">
              <w:rPr>
                <w:rFonts w:ascii="Times New Roman" w:hAnsi="Times New Roman" w:cs="Times New Roman"/>
                <w:b w:val="0"/>
                <w:sz w:val="24"/>
                <w:szCs w:val="24"/>
              </w:rPr>
              <w:t xml:space="preserve">Предоставление льготы по оплате проезда по территории Воронежской области на железнодорожном транспорте общего пользования в пригородном </w:t>
            </w:r>
            <w:r w:rsidRPr="00C904A7">
              <w:rPr>
                <w:rFonts w:ascii="Times New Roman" w:hAnsi="Times New Roman" w:cs="Times New Roman"/>
                <w:b w:val="0"/>
                <w:sz w:val="24"/>
                <w:szCs w:val="24"/>
              </w:rPr>
              <w:lastRenderedPageBreak/>
              <w:t xml:space="preserve">сообщении учащимся </w:t>
            </w:r>
          </w:p>
        </w:tc>
        <w:tc>
          <w:tcPr>
            <w:tcW w:w="1666" w:type="pct"/>
          </w:tcPr>
          <w:p w:rsidR="007C0A66" w:rsidRPr="00C904A7" w:rsidRDefault="007C0A66" w:rsidP="00A14E4D">
            <w:pPr>
              <w:ind w:right="6"/>
              <w:rPr>
                <w:rFonts w:ascii="Times New Roman" w:hAnsi="Times New Roman" w:cs="Times New Roman"/>
                <w:color w:val="auto"/>
                <w:sz w:val="24"/>
                <w:szCs w:val="24"/>
              </w:rPr>
            </w:pPr>
            <w:r w:rsidRPr="00C904A7">
              <w:rPr>
                <w:rFonts w:ascii="Times New Roman" w:hAnsi="Times New Roman" w:cs="Times New Roman"/>
                <w:color w:val="auto"/>
                <w:sz w:val="24"/>
                <w:szCs w:val="24"/>
              </w:rPr>
              <w:lastRenderedPageBreak/>
              <w:t xml:space="preserve">50 % оплаты проезда по территории Воронежской области на железнодорожном транспорте общего пользования в пригородном </w:t>
            </w:r>
            <w:r w:rsidRPr="00C904A7">
              <w:rPr>
                <w:rFonts w:ascii="Times New Roman" w:hAnsi="Times New Roman" w:cs="Times New Roman"/>
                <w:color w:val="auto"/>
                <w:sz w:val="24"/>
                <w:szCs w:val="24"/>
              </w:rPr>
              <w:lastRenderedPageBreak/>
              <w:t>сообщении:</w:t>
            </w:r>
          </w:p>
          <w:p w:rsidR="007C0A66" w:rsidRPr="00C904A7" w:rsidRDefault="007C0A66" w:rsidP="00A14E4D">
            <w:pPr>
              <w:ind w:right="6"/>
              <w:rPr>
                <w:rFonts w:ascii="Times New Roman" w:hAnsi="Times New Roman" w:cs="Times New Roman"/>
                <w:color w:val="auto"/>
                <w:sz w:val="24"/>
                <w:szCs w:val="24"/>
              </w:rPr>
            </w:pPr>
            <w:r w:rsidRPr="00C904A7">
              <w:rPr>
                <w:rFonts w:ascii="Times New Roman" w:hAnsi="Times New Roman" w:cs="Times New Roman"/>
                <w:color w:val="auto"/>
                <w:sz w:val="24"/>
                <w:szCs w:val="24"/>
              </w:rPr>
              <w:t>-для школьников старше 7 лет  в период с 1 января по 30 июня и с 1 сентября по 31 декабря текущего года;</w:t>
            </w:r>
          </w:p>
          <w:p w:rsidR="007C0A66" w:rsidRPr="00C904A7" w:rsidRDefault="007C0A66" w:rsidP="000A0904">
            <w:pPr>
              <w:ind w:right="6"/>
              <w:rPr>
                <w:rFonts w:ascii="Times New Roman" w:hAnsi="Times New Roman" w:cs="Times New Roman"/>
                <w:color w:val="auto"/>
                <w:sz w:val="24"/>
                <w:szCs w:val="24"/>
              </w:rPr>
            </w:pPr>
            <w:r w:rsidRPr="00C904A7">
              <w:rPr>
                <w:rFonts w:ascii="Times New Roman" w:hAnsi="Times New Roman" w:cs="Times New Roman"/>
                <w:color w:val="auto"/>
                <w:sz w:val="24"/>
                <w:szCs w:val="24"/>
              </w:rPr>
              <w:t>-для студентов с 1 января по 19 июля и с 1 сентября по 31 декабря текущего года</w:t>
            </w:r>
          </w:p>
        </w:tc>
        <w:tc>
          <w:tcPr>
            <w:tcW w:w="1339" w:type="pct"/>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lastRenderedPageBreak/>
              <w:t>Критерии нуждаемости отсутствуют</w:t>
            </w:r>
          </w:p>
        </w:tc>
      </w:tr>
      <w:tr w:rsidR="007C0A66" w:rsidRPr="00C904A7" w:rsidTr="00A14E4D">
        <w:tc>
          <w:tcPr>
            <w:tcW w:w="282" w:type="pct"/>
          </w:tcPr>
          <w:p w:rsidR="007C0A66" w:rsidRPr="00C904A7" w:rsidRDefault="00F6598B" w:rsidP="00F6598B">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w:t>
            </w:r>
          </w:p>
        </w:tc>
        <w:tc>
          <w:tcPr>
            <w:tcW w:w="1713" w:type="pct"/>
          </w:tcPr>
          <w:p w:rsidR="007C0A66" w:rsidRPr="00C904A7" w:rsidRDefault="007C0A66" w:rsidP="00A14E4D">
            <w:pPr>
              <w:pStyle w:val="ConsPlusTitle"/>
              <w:widowControl/>
              <w:rPr>
                <w:rFonts w:ascii="Times New Roman" w:hAnsi="Times New Roman" w:cs="Times New Roman"/>
                <w:b w:val="0"/>
                <w:sz w:val="24"/>
                <w:szCs w:val="24"/>
              </w:rPr>
            </w:pPr>
            <w:r w:rsidRPr="00C904A7">
              <w:rPr>
                <w:rFonts w:ascii="Times New Roman" w:hAnsi="Times New Roman" w:cs="Times New Roman"/>
                <w:b w:val="0"/>
                <w:sz w:val="24"/>
                <w:szCs w:val="24"/>
              </w:rPr>
              <w:t>Обеспечение   льготными путевками на отдых и оздоровление</w:t>
            </w:r>
          </w:p>
        </w:tc>
        <w:tc>
          <w:tcPr>
            <w:tcW w:w="1666" w:type="pct"/>
          </w:tcPr>
          <w:p w:rsidR="007C0A66" w:rsidRPr="00C904A7" w:rsidRDefault="007C0A66" w:rsidP="00A14E4D">
            <w:pPr>
              <w:ind w:right="6"/>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В натуральном виде </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7</w:t>
            </w:r>
          </w:p>
        </w:tc>
        <w:tc>
          <w:tcPr>
            <w:tcW w:w="1713" w:type="pct"/>
          </w:tcPr>
          <w:p w:rsidR="007C0A66" w:rsidRPr="00C904A7" w:rsidRDefault="007C0A66" w:rsidP="00A14E4D">
            <w:pPr>
              <w:pStyle w:val="ConsPlusTitle"/>
              <w:widowControl/>
              <w:rPr>
                <w:rFonts w:ascii="Times New Roman" w:hAnsi="Times New Roman" w:cs="Times New Roman"/>
                <w:b w:val="0"/>
                <w:sz w:val="24"/>
                <w:szCs w:val="24"/>
              </w:rPr>
            </w:pPr>
            <w:r w:rsidRPr="00C904A7">
              <w:rPr>
                <w:rFonts w:ascii="Times New Roman" w:hAnsi="Times New Roman" w:cs="Times New Roman"/>
                <w:b w:val="0"/>
                <w:sz w:val="24"/>
                <w:szCs w:val="24"/>
              </w:rPr>
              <w:t>Обеспечение новогодними подарками (билетами на Губернаторскую елку)</w:t>
            </w: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В натуральном виде </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8</w:t>
            </w:r>
          </w:p>
        </w:tc>
        <w:tc>
          <w:tcPr>
            <w:tcW w:w="1713" w:type="pct"/>
          </w:tcPr>
          <w:p w:rsidR="007C0A66" w:rsidRPr="00C904A7" w:rsidRDefault="007C0A66" w:rsidP="00A14E4D">
            <w:pPr>
              <w:pStyle w:val="ConsPlusTitle"/>
              <w:widowControl/>
              <w:rPr>
                <w:rFonts w:ascii="Times New Roman" w:hAnsi="Times New Roman" w:cs="Times New Roman"/>
                <w:b w:val="0"/>
                <w:sz w:val="24"/>
                <w:szCs w:val="24"/>
              </w:rPr>
            </w:pPr>
            <w:r w:rsidRPr="00C904A7">
              <w:rPr>
                <w:rFonts w:ascii="Times New Roman" w:hAnsi="Times New Roman" w:cs="Times New Roman"/>
                <w:b w:val="0"/>
                <w:sz w:val="24"/>
                <w:szCs w:val="24"/>
              </w:rPr>
              <w:t xml:space="preserve">Обеспечение комплектом </w:t>
            </w:r>
            <w:r w:rsidR="00DF47BC" w:rsidRPr="00C904A7">
              <w:rPr>
                <w:rFonts w:ascii="Times New Roman" w:hAnsi="Times New Roman" w:cs="Times New Roman"/>
                <w:b w:val="0"/>
                <w:sz w:val="24"/>
                <w:szCs w:val="24"/>
              </w:rPr>
              <w:t>«</w:t>
            </w:r>
            <w:r w:rsidRPr="00C904A7">
              <w:rPr>
                <w:rFonts w:ascii="Times New Roman" w:hAnsi="Times New Roman" w:cs="Times New Roman"/>
                <w:b w:val="0"/>
                <w:sz w:val="24"/>
                <w:szCs w:val="24"/>
              </w:rPr>
              <w:t>Набор школьника</w:t>
            </w:r>
            <w:r w:rsidR="00DF47BC" w:rsidRPr="00C904A7">
              <w:rPr>
                <w:rFonts w:ascii="Times New Roman" w:hAnsi="Times New Roman" w:cs="Times New Roman"/>
                <w:b w:val="0"/>
                <w:sz w:val="24"/>
                <w:szCs w:val="24"/>
              </w:rPr>
              <w:t>»</w:t>
            </w:r>
          </w:p>
          <w:p w:rsidR="007C0A66" w:rsidRPr="00C904A7" w:rsidRDefault="007C0A66" w:rsidP="00A14E4D">
            <w:pPr>
              <w:pStyle w:val="ConsPlusTitle"/>
              <w:widowControl/>
              <w:rPr>
                <w:rFonts w:ascii="Times New Roman" w:hAnsi="Times New Roman" w:cs="Times New Roman"/>
                <w:b w:val="0"/>
                <w:sz w:val="24"/>
                <w:szCs w:val="24"/>
              </w:rPr>
            </w:pP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В натуральном виде</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rPr>
          <w:trHeight w:val="2295"/>
        </w:trPr>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9</w:t>
            </w:r>
          </w:p>
        </w:tc>
        <w:tc>
          <w:tcPr>
            <w:tcW w:w="1713" w:type="pct"/>
          </w:tcPr>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Оказание государственной социальной помощи на основании социального контракта</w:t>
            </w:r>
          </w:p>
        </w:tc>
        <w:tc>
          <w:tcPr>
            <w:tcW w:w="1666" w:type="pct"/>
          </w:tcPr>
          <w:p w:rsidR="007C0A66" w:rsidRPr="00C904A7" w:rsidRDefault="007C0A66" w:rsidP="00A14E4D">
            <w:pPr>
              <w:ind w:right="-108"/>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 до 350 тыс. руб.  единовременно на осуществление индивидуальной предпринимательской деятельности;</w:t>
            </w:r>
          </w:p>
          <w:p w:rsidR="007C0A66" w:rsidRPr="00C904A7" w:rsidRDefault="007C0A66" w:rsidP="00A14E4D">
            <w:pPr>
              <w:ind w:right="-108"/>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 до 200 тыс. руб. единовременно на ведение личного подсобного хозяйства;</w:t>
            </w:r>
          </w:p>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 до 30 тыс. руб. единовременно на профессиональное обучение;</w:t>
            </w:r>
          </w:p>
          <w:p w:rsidR="007C0A66" w:rsidRPr="00C904A7" w:rsidRDefault="007C0A66" w:rsidP="00D52534">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-13 476 руб. ежемесячно на поиск работы и осуществление иных мероприятий, направленных на преодоление гражданином трудной жизненной ситуации</w:t>
            </w: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r w:rsidR="007C0A66" w:rsidRPr="00C904A7" w:rsidTr="00A14E4D">
        <w:trPr>
          <w:trHeight w:val="363"/>
        </w:trPr>
        <w:tc>
          <w:tcPr>
            <w:tcW w:w="282"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10</w:t>
            </w:r>
          </w:p>
        </w:tc>
        <w:tc>
          <w:tcPr>
            <w:tcW w:w="1713" w:type="pct"/>
          </w:tcPr>
          <w:p w:rsidR="007C0A66" w:rsidRPr="00C904A7" w:rsidRDefault="007C0A66"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Оказание государственной социальной помощи </w:t>
            </w:r>
          </w:p>
          <w:p w:rsidR="007C0A66" w:rsidRPr="00C904A7" w:rsidRDefault="007C0A66" w:rsidP="00A14E4D">
            <w:pPr>
              <w:rPr>
                <w:rFonts w:ascii="Times New Roman" w:hAnsi="Times New Roman" w:cs="Times New Roman"/>
                <w:color w:val="auto"/>
                <w:sz w:val="24"/>
                <w:szCs w:val="24"/>
              </w:rPr>
            </w:pPr>
          </w:p>
          <w:p w:rsidR="007C0A66" w:rsidRPr="00C904A7" w:rsidRDefault="007C0A66" w:rsidP="00A14E4D">
            <w:pPr>
              <w:rPr>
                <w:rFonts w:ascii="Times New Roman" w:hAnsi="Times New Roman" w:cs="Times New Roman"/>
                <w:color w:val="auto"/>
                <w:sz w:val="24"/>
                <w:szCs w:val="24"/>
              </w:rPr>
            </w:pPr>
          </w:p>
        </w:tc>
        <w:tc>
          <w:tcPr>
            <w:tcW w:w="1666" w:type="pct"/>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6 000</w:t>
            </w:r>
          </w:p>
          <w:p w:rsidR="007C0A66" w:rsidRPr="00C904A7" w:rsidRDefault="007C0A66" w:rsidP="00A14E4D">
            <w:pPr>
              <w:rPr>
                <w:rFonts w:ascii="Times New Roman" w:hAnsi="Times New Roman" w:cs="Times New Roman"/>
                <w:color w:val="auto"/>
                <w:sz w:val="24"/>
                <w:szCs w:val="24"/>
              </w:rPr>
            </w:pPr>
          </w:p>
        </w:tc>
        <w:tc>
          <w:tcPr>
            <w:tcW w:w="1339" w:type="pct"/>
          </w:tcPr>
          <w:p w:rsidR="007C0A66" w:rsidRPr="00C904A7" w:rsidRDefault="007C0A66" w:rsidP="00F6598B">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С уч</w:t>
            </w:r>
            <w:r w:rsidR="00F6598B">
              <w:rPr>
                <w:rFonts w:ascii="Times New Roman" w:hAnsi="Times New Roman" w:cs="Times New Roman"/>
                <w:color w:val="auto"/>
                <w:sz w:val="24"/>
                <w:szCs w:val="24"/>
              </w:rPr>
              <w:t>е</w:t>
            </w:r>
            <w:r w:rsidRPr="00C904A7">
              <w:rPr>
                <w:rFonts w:ascii="Times New Roman" w:hAnsi="Times New Roman" w:cs="Times New Roman"/>
                <w:color w:val="auto"/>
                <w:sz w:val="24"/>
                <w:szCs w:val="24"/>
              </w:rPr>
              <w:t xml:space="preserve">том критериев нуждаемости </w:t>
            </w:r>
          </w:p>
        </w:tc>
      </w:tr>
    </w:tbl>
    <w:p w:rsidR="007C0A66" w:rsidRPr="00C904A7" w:rsidRDefault="007C0A66" w:rsidP="007C0A66">
      <w:pPr>
        <w:pStyle w:val="ae"/>
        <w:spacing w:after="281" w:line="264" w:lineRule="auto"/>
        <w:ind w:right="20"/>
        <w:jc w:val="both"/>
      </w:pPr>
    </w:p>
    <w:p w:rsidR="00D52534" w:rsidRPr="00C904A7" w:rsidRDefault="00D52534" w:rsidP="007C0A66">
      <w:pPr>
        <w:pStyle w:val="ae"/>
        <w:spacing w:after="281" w:line="264" w:lineRule="auto"/>
        <w:ind w:right="20"/>
        <w:jc w:val="both"/>
      </w:pPr>
    </w:p>
    <w:p w:rsidR="00D52534" w:rsidRPr="00C904A7" w:rsidRDefault="00D52534" w:rsidP="007C0A66">
      <w:pPr>
        <w:pStyle w:val="ae"/>
        <w:spacing w:after="281" w:line="264" w:lineRule="auto"/>
        <w:ind w:right="20"/>
        <w:jc w:val="both"/>
      </w:pPr>
    </w:p>
    <w:p w:rsidR="00D52534" w:rsidRDefault="00D52534" w:rsidP="007C0A66">
      <w:pPr>
        <w:pStyle w:val="ae"/>
        <w:spacing w:after="281" w:line="264" w:lineRule="auto"/>
        <w:ind w:right="20"/>
        <w:jc w:val="both"/>
      </w:pPr>
    </w:p>
    <w:p w:rsidR="00B64744" w:rsidRDefault="00B64744" w:rsidP="007C0A66">
      <w:pPr>
        <w:pStyle w:val="ae"/>
        <w:spacing w:after="281" w:line="264" w:lineRule="auto"/>
        <w:ind w:right="20"/>
        <w:jc w:val="both"/>
      </w:pP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lastRenderedPageBreak/>
        <w:t xml:space="preserve">Перечень новых, вводимых на основе анализа особенностей демографического потенциала региона мероприятий, направленных </w:t>
      </w: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на повышение рождаемости и поддержку семей с детьми,</w:t>
      </w: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 xml:space="preserve">обеспечивающих достижение показателей </w:t>
      </w:r>
    </w:p>
    <w:p w:rsidR="007C0A66" w:rsidRPr="00C904A7" w:rsidRDefault="007C0A66" w:rsidP="007C0A66">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рождаемости в регионе на период  2023-2025 годов*</w:t>
      </w:r>
    </w:p>
    <w:p w:rsidR="007C0A66" w:rsidRPr="00C904A7" w:rsidRDefault="007C0A66" w:rsidP="007C0A66">
      <w:pPr>
        <w:jc w:val="center"/>
        <w:rPr>
          <w:rFonts w:ascii="Times New Roman" w:hAnsi="Times New Roman" w:cs="Times New Roman"/>
          <w:b/>
          <w:color w:val="auto"/>
          <w:sz w:val="28"/>
          <w:szCs w:val="28"/>
        </w:rPr>
      </w:pPr>
    </w:p>
    <w:tbl>
      <w:tblPr>
        <w:tblStyle w:val="af2"/>
        <w:tblW w:w="0" w:type="auto"/>
        <w:tblInd w:w="108" w:type="dxa"/>
        <w:tblLook w:val="04A0" w:firstRow="1" w:lastRow="0" w:firstColumn="1" w:lastColumn="0" w:noHBand="0" w:noVBand="1"/>
      </w:tblPr>
      <w:tblGrid>
        <w:gridCol w:w="851"/>
        <w:gridCol w:w="4536"/>
        <w:gridCol w:w="4075"/>
      </w:tblGrid>
      <w:tr w:rsidR="00694477" w:rsidRPr="00C904A7" w:rsidTr="00A14E4D">
        <w:tc>
          <w:tcPr>
            <w:tcW w:w="851" w:type="dxa"/>
          </w:tcPr>
          <w:p w:rsidR="00694477" w:rsidRPr="00C904A7" w:rsidRDefault="00F6598B" w:rsidP="00D31E41">
            <w:pPr>
              <w:rPr>
                <w:rFonts w:ascii="Times New Roman" w:hAnsi="Times New Roman" w:cs="Times New Roman"/>
                <w:color w:val="auto"/>
              </w:rPr>
            </w:pPr>
            <w:r>
              <w:rPr>
                <w:rFonts w:ascii="Times New Roman" w:hAnsi="Times New Roman" w:cs="Times New Roman"/>
                <w:color w:val="auto"/>
              </w:rPr>
              <w:t xml:space="preserve"> 1</w:t>
            </w:r>
          </w:p>
        </w:tc>
        <w:tc>
          <w:tcPr>
            <w:tcW w:w="4536" w:type="dxa"/>
          </w:tcPr>
          <w:p w:rsidR="00694477" w:rsidRPr="00C904A7" w:rsidRDefault="00694477" w:rsidP="00D31E41">
            <w:pPr>
              <w:rPr>
                <w:rFonts w:ascii="Times New Roman" w:hAnsi="Times New Roman" w:cs="Times New Roman"/>
                <w:color w:val="auto"/>
              </w:rPr>
            </w:pPr>
            <w:r>
              <w:rPr>
                <w:rFonts w:ascii="Times New Roman" w:hAnsi="Times New Roman" w:cs="Times New Roman"/>
                <w:color w:val="auto"/>
                <w:sz w:val="24"/>
                <w:szCs w:val="24"/>
              </w:rPr>
              <w:t xml:space="preserve">Предоставление регионального материнского </w:t>
            </w:r>
            <w:r w:rsidRPr="00C904A7">
              <w:rPr>
                <w:rFonts w:ascii="Times New Roman" w:hAnsi="Times New Roman" w:cs="Times New Roman"/>
                <w:color w:val="auto"/>
                <w:sz w:val="24"/>
                <w:szCs w:val="24"/>
              </w:rPr>
              <w:t xml:space="preserve"> капитал</w:t>
            </w:r>
            <w:r>
              <w:rPr>
                <w:rFonts w:ascii="Times New Roman" w:hAnsi="Times New Roman" w:cs="Times New Roman"/>
                <w:color w:val="auto"/>
                <w:sz w:val="24"/>
                <w:szCs w:val="24"/>
              </w:rPr>
              <w:t>а без учета критериев нуждаемости</w:t>
            </w:r>
          </w:p>
        </w:tc>
        <w:tc>
          <w:tcPr>
            <w:tcW w:w="4075" w:type="dxa"/>
          </w:tcPr>
          <w:p w:rsidR="00694477" w:rsidRPr="00C904A7" w:rsidRDefault="00694477" w:rsidP="00D31E41">
            <w:pPr>
              <w:rPr>
                <w:rFonts w:ascii="Times New Roman" w:hAnsi="Times New Roman" w:cs="Times New Roman"/>
                <w:color w:val="auto"/>
              </w:rPr>
            </w:pPr>
            <w:r w:rsidRPr="00C904A7">
              <w:rPr>
                <w:rFonts w:ascii="Times New Roman" w:hAnsi="Times New Roman" w:cs="Times New Roman"/>
                <w:color w:val="auto"/>
                <w:sz w:val="24"/>
                <w:szCs w:val="24"/>
              </w:rPr>
              <w:t>150 000,0</w:t>
            </w:r>
          </w:p>
        </w:tc>
      </w:tr>
      <w:tr w:rsidR="00694477" w:rsidRPr="00C904A7" w:rsidTr="00A14E4D">
        <w:tc>
          <w:tcPr>
            <w:tcW w:w="851" w:type="dxa"/>
          </w:tcPr>
          <w:p w:rsidR="00694477" w:rsidRPr="00C904A7" w:rsidRDefault="00694477" w:rsidP="00A14E4D">
            <w:pP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4536" w:type="dxa"/>
          </w:tcPr>
          <w:p w:rsidR="00694477" w:rsidRPr="00C904A7" w:rsidRDefault="00694477"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Денежная компенсация в размере 50 процентов расходов за обучение каждого ребенка из многодетной семьи, обучающегося в организациях профессионального образования Воронежской области по образовательным программам среднего профессионального образования на платной основе</w:t>
            </w:r>
          </w:p>
          <w:p w:rsidR="00694477" w:rsidRPr="00C904A7" w:rsidRDefault="00694477" w:rsidP="00A14E4D">
            <w:pPr>
              <w:rPr>
                <w:rFonts w:ascii="Times New Roman" w:hAnsi="Times New Roman" w:cs="Times New Roman"/>
                <w:color w:val="auto"/>
                <w:sz w:val="24"/>
                <w:szCs w:val="24"/>
              </w:rPr>
            </w:pPr>
          </w:p>
        </w:tc>
        <w:tc>
          <w:tcPr>
            <w:tcW w:w="4075" w:type="dxa"/>
          </w:tcPr>
          <w:p w:rsidR="00694477" w:rsidRPr="00C904A7" w:rsidRDefault="00694477" w:rsidP="00A14E4D">
            <w:pPr>
              <w:rPr>
                <w:rFonts w:ascii="Times New Roman" w:hAnsi="Times New Roman" w:cs="Times New Roman"/>
                <w:color w:val="auto"/>
                <w:sz w:val="24"/>
                <w:szCs w:val="24"/>
              </w:rPr>
            </w:pPr>
            <w:r w:rsidRPr="00C904A7">
              <w:rPr>
                <w:rFonts w:ascii="Times New Roman" w:hAnsi="Times New Roman" w:cs="Times New Roman"/>
                <w:color w:val="auto"/>
                <w:sz w:val="24"/>
                <w:szCs w:val="24"/>
              </w:rPr>
              <w:t xml:space="preserve">Размер  компенсации зависит от стоимости  годового обучения </w:t>
            </w:r>
          </w:p>
        </w:tc>
      </w:tr>
    </w:tbl>
    <w:p w:rsidR="007C0A66" w:rsidRPr="00C904A7" w:rsidRDefault="00F6598B" w:rsidP="007C0A66">
      <w:pPr>
        <w:pStyle w:val="ae"/>
        <w:spacing w:after="281" w:line="264" w:lineRule="auto"/>
        <w:ind w:right="20"/>
        <w:jc w:val="both"/>
      </w:pPr>
      <w:r>
        <w:rPr>
          <w:vertAlign w:val="superscript"/>
        </w:rPr>
        <w:t>*</w:t>
      </w:r>
      <w:r w:rsidR="007C0A66" w:rsidRPr="00C904A7">
        <w:rPr>
          <w:vertAlign w:val="superscript"/>
        </w:rPr>
        <w:t xml:space="preserve"> </w:t>
      </w:r>
      <w:r w:rsidR="002A2525">
        <w:t>Н</w:t>
      </w:r>
      <w:r w:rsidR="007C0A66" w:rsidRPr="00C904A7">
        <w:t>овые меры социальной поддержки будут вводиться поэтапно с учетом специфики Воронежской области.</w:t>
      </w:r>
    </w:p>
    <w:p w:rsidR="007C0A66" w:rsidRPr="00C904A7" w:rsidRDefault="007C0A66" w:rsidP="007C0A66">
      <w:pPr>
        <w:pStyle w:val="ae"/>
        <w:spacing w:after="281" w:line="264" w:lineRule="auto"/>
        <w:ind w:right="20"/>
        <w:jc w:val="both"/>
      </w:pPr>
    </w:p>
    <w:p w:rsidR="007C0A66" w:rsidRPr="00C904A7" w:rsidRDefault="007C0A66" w:rsidP="007C0A66">
      <w:pPr>
        <w:pStyle w:val="ae"/>
        <w:spacing w:after="281" w:line="264" w:lineRule="auto"/>
        <w:ind w:right="20"/>
        <w:jc w:val="both"/>
      </w:pPr>
    </w:p>
    <w:p w:rsidR="007C0A66" w:rsidRPr="00C904A7" w:rsidRDefault="007C0A66" w:rsidP="007C0A66">
      <w:pPr>
        <w:spacing w:line="264" w:lineRule="auto"/>
        <w:ind w:firstLine="708"/>
        <w:jc w:val="both"/>
        <w:rPr>
          <w:rFonts w:ascii="Times New Roman" w:hAnsi="Times New Roman" w:cs="Times New Roman"/>
          <w:color w:val="auto"/>
          <w:sz w:val="28"/>
          <w:szCs w:val="28"/>
        </w:rPr>
        <w:sectPr w:rsidR="007C0A66" w:rsidRPr="00C904A7" w:rsidSect="00A14E4D">
          <w:headerReference w:type="default" r:id="rId8"/>
          <w:pgSz w:w="11906" w:h="16838"/>
          <w:pgMar w:top="1134" w:right="567" w:bottom="1134" w:left="1985" w:header="709" w:footer="709" w:gutter="0"/>
          <w:cols w:space="708"/>
          <w:titlePg/>
          <w:docGrid w:linePitch="360"/>
        </w:sectPr>
      </w:pPr>
    </w:p>
    <w:p w:rsidR="007C0A66" w:rsidRPr="00C904A7" w:rsidRDefault="007C0A66" w:rsidP="007C0A66">
      <w:pPr>
        <w:pStyle w:val="a8"/>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lang w:val="en-US"/>
        </w:rPr>
        <w:lastRenderedPageBreak/>
        <w:t>III</w:t>
      </w:r>
      <w:r w:rsidRPr="00C904A7">
        <w:rPr>
          <w:rFonts w:ascii="Times New Roman" w:hAnsi="Times New Roman" w:cs="Times New Roman"/>
          <w:b/>
          <w:color w:val="auto"/>
          <w:sz w:val="28"/>
          <w:szCs w:val="28"/>
        </w:rPr>
        <w:t>. Показатели (индикаторы) для реализации Региональной программы по повышению рождаемости</w:t>
      </w:r>
    </w:p>
    <w:p w:rsidR="007C0A66" w:rsidRPr="00C904A7" w:rsidRDefault="007C0A66" w:rsidP="007C0A66">
      <w:pPr>
        <w:pStyle w:val="a8"/>
        <w:jc w:val="center"/>
        <w:rPr>
          <w:rFonts w:ascii="Times New Roman" w:hAnsi="Times New Roman" w:cs="Times New Roman"/>
          <w:b/>
          <w:color w:val="auto"/>
          <w:sz w:val="28"/>
          <w:szCs w:val="28"/>
        </w:rPr>
      </w:pPr>
    </w:p>
    <w:tbl>
      <w:tblPr>
        <w:tblStyle w:val="af2"/>
        <w:tblW w:w="15168" w:type="dxa"/>
        <w:tblInd w:w="108" w:type="dxa"/>
        <w:tblLook w:val="04A0" w:firstRow="1" w:lastRow="0" w:firstColumn="1" w:lastColumn="0" w:noHBand="0" w:noVBand="1"/>
      </w:tblPr>
      <w:tblGrid>
        <w:gridCol w:w="567"/>
        <w:gridCol w:w="2552"/>
        <w:gridCol w:w="1276"/>
        <w:gridCol w:w="1275"/>
        <w:gridCol w:w="1560"/>
        <w:gridCol w:w="1701"/>
        <w:gridCol w:w="3685"/>
        <w:gridCol w:w="2552"/>
      </w:tblGrid>
      <w:tr w:rsidR="007C0A66" w:rsidRPr="00C904A7" w:rsidTr="00A14E4D">
        <w:trPr>
          <w:trHeight w:val="460"/>
        </w:trPr>
        <w:tc>
          <w:tcPr>
            <w:tcW w:w="567" w:type="dxa"/>
            <w:vMerge w:val="restart"/>
            <w:vAlign w:val="center"/>
          </w:tcPr>
          <w:p w:rsidR="007C0A66" w:rsidRPr="00C904A7" w:rsidRDefault="007C0A66" w:rsidP="00A14E4D">
            <w:pPr>
              <w:pStyle w:val="a8"/>
              <w:jc w:val="center"/>
              <w:rPr>
                <w:rFonts w:ascii="Times New Roman" w:hAnsi="Times New Roman" w:cs="Times New Roman"/>
                <w:b/>
                <w:color w:val="auto"/>
              </w:rPr>
            </w:pPr>
            <w:r w:rsidRPr="00C904A7">
              <w:rPr>
                <w:rFonts w:ascii="Times New Roman" w:hAnsi="Times New Roman" w:cs="Times New Roman"/>
                <w:b/>
                <w:color w:val="auto"/>
              </w:rPr>
              <w:t>№ п/п</w:t>
            </w:r>
          </w:p>
        </w:tc>
        <w:tc>
          <w:tcPr>
            <w:tcW w:w="2552" w:type="dxa"/>
            <w:vMerge w:val="restart"/>
            <w:vAlign w:val="center"/>
          </w:tcPr>
          <w:p w:rsidR="007C0A66" w:rsidRPr="00C904A7" w:rsidRDefault="007C0A66" w:rsidP="00A14E4D">
            <w:pPr>
              <w:pStyle w:val="a8"/>
              <w:jc w:val="center"/>
              <w:rPr>
                <w:rFonts w:ascii="Times New Roman" w:hAnsi="Times New Roman" w:cs="Times New Roman"/>
                <w:b/>
                <w:color w:val="auto"/>
              </w:rPr>
            </w:pPr>
            <w:r w:rsidRPr="00C904A7">
              <w:rPr>
                <w:rFonts w:ascii="Times New Roman" w:hAnsi="Times New Roman" w:cs="Times New Roman"/>
                <w:b/>
                <w:color w:val="auto"/>
              </w:rPr>
              <w:t>Наименование показателя, ед изм.</w:t>
            </w:r>
          </w:p>
        </w:tc>
        <w:tc>
          <w:tcPr>
            <w:tcW w:w="5812" w:type="dxa"/>
            <w:gridSpan w:val="4"/>
          </w:tcPr>
          <w:p w:rsidR="007C0A66" w:rsidRPr="00C904A7" w:rsidRDefault="007C0A66" w:rsidP="00A14E4D">
            <w:pPr>
              <w:pStyle w:val="a8"/>
              <w:jc w:val="center"/>
              <w:rPr>
                <w:rFonts w:ascii="Times New Roman" w:hAnsi="Times New Roman" w:cs="Times New Roman"/>
                <w:b/>
                <w:color w:val="auto"/>
              </w:rPr>
            </w:pPr>
            <w:r w:rsidRPr="00C904A7">
              <w:rPr>
                <w:rFonts w:ascii="Times New Roman" w:hAnsi="Times New Roman" w:cs="Times New Roman"/>
                <w:b/>
                <w:color w:val="auto"/>
              </w:rPr>
              <w:t>Целевые значения показателей</w:t>
            </w:r>
          </w:p>
          <w:p w:rsidR="007C0A66" w:rsidRPr="00C904A7" w:rsidRDefault="007C0A66" w:rsidP="00A14E4D">
            <w:pPr>
              <w:jc w:val="center"/>
              <w:rPr>
                <w:rFonts w:ascii="Times New Roman" w:hAnsi="Times New Roman" w:cs="Times New Roman"/>
                <w:color w:val="auto"/>
                <w:sz w:val="24"/>
                <w:szCs w:val="24"/>
              </w:rPr>
            </w:pPr>
          </w:p>
        </w:tc>
        <w:tc>
          <w:tcPr>
            <w:tcW w:w="3685" w:type="dxa"/>
            <w:vMerge w:val="restart"/>
          </w:tcPr>
          <w:p w:rsidR="007C0A66" w:rsidRPr="00C904A7" w:rsidRDefault="007C0A66" w:rsidP="00A14E4D">
            <w:pPr>
              <w:pStyle w:val="a8"/>
              <w:jc w:val="center"/>
              <w:rPr>
                <w:rFonts w:ascii="Times New Roman" w:hAnsi="Times New Roman" w:cs="Times New Roman"/>
                <w:b/>
                <w:color w:val="auto"/>
              </w:rPr>
            </w:pPr>
            <w:r w:rsidRPr="00C904A7">
              <w:rPr>
                <w:rFonts w:ascii="Times New Roman" w:hAnsi="Times New Roman" w:cs="Times New Roman"/>
                <w:b/>
                <w:color w:val="auto"/>
              </w:rPr>
              <w:t>Методика расчета показателя</w:t>
            </w:r>
          </w:p>
        </w:tc>
        <w:tc>
          <w:tcPr>
            <w:tcW w:w="2552" w:type="dxa"/>
            <w:vMerge w:val="restart"/>
          </w:tcPr>
          <w:p w:rsidR="007C0A66" w:rsidRPr="00C904A7" w:rsidRDefault="007C0A66" w:rsidP="00A14E4D">
            <w:pPr>
              <w:pStyle w:val="a8"/>
              <w:jc w:val="center"/>
              <w:rPr>
                <w:rFonts w:ascii="Times New Roman" w:hAnsi="Times New Roman" w:cs="Times New Roman"/>
                <w:b/>
                <w:color w:val="auto"/>
              </w:rPr>
            </w:pPr>
            <w:r w:rsidRPr="00C904A7">
              <w:rPr>
                <w:rFonts w:ascii="Times New Roman" w:hAnsi="Times New Roman" w:cs="Times New Roman"/>
                <w:b/>
                <w:color w:val="auto"/>
              </w:rPr>
              <w:t>Ответственные исполнители</w:t>
            </w:r>
          </w:p>
        </w:tc>
      </w:tr>
      <w:tr w:rsidR="007C0A66" w:rsidRPr="00C904A7" w:rsidTr="00A14E4D">
        <w:tc>
          <w:tcPr>
            <w:tcW w:w="567" w:type="dxa"/>
            <w:vMerge/>
            <w:vAlign w:val="center"/>
          </w:tcPr>
          <w:p w:rsidR="007C0A66" w:rsidRPr="00C904A7" w:rsidRDefault="007C0A66" w:rsidP="00A14E4D">
            <w:pPr>
              <w:pStyle w:val="a8"/>
              <w:jc w:val="center"/>
              <w:rPr>
                <w:rFonts w:ascii="Times New Roman" w:hAnsi="Times New Roman" w:cs="Times New Roman"/>
                <w:b/>
                <w:color w:val="auto"/>
              </w:rPr>
            </w:pPr>
          </w:p>
        </w:tc>
        <w:tc>
          <w:tcPr>
            <w:tcW w:w="2552" w:type="dxa"/>
            <w:vMerge/>
            <w:vAlign w:val="center"/>
          </w:tcPr>
          <w:p w:rsidR="007C0A66" w:rsidRPr="00C904A7" w:rsidRDefault="007C0A66" w:rsidP="00A14E4D">
            <w:pPr>
              <w:pStyle w:val="a8"/>
              <w:jc w:val="center"/>
              <w:rPr>
                <w:rFonts w:ascii="Times New Roman" w:hAnsi="Times New Roman" w:cs="Times New Roman"/>
                <w:b/>
                <w:color w:val="auto"/>
              </w:rPr>
            </w:pPr>
          </w:p>
        </w:tc>
        <w:tc>
          <w:tcPr>
            <w:tcW w:w="1276" w:type="dxa"/>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2022 год</w:t>
            </w:r>
          </w:p>
        </w:tc>
        <w:tc>
          <w:tcPr>
            <w:tcW w:w="1275" w:type="dxa"/>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2023 год</w:t>
            </w:r>
          </w:p>
        </w:tc>
        <w:tc>
          <w:tcPr>
            <w:tcW w:w="1560" w:type="dxa"/>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2024 год</w:t>
            </w:r>
          </w:p>
        </w:tc>
        <w:tc>
          <w:tcPr>
            <w:tcW w:w="1701" w:type="dxa"/>
          </w:tcPr>
          <w:p w:rsidR="007C0A66" w:rsidRPr="00C904A7" w:rsidRDefault="007C0A66" w:rsidP="00A14E4D">
            <w:pPr>
              <w:jc w:val="center"/>
              <w:rPr>
                <w:rFonts w:ascii="Times New Roman" w:hAnsi="Times New Roman" w:cs="Times New Roman"/>
                <w:color w:val="auto"/>
                <w:sz w:val="24"/>
                <w:szCs w:val="24"/>
              </w:rPr>
            </w:pPr>
            <w:r w:rsidRPr="00C904A7">
              <w:rPr>
                <w:rFonts w:ascii="Times New Roman" w:hAnsi="Times New Roman" w:cs="Times New Roman"/>
                <w:color w:val="auto"/>
                <w:sz w:val="24"/>
                <w:szCs w:val="24"/>
              </w:rPr>
              <w:t>2025 год</w:t>
            </w:r>
          </w:p>
        </w:tc>
        <w:tc>
          <w:tcPr>
            <w:tcW w:w="3685" w:type="dxa"/>
            <w:vMerge/>
          </w:tcPr>
          <w:p w:rsidR="007C0A66" w:rsidRPr="00C904A7" w:rsidRDefault="007C0A66" w:rsidP="00A14E4D">
            <w:pPr>
              <w:pStyle w:val="a8"/>
              <w:jc w:val="center"/>
              <w:rPr>
                <w:rFonts w:ascii="Times New Roman" w:hAnsi="Times New Roman" w:cs="Times New Roman"/>
                <w:b/>
                <w:color w:val="auto"/>
              </w:rPr>
            </w:pPr>
          </w:p>
        </w:tc>
        <w:tc>
          <w:tcPr>
            <w:tcW w:w="2552" w:type="dxa"/>
            <w:vMerge/>
            <w:vAlign w:val="center"/>
          </w:tcPr>
          <w:p w:rsidR="007C0A66" w:rsidRPr="00C904A7" w:rsidRDefault="007C0A66" w:rsidP="00A14E4D">
            <w:pPr>
              <w:pStyle w:val="a8"/>
              <w:jc w:val="center"/>
              <w:rPr>
                <w:rFonts w:ascii="Times New Roman" w:hAnsi="Times New Roman" w:cs="Times New Roman"/>
                <w:b/>
                <w:color w:val="auto"/>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Количество абортов в абсолютном выражении и на 1000 женщин фертильного возраста</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3033</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5,8</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3000</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5,6</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2950</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5,5</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2900</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5,4</w:t>
            </w:r>
          </w:p>
        </w:tc>
        <w:tc>
          <w:tcPr>
            <w:tcW w:w="3685"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Абсолютное число абортов</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p w:rsidR="00D52534"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Число абортов</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х 1000</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Число женщин </w:t>
            </w:r>
          </w:p>
          <w:p w:rsidR="007C0A66" w:rsidRPr="00C904A7" w:rsidRDefault="00D52534"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ф</w:t>
            </w:r>
            <w:r w:rsidR="007C0A66" w:rsidRPr="00C904A7">
              <w:rPr>
                <w:rFonts w:ascii="Times New Roman" w:eastAsia="Times New Roman" w:hAnsi="Times New Roman" w:cs="Times New Roman"/>
                <w:color w:val="auto"/>
                <w:sz w:val="24"/>
                <w:szCs w:val="24"/>
                <w:lang w:eastAsia="ar-SA"/>
              </w:rPr>
              <w:t>ертильного возраста</w:t>
            </w: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Департамент</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здравоохранения 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(Щукин)</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2</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Доступность  ЭКО</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1000</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900</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905</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910</w:t>
            </w:r>
          </w:p>
        </w:tc>
        <w:tc>
          <w:tcPr>
            <w:tcW w:w="3685"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Количество циклов процедуры ЭКО по ОМС, проведенных жительницам Воронежской области в рамках национального проекта </w:t>
            </w:r>
            <w:r w:rsidR="00DF47BC" w:rsidRPr="00C904A7">
              <w:rPr>
                <w:rFonts w:ascii="Times New Roman" w:eastAsia="Times New Roman" w:hAnsi="Times New Roman" w:cs="Times New Roman"/>
                <w:color w:val="auto"/>
                <w:sz w:val="24"/>
                <w:szCs w:val="24"/>
                <w:lang w:eastAsia="ar-SA"/>
              </w:rPr>
              <w:t>«</w:t>
            </w:r>
            <w:r w:rsidRPr="00C904A7">
              <w:rPr>
                <w:rFonts w:ascii="Times New Roman" w:eastAsia="Times New Roman" w:hAnsi="Times New Roman" w:cs="Times New Roman"/>
                <w:color w:val="auto"/>
                <w:sz w:val="24"/>
                <w:szCs w:val="24"/>
                <w:lang w:eastAsia="ar-SA"/>
              </w:rPr>
              <w:t>Демография</w:t>
            </w:r>
            <w:r w:rsidR="00DF47BC" w:rsidRPr="00C904A7">
              <w:rPr>
                <w:rFonts w:ascii="Times New Roman" w:eastAsia="Times New Roman" w:hAnsi="Times New Roman" w:cs="Times New Roman"/>
                <w:color w:val="auto"/>
                <w:sz w:val="24"/>
                <w:szCs w:val="24"/>
                <w:lang w:eastAsia="ar-SA"/>
              </w:rPr>
              <w:t>»</w:t>
            </w: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Департамент</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здравоохранения 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(Щукин)</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3</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Количество беременных, вставших на учет на ранних сроках беременности</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98</w:t>
            </w:r>
            <w:r w:rsidR="00F6598B">
              <w:rPr>
                <w:rFonts w:ascii="Times New Roman" w:eastAsia="Times New Roman" w:hAnsi="Times New Roman" w:cs="Times New Roman"/>
                <w:color w:val="auto"/>
                <w:sz w:val="24"/>
                <w:szCs w:val="24"/>
                <w:lang w:eastAsia="ar-SA"/>
              </w:rPr>
              <w:t> </w:t>
            </w:r>
            <w:r w:rsidRPr="00C904A7">
              <w:rPr>
                <w:rFonts w:ascii="Times New Roman" w:eastAsia="Times New Roman" w:hAnsi="Times New Roman" w:cs="Times New Roman"/>
                <w:color w:val="auto"/>
                <w:sz w:val="24"/>
                <w:szCs w:val="24"/>
                <w:lang w:eastAsia="ar-SA"/>
              </w:rPr>
              <w:t>%</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98</w:t>
            </w:r>
            <w:r w:rsidR="00F6598B">
              <w:rPr>
                <w:rFonts w:ascii="Times New Roman" w:eastAsia="Times New Roman" w:hAnsi="Times New Roman" w:cs="Times New Roman"/>
                <w:color w:val="auto"/>
                <w:sz w:val="24"/>
                <w:szCs w:val="24"/>
                <w:lang w:eastAsia="ar-SA"/>
              </w:rPr>
              <w:t> </w:t>
            </w:r>
            <w:r w:rsidRPr="00C904A7">
              <w:rPr>
                <w:rFonts w:ascii="Times New Roman" w:eastAsia="Times New Roman" w:hAnsi="Times New Roman" w:cs="Times New Roman"/>
                <w:color w:val="auto"/>
                <w:sz w:val="24"/>
                <w:szCs w:val="24"/>
                <w:lang w:eastAsia="ar-SA"/>
              </w:rPr>
              <w:t>%</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98</w:t>
            </w:r>
            <w:r w:rsidR="00F6598B">
              <w:rPr>
                <w:rFonts w:ascii="Times New Roman" w:eastAsia="Times New Roman" w:hAnsi="Times New Roman" w:cs="Times New Roman"/>
                <w:color w:val="auto"/>
                <w:sz w:val="24"/>
                <w:szCs w:val="24"/>
                <w:lang w:eastAsia="ar-SA"/>
              </w:rPr>
              <w:t> </w:t>
            </w:r>
            <w:r w:rsidRPr="00C904A7">
              <w:rPr>
                <w:rFonts w:ascii="Times New Roman" w:eastAsia="Times New Roman" w:hAnsi="Times New Roman" w:cs="Times New Roman"/>
                <w:color w:val="auto"/>
                <w:sz w:val="24"/>
                <w:szCs w:val="24"/>
                <w:lang w:eastAsia="ar-SA"/>
              </w:rPr>
              <w:t>%</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98</w:t>
            </w:r>
            <w:r w:rsidR="00F6598B">
              <w:rPr>
                <w:rFonts w:ascii="Times New Roman" w:eastAsia="Times New Roman" w:hAnsi="Times New Roman" w:cs="Times New Roman"/>
                <w:color w:val="auto"/>
                <w:sz w:val="24"/>
                <w:szCs w:val="24"/>
                <w:lang w:eastAsia="ar-SA"/>
              </w:rPr>
              <w:t> </w:t>
            </w:r>
            <w:r w:rsidRPr="00C904A7">
              <w:rPr>
                <w:rFonts w:ascii="Times New Roman" w:eastAsia="Times New Roman" w:hAnsi="Times New Roman" w:cs="Times New Roman"/>
                <w:color w:val="auto"/>
                <w:sz w:val="24"/>
                <w:szCs w:val="24"/>
                <w:lang w:eastAsia="ar-SA"/>
              </w:rPr>
              <w:t>%</w:t>
            </w:r>
          </w:p>
        </w:tc>
        <w:tc>
          <w:tcPr>
            <w:tcW w:w="3685"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Абсолютное число беременных женщин, вставших на диспансерный учет в медицинские организации до</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12 недель беременности</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––––––––––––––––––––––х 100</w:t>
            </w:r>
            <w:r w:rsidR="00F6598B">
              <w:rPr>
                <w:rFonts w:ascii="Times New Roman" w:eastAsia="Times New Roman" w:hAnsi="Times New Roman" w:cs="Times New Roman"/>
                <w:color w:val="auto"/>
                <w:sz w:val="24"/>
                <w:szCs w:val="24"/>
                <w:lang w:eastAsia="ar-SA"/>
              </w:rPr>
              <w:t> </w:t>
            </w:r>
            <w:r w:rsidRPr="00C904A7">
              <w:rPr>
                <w:rFonts w:ascii="Times New Roman" w:eastAsia="Times New Roman" w:hAnsi="Times New Roman" w:cs="Times New Roman"/>
                <w:color w:val="auto"/>
                <w:sz w:val="24"/>
                <w:szCs w:val="24"/>
                <w:lang w:eastAsia="ar-SA"/>
              </w:rPr>
              <w:t>%</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Общее число беременных,</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вставших на диспансерный</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учет в любом сроке беременности</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Департамент</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здравоохранения 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(Щукин)</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4</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Количество мероприятий, направленных на поддержку семей, формирование традиционных семейных ценностей и </w:t>
            </w:r>
            <w:r w:rsidRPr="00C904A7">
              <w:rPr>
                <w:rFonts w:ascii="Times New Roman" w:eastAsia="Times New Roman" w:hAnsi="Times New Roman" w:cs="Times New Roman"/>
                <w:color w:val="auto"/>
                <w:sz w:val="24"/>
                <w:szCs w:val="24"/>
                <w:lang w:eastAsia="ar-SA"/>
              </w:rPr>
              <w:lastRenderedPageBreak/>
              <w:t>установок на создание многодетной семьи</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lastRenderedPageBreak/>
              <w:t>84</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82</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84</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88</w:t>
            </w:r>
          </w:p>
        </w:tc>
        <w:tc>
          <w:tcPr>
            <w:tcW w:w="3685" w:type="dxa"/>
          </w:tcPr>
          <w:p w:rsidR="007C0A66" w:rsidRPr="00C904A7" w:rsidRDefault="007C0A66" w:rsidP="00A14E4D">
            <w:pPr>
              <w:autoSpaceDE w:val="0"/>
              <w:autoSpaceDN w:val="0"/>
              <w:adjustRightInd w:val="0"/>
              <w:jc w:val="both"/>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 xml:space="preserve">Значение показателя определяется на основании данных, сформированных на конец отчетного года простым подсчетом количества мероприятий, проведенных департаментом социальной </w:t>
            </w:r>
            <w:r w:rsidRPr="00C904A7">
              <w:rPr>
                <w:rFonts w:ascii="Times New Roman" w:eastAsia="Times New Roman" w:hAnsi="Times New Roman" w:cs="Times New Roman"/>
                <w:color w:val="auto"/>
                <w:sz w:val="24"/>
                <w:szCs w:val="24"/>
              </w:rPr>
              <w:lastRenderedPageBreak/>
              <w:t xml:space="preserve">защиты населения Воронежской области и подведомственными ему учреждениями, направленных на поддержку семей, </w:t>
            </w:r>
            <w:r w:rsidRPr="00C904A7">
              <w:rPr>
                <w:rFonts w:ascii="Times New Roman" w:eastAsia="Times New Roman" w:hAnsi="Times New Roman" w:cs="Times New Roman"/>
                <w:color w:val="auto"/>
                <w:sz w:val="24"/>
                <w:szCs w:val="24"/>
                <w:lang w:eastAsia="ar-SA"/>
              </w:rPr>
              <w:t>формирование традиционных семейных ценностей и установок на создание многодетной семьи</w:t>
            </w: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lastRenderedPageBreak/>
              <w:t>Департамент социальной защиты 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(Сергеева)</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lastRenderedPageBreak/>
              <w:t>5</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Суммарный коэффициент рождаемости</w:t>
            </w: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1,222</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1,24</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1,245</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1,25</w:t>
            </w:r>
          </w:p>
        </w:tc>
        <w:tc>
          <w:tcPr>
            <w:tcW w:w="3685"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Пункт 2.6.54 Федерального плана статистических работ, утвержденного распоряжением Правительства Российской Федерации </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от 06.05.2008  </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671-р</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Департамент социальной защиты 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(Сергеева)</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6</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Младенческая смертность</w:t>
            </w: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4,1</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4,0</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3,9</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3,9</w:t>
            </w:r>
          </w:p>
        </w:tc>
        <w:tc>
          <w:tcPr>
            <w:tcW w:w="3685"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Число детей, умерших на 1-м году </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жизни в течение отчетного периода</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–––––––––––––––––––––––х 1000</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 xml:space="preserve">Число детей, родившихся </w:t>
            </w:r>
          </w:p>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живыми в данном отчетном периоде</w:t>
            </w: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Департамент</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здравоохранения 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(Щукин)</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r w:rsidR="007C0A66" w:rsidRPr="00C904A7" w:rsidTr="00A14E4D">
        <w:tc>
          <w:tcPr>
            <w:tcW w:w="567" w:type="dxa"/>
          </w:tcPr>
          <w:p w:rsidR="007C0A66" w:rsidRPr="00C904A7" w:rsidRDefault="007C0A66" w:rsidP="00A14E4D">
            <w:pPr>
              <w:suppressAutoHyphens/>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7</w:t>
            </w:r>
          </w:p>
        </w:tc>
        <w:tc>
          <w:tcPr>
            <w:tcW w:w="2552" w:type="dxa"/>
          </w:tcPr>
          <w:p w:rsidR="007C0A66" w:rsidRPr="00C904A7" w:rsidRDefault="007C0A66" w:rsidP="00A14E4D">
            <w:pPr>
              <w:suppressAutoHyphens/>
              <w:jc w:val="both"/>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Уровень доступности  детских дошкольных учреждений</w:t>
            </w:r>
          </w:p>
        </w:tc>
        <w:tc>
          <w:tcPr>
            <w:tcW w:w="1276"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100</w:t>
            </w:r>
          </w:p>
        </w:tc>
        <w:tc>
          <w:tcPr>
            <w:tcW w:w="1275"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100</w:t>
            </w:r>
          </w:p>
        </w:tc>
        <w:tc>
          <w:tcPr>
            <w:tcW w:w="1560"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100</w:t>
            </w:r>
          </w:p>
        </w:tc>
        <w:tc>
          <w:tcPr>
            <w:tcW w:w="1701" w:type="dxa"/>
          </w:tcPr>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r w:rsidRPr="00C904A7">
              <w:rPr>
                <w:rFonts w:ascii="Times New Roman" w:eastAsia="Times New Roman" w:hAnsi="Times New Roman" w:cs="Times New Roman"/>
                <w:color w:val="auto"/>
                <w:sz w:val="24"/>
                <w:szCs w:val="24"/>
                <w:lang w:eastAsia="ar-SA"/>
              </w:rPr>
              <w:t>100</w:t>
            </w:r>
          </w:p>
        </w:tc>
        <w:tc>
          <w:tcPr>
            <w:tcW w:w="3685" w:type="dxa"/>
          </w:tcPr>
          <w:p w:rsidR="007C0A66" w:rsidRPr="00C904A7" w:rsidRDefault="007C0A66" w:rsidP="00A14E4D">
            <w:pPr>
              <w:autoSpaceDE w:val="0"/>
              <w:autoSpaceDN w:val="0"/>
              <w:adjustRightInd w:val="0"/>
              <w:jc w:val="both"/>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 xml:space="preserve">Доступность дошкольного образования -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к сумме указанной численности и численности детей определенной </w:t>
            </w:r>
            <w:r w:rsidRPr="00C904A7">
              <w:rPr>
                <w:rFonts w:ascii="Times New Roman" w:eastAsia="Times New Roman" w:hAnsi="Times New Roman" w:cs="Times New Roman"/>
                <w:color w:val="auto"/>
                <w:sz w:val="24"/>
                <w:szCs w:val="24"/>
              </w:rPr>
              <w:lastRenderedPageBreak/>
              <w:t>возрастной группы,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w:t>
            </w:r>
          </w:p>
          <w:p w:rsidR="007C0A66" w:rsidRPr="00C904A7" w:rsidRDefault="007C0A66" w:rsidP="00A14E4D">
            <w:pPr>
              <w:autoSpaceDE w:val="0"/>
              <w:autoSpaceDN w:val="0"/>
              <w:adjustRightInd w:val="0"/>
              <w:jc w:val="both"/>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в возрасте от 2 месяцев до 3 лет;</w:t>
            </w:r>
          </w:p>
          <w:p w:rsidR="007C0A66" w:rsidRPr="00C904A7" w:rsidRDefault="007C0A66" w:rsidP="00A14E4D">
            <w:pPr>
              <w:autoSpaceDE w:val="0"/>
              <w:autoSpaceDN w:val="0"/>
              <w:adjustRightInd w:val="0"/>
              <w:jc w:val="both"/>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в возрасте от 3 до 7 лет</w:t>
            </w:r>
          </w:p>
        </w:tc>
        <w:tc>
          <w:tcPr>
            <w:tcW w:w="2552" w:type="dxa"/>
          </w:tcPr>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lastRenderedPageBreak/>
              <w:t>Департамент</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образования</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Воронежской области</w:t>
            </w:r>
          </w:p>
          <w:p w:rsidR="007C0A66" w:rsidRPr="00C904A7" w:rsidRDefault="007C0A66" w:rsidP="00A14E4D">
            <w:pPr>
              <w:tabs>
                <w:tab w:val="left" w:pos="0"/>
                <w:tab w:val="left" w:pos="7938"/>
              </w:tabs>
              <w:jc w:val="center"/>
              <w:rPr>
                <w:rFonts w:ascii="Times New Roman" w:eastAsia="Times New Roman" w:hAnsi="Times New Roman" w:cs="Times New Roman"/>
                <w:color w:val="auto"/>
                <w:sz w:val="24"/>
                <w:szCs w:val="24"/>
              </w:rPr>
            </w:pPr>
            <w:r w:rsidRPr="00C904A7">
              <w:rPr>
                <w:rFonts w:ascii="Times New Roman" w:eastAsia="Times New Roman" w:hAnsi="Times New Roman" w:cs="Times New Roman"/>
                <w:color w:val="auto"/>
                <w:sz w:val="24"/>
                <w:szCs w:val="24"/>
              </w:rPr>
              <w:t>(Салогубова)</w:t>
            </w:r>
          </w:p>
          <w:p w:rsidR="007C0A66" w:rsidRPr="00C904A7" w:rsidRDefault="007C0A66" w:rsidP="00A14E4D">
            <w:pPr>
              <w:suppressAutoHyphens/>
              <w:jc w:val="center"/>
              <w:rPr>
                <w:rFonts w:ascii="Times New Roman" w:eastAsia="Times New Roman" w:hAnsi="Times New Roman" w:cs="Times New Roman"/>
                <w:color w:val="auto"/>
                <w:sz w:val="24"/>
                <w:szCs w:val="24"/>
                <w:lang w:eastAsia="ar-SA"/>
              </w:rPr>
            </w:pPr>
          </w:p>
        </w:tc>
      </w:tr>
    </w:tbl>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D52534" w:rsidRPr="00C904A7" w:rsidRDefault="00D52534" w:rsidP="007C0A66">
      <w:pPr>
        <w:pStyle w:val="a8"/>
        <w:jc w:val="center"/>
        <w:rPr>
          <w:rFonts w:ascii="Times New Roman" w:hAnsi="Times New Roman"/>
          <w:b/>
          <w:color w:val="auto"/>
          <w:sz w:val="28"/>
        </w:rPr>
      </w:pPr>
    </w:p>
    <w:p w:rsidR="00D52534" w:rsidRPr="00C904A7" w:rsidRDefault="00D52534"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p>
    <w:p w:rsidR="007C0A66" w:rsidRPr="00C904A7" w:rsidRDefault="007C0A66" w:rsidP="007C0A66">
      <w:pPr>
        <w:pStyle w:val="a8"/>
        <w:jc w:val="center"/>
        <w:rPr>
          <w:rFonts w:ascii="Times New Roman" w:hAnsi="Times New Roman"/>
          <w:b/>
          <w:color w:val="auto"/>
          <w:sz w:val="28"/>
        </w:rPr>
      </w:pPr>
      <w:r w:rsidRPr="00C904A7">
        <w:rPr>
          <w:rFonts w:ascii="Times New Roman" w:hAnsi="Times New Roman"/>
          <w:b/>
          <w:color w:val="auto"/>
          <w:sz w:val="28"/>
          <w:lang w:val="en-US"/>
        </w:rPr>
        <w:lastRenderedPageBreak/>
        <w:t>IV</w:t>
      </w:r>
      <w:r w:rsidRPr="00C904A7">
        <w:rPr>
          <w:rFonts w:ascii="Times New Roman" w:hAnsi="Times New Roman"/>
          <w:b/>
          <w:color w:val="auto"/>
          <w:sz w:val="28"/>
        </w:rPr>
        <w:t>. План мероприятий Региональной программы</w:t>
      </w:r>
    </w:p>
    <w:p w:rsidR="007C0A66" w:rsidRPr="00C904A7" w:rsidRDefault="007C0A66" w:rsidP="007C0A66">
      <w:pPr>
        <w:pStyle w:val="a8"/>
        <w:jc w:val="center"/>
        <w:rPr>
          <w:rFonts w:ascii="Times New Roman" w:hAnsi="Times New Roman"/>
          <w:b/>
          <w:color w:val="auto"/>
          <w:sz w:val="28"/>
        </w:rPr>
      </w:pPr>
      <w:r w:rsidRPr="00C904A7">
        <w:rPr>
          <w:rFonts w:ascii="Times New Roman" w:hAnsi="Times New Roman"/>
          <w:b/>
          <w:color w:val="auto"/>
          <w:sz w:val="28"/>
        </w:rPr>
        <w:t>по повышению рождаемости</w:t>
      </w:r>
    </w:p>
    <w:p w:rsidR="007C0A66" w:rsidRPr="00C904A7" w:rsidRDefault="007C0A66" w:rsidP="007C0A66">
      <w:pPr>
        <w:pStyle w:val="a8"/>
        <w:jc w:val="center"/>
        <w:rPr>
          <w:rFonts w:ascii="Times New Roman" w:hAnsi="Times New Roman"/>
          <w:b/>
          <w:color w:val="auto"/>
          <w:sz w:val="28"/>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6"/>
        <w:gridCol w:w="1275"/>
        <w:gridCol w:w="709"/>
        <w:gridCol w:w="851"/>
        <w:gridCol w:w="850"/>
        <w:gridCol w:w="2977"/>
        <w:gridCol w:w="2268"/>
        <w:gridCol w:w="1843"/>
      </w:tblGrid>
      <w:tr w:rsidR="007C0A66" w:rsidRPr="00C904A7" w:rsidTr="00A14E4D">
        <w:trPr>
          <w:tblHeader/>
        </w:trPr>
        <w:tc>
          <w:tcPr>
            <w:tcW w:w="851" w:type="dxa"/>
          </w:tcPr>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w:t>
            </w:r>
          </w:p>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п/п</w:t>
            </w:r>
          </w:p>
        </w:tc>
        <w:tc>
          <w:tcPr>
            <w:tcW w:w="3686" w:type="dxa"/>
          </w:tcPr>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Мероприятия</w:t>
            </w:r>
          </w:p>
        </w:tc>
        <w:tc>
          <w:tcPr>
            <w:tcW w:w="1275" w:type="dxa"/>
          </w:tcPr>
          <w:p w:rsidR="007C0A66" w:rsidRPr="00C904A7" w:rsidRDefault="007C0A66" w:rsidP="00A14E4D">
            <w:pPr>
              <w:shd w:val="clear" w:color="auto" w:fill="FFFFFF"/>
              <w:jc w:val="center"/>
              <w:rPr>
                <w:rFonts w:ascii="Times New Roman" w:hAnsi="Times New Roman"/>
                <w:b/>
                <w:color w:val="auto"/>
              </w:rPr>
            </w:pPr>
            <w:r w:rsidRPr="00C904A7">
              <w:rPr>
                <w:rFonts w:ascii="Times New Roman" w:hAnsi="Times New Roman"/>
                <w:b/>
                <w:color w:val="auto"/>
              </w:rPr>
              <w:t>Ед. изме-рения</w:t>
            </w:r>
          </w:p>
        </w:tc>
        <w:tc>
          <w:tcPr>
            <w:tcW w:w="709" w:type="dxa"/>
          </w:tcPr>
          <w:p w:rsidR="007C0A66" w:rsidRPr="00C904A7" w:rsidRDefault="007C0A66" w:rsidP="00A14E4D">
            <w:pPr>
              <w:shd w:val="clear" w:color="auto" w:fill="FFFFFF"/>
              <w:jc w:val="center"/>
              <w:rPr>
                <w:rFonts w:ascii="Times New Roman" w:hAnsi="Times New Roman"/>
                <w:b/>
                <w:color w:val="auto"/>
              </w:rPr>
            </w:pPr>
            <w:r w:rsidRPr="00C904A7">
              <w:rPr>
                <w:rFonts w:ascii="Times New Roman" w:hAnsi="Times New Roman"/>
                <w:b/>
                <w:color w:val="auto"/>
              </w:rPr>
              <w:t>2023 год</w:t>
            </w:r>
          </w:p>
        </w:tc>
        <w:tc>
          <w:tcPr>
            <w:tcW w:w="851" w:type="dxa"/>
          </w:tcPr>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2024 год</w:t>
            </w:r>
          </w:p>
        </w:tc>
        <w:tc>
          <w:tcPr>
            <w:tcW w:w="850" w:type="dxa"/>
          </w:tcPr>
          <w:p w:rsidR="007C0A66" w:rsidRPr="00C904A7" w:rsidRDefault="007C0A66" w:rsidP="00A14E4D">
            <w:pPr>
              <w:jc w:val="center"/>
              <w:rPr>
                <w:rFonts w:ascii="Times New Roman" w:hAnsi="Times New Roman"/>
                <w:b/>
                <w:color w:val="auto"/>
              </w:rPr>
            </w:pPr>
            <w:r w:rsidRPr="00C904A7">
              <w:rPr>
                <w:rFonts w:ascii="Times New Roman" w:hAnsi="Times New Roman"/>
                <w:b/>
                <w:color w:val="auto"/>
              </w:rPr>
              <w:t>2025 год</w:t>
            </w:r>
          </w:p>
        </w:tc>
        <w:tc>
          <w:tcPr>
            <w:tcW w:w="2977" w:type="dxa"/>
          </w:tcPr>
          <w:p w:rsidR="007C0A66" w:rsidRPr="00C904A7" w:rsidRDefault="007C0A66" w:rsidP="00A14E4D">
            <w:pPr>
              <w:shd w:val="clear" w:color="auto" w:fill="FFFFFF"/>
              <w:jc w:val="center"/>
              <w:rPr>
                <w:rFonts w:ascii="Times New Roman" w:hAnsi="Times New Roman"/>
                <w:b/>
                <w:color w:val="auto"/>
              </w:rPr>
            </w:pPr>
            <w:r w:rsidRPr="00C904A7">
              <w:rPr>
                <w:rFonts w:ascii="Times New Roman" w:hAnsi="Times New Roman"/>
                <w:b/>
                <w:color w:val="auto"/>
              </w:rPr>
              <w:t>Ожидаемые</w:t>
            </w:r>
          </w:p>
          <w:p w:rsidR="007C0A66" w:rsidRPr="00C904A7" w:rsidRDefault="007C0A66" w:rsidP="00A14E4D">
            <w:pPr>
              <w:shd w:val="clear" w:color="auto" w:fill="FFFFFF"/>
              <w:jc w:val="center"/>
              <w:rPr>
                <w:rFonts w:ascii="Times New Roman" w:hAnsi="Times New Roman"/>
                <w:b/>
                <w:color w:val="auto"/>
                <w:vertAlign w:val="superscript"/>
              </w:rPr>
            </w:pPr>
            <w:r w:rsidRPr="00C904A7">
              <w:rPr>
                <w:rFonts w:ascii="Times New Roman" w:hAnsi="Times New Roman"/>
                <w:b/>
                <w:color w:val="auto"/>
              </w:rPr>
              <w:t>результаты</w:t>
            </w:r>
          </w:p>
        </w:tc>
        <w:tc>
          <w:tcPr>
            <w:tcW w:w="2268" w:type="dxa"/>
          </w:tcPr>
          <w:p w:rsidR="007C0A66" w:rsidRPr="00C904A7" w:rsidRDefault="007C0A66" w:rsidP="00A14E4D">
            <w:pPr>
              <w:shd w:val="clear" w:color="auto" w:fill="FFFFFF"/>
              <w:jc w:val="center"/>
              <w:rPr>
                <w:rFonts w:ascii="Times New Roman" w:hAnsi="Times New Roman"/>
                <w:b/>
                <w:color w:val="auto"/>
              </w:rPr>
            </w:pPr>
            <w:r w:rsidRPr="00C904A7">
              <w:rPr>
                <w:rFonts w:ascii="Times New Roman" w:hAnsi="Times New Roman"/>
                <w:b/>
                <w:color w:val="auto"/>
              </w:rPr>
              <w:t>Ответственные</w:t>
            </w:r>
          </w:p>
          <w:p w:rsidR="007C0A66" w:rsidRPr="00C904A7" w:rsidRDefault="007C0A66" w:rsidP="00A14E4D">
            <w:pPr>
              <w:shd w:val="clear" w:color="auto" w:fill="FFFFFF"/>
              <w:jc w:val="center"/>
              <w:rPr>
                <w:rFonts w:ascii="Times New Roman" w:hAnsi="Times New Roman"/>
                <w:b/>
                <w:color w:val="auto"/>
              </w:rPr>
            </w:pPr>
            <w:r w:rsidRPr="00C904A7">
              <w:rPr>
                <w:rFonts w:ascii="Times New Roman" w:hAnsi="Times New Roman"/>
                <w:b/>
                <w:color w:val="auto"/>
              </w:rPr>
              <w:t>исполнители</w:t>
            </w:r>
          </w:p>
        </w:tc>
        <w:tc>
          <w:tcPr>
            <w:tcW w:w="1843" w:type="dxa"/>
          </w:tcPr>
          <w:p w:rsidR="00EF490B" w:rsidRDefault="007C0A66" w:rsidP="00EF490B">
            <w:pPr>
              <w:shd w:val="clear" w:color="auto" w:fill="FFFFFF"/>
              <w:ind w:right="176"/>
              <w:jc w:val="center"/>
              <w:rPr>
                <w:rFonts w:ascii="Times New Roman" w:hAnsi="Times New Roman"/>
                <w:b/>
                <w:color w:val="auto"/>
              </w:rPr>
            </w:pPr>
            <w:r w:rsidRPr="00C904A7">
              <w:rPr>
                <w:rFonts w:ascii="Times New Roman" w:hAnsi="Times New Roman"/>
                <w:b/>
                <w:color w:val="auto"/>
              </w:rPr>
              <w:t xml:space="preserve">Объем ресурсного обеспечения (при наличии), </w:t>
            </w:r>
            <w:r w:rsidR="00EF490B">
              <w:rPr>
                <w:rFonts w:ascii="Times New Roman" w:hAnsi="Times New Roman"/>
                <w:b/>
                <w:color w:val="auto"/>
              </w:rPr>
              <w:t>в</w:t>
            </w:r>
            <w:r w:rsidRPr="00C904A7">
              <w:rPr>
                <w:rFonts w:ascii="Times New Roman" w:hAnsi="Times New Roman"/>
                <w:b/>
                <w:color w:val="auto"/>
              </w:rPr>
              <w:t xml:space="preserve"> том числе источники финансиро-вания</w:t>
            </w:r>
          </w:p>
          <w:p w:rsidR="007C0A66" w:rsidRPr="00C904A7" w:rsidRDefault="00EF490B" w:rsidP="00EF490B">
            <w:pPr>
              <w:shd w:val="clear" w:color="auto" w:fill="FFFFFF"/>
              <w:ind w:right="176"/>
              <w:jc w:val="center"/>
              <w:rPr>
                <w:rFonts w:ascii="Times New Roman" w:hAnsi="Times New Roman"/>
                <w:b/>
                <w:color w:val="auto"/>
              </w:rPr>
            </w:pPr>
            <w:r w:rsidRPr="00C904A7">
              <w:rPr>
                <w:rFonts w:ascii="Times New Roman" w:hAnsi="Times New Roman"/>
                <w:b/>
                <w:color w:val="auto"/>
              </w:rPr>
              <w:t xml:space="preserve"> </w:t>
            </w:r>
            <w:r>
              <w:rPr>
                <w:rFonts w:ascii="Times New Roman" w:hAnsi="Times New Roman"/>
                <w:b/>
                <w:color w:val="auto"/>
              </w:rPr>
              <w:t>(</w:t>
            </w:r>
            <w:r w:rsidRPr="00C904A7">
              <w:rPr>
                <w:rFonts w:ascii="Times New Roman" w:hAnsi="Times New Roman"/>
                <w:b/>
                <w:color w:val="auto"/>
              </w:rPr>
              <w:t>тыс. руб</w:t>
            </w:r>
            <w:r>
              <w:rPr>
                <w:rFonts w:ascii="Times New Roman" w:hAnsi="Times New Roman"/>
                <w:b/>
                <w:color w:val="auto"/>
              </w:rPr>
              <w:t>)</w:t>
            </w:r>
          </w:p>
        </w:tc>
      </w:tr>
      <w:tr w:rsidR="007C0A66" w:rsidRPr="00C904A7" w:rsidTr="00A14E4D">
        <w:tc>
          <w:tcPr>
            <w:tcW w:w="15310" w:type="dxa"/>
            <w:gridSpan w:val="9"/>
          </w:tcPr>
          <w:p w:rsidR="007C0A66" w:rsidRPr="00C904A7" w:rsidRDefault="007C0A66" w:rsidP="00A14E4D">
            <w:pPr>
              <w:ind w:right="317"/>
              <w:jc w:val="center"/>
              <w:rPr>
                <w:rFonts w:ascii="Times New Roman" w:hAnsi="Times New Roman"/>
                <w:b/>
                <w:color w:val="auto"/>
              </w:rPr>
            </w:pPr>
            <w:r w:rsidRPr="00C904A7">
              <w:rPr>
                <w:rFonts w:ascii="Times New Roman" w:hAnsi="Times New Roman"/>
                <w:b/>
                <w:color w:val="auto"/>
              </w:rPr>
              <w:t>1. Укрепление репродуктивного здоровья и сокращение числа абортов</w:t>
            </w:r>
          </w:p>
        </w:tc>
      </w:tr>
      <w:tr w:rsidR="007C0A66" w:rsidRPr="00C904A7" w:rsidTr="00A14E4D">
        <w:tc>
          <w:tcPr>
            <w:tcW w:w="851" w:type="dxa"/>
          </w:tcPr>
          <w:p w:rsidR="007C0A66" w:rsidRPr="00C904A7" w:rsidRDefault="00EF490B" w:rsidP="00A14E4D">
            <w:pPr>
              <w:rPr>
                <w:rFonts w:ascii="Times New Roman" w:hAnsi="Times New Roman"/>
                <w:color w:val="auto"/>
              </w:rPr>
            </w:pPr>
            <w:r>
              <w:rPr>
                <w:rFonts w:ascii="Times New Roman" w:hAnsi="Times New Roman"/>
                <w:color w:val="auto"/>
              </w:rPr>
              <w:t>1.1</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 </w:t>
            </w:r>
          </w:p>
          <w:p w:rsidR="00D52534" w:rsidRPr="00C904A7" w:rsidRDefault="00D52534" w:rsidP="00A14E4D">
            <w:pPr>
              <w:jc w:val="both"/>
              <w:rPr>
                <w:rFonts w:ascii="Times New Roman" w:hAnsi="Times New Roman"/>
                <w:color w:val="auto"/>
              </w:rPr>
            </w:pPr>
          </w:p>
        </w:tc>
        <w:tc>
          <w:tcPr>
            <w:tcW w:w="1275"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30</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70</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100</w:t>
            </w:r>
          </w:p>
        </w:tc>
        <w:tc>
          <w:tcPr>
            <w:tcW w:w="2977"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Формирование позитивных репродуктивных установок у женщин в ситуации репродуктивного выбора</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здравоохранения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p w:rsidR="007C0A66" w:rsidRPr="00C904A7" w:rsidRDefault="007C0A66" w:rsidP="00A14E4D">
            <w:pPr>
              <w:jc w:val="cente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1.2</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Внедрение мотивационного анкетирования всех женщин, обратившихся за медицинской услугой по прерыванию беременности</w:t>
            </w:r>
          </w:p>
        </w:tc>
        <w:tc>
          <w:tcPr>
            <w:tcW w:w="1275"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70</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90</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100</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Повышение качества помощи, оказываемой женщинам в ситуации репродуктивного выбора, в том числе адресной психологической и социально-правовой поддержки данной категории пациенток</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здравоохранения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p w:rsidR="007C0A66" w:rsidRPr="00C904A7" w:rsidRDefault="007C0A66" w:rsidP="00A14E4D">
            <w:pPr>
              <w:jc w:val="cente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EF490B" w:rsidP="00A14E4D">
            <w:pPr>
              <w:rPr>
                <w:rFonts w:ascii="Times New Roman" w:hAnsi="Times New Roman"/>
                <w:color w:val="auto"/>
              </w:rPr>
            </w:pPr>
            <w:r>
              <w:rPr>
                <w:rFonts w:ascii="Times New Roman" w:hAnsi="Times New Roman"/>
                <w:color w:val="auto"/>
              </w:rPr>
              <w:t>1.3</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Организация диспансеризации женщин в возрасте с 18 лет</w:t>
            </w:r>
          </w:p>
        </w:tc>
        <w:tc>
          <w:tcPr>
            <w:tcW w:w="1275"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64,5</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70</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72</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Увеличение охвата осмотрами женщин в рамках диспансеризации. </w:t>
            </w:r>
            <w:r w:rsidRPr="00C904A7">
              <w:rPr>
                <w:rFonts w:ascii="Times New Roman" w:hAnsi="Times New Roman"/>
                <w:color w:val="auto"/>
              </w:rPr>
              <w:lastRenderedPageBreak/>
              <w:t>Повышение выявляемости факторов риска развития заболеваний и имеющихся хронических неинфекционных заболеваний.</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Ранняя постановка на диспансерный учет и своевременное лечение с целью профилактики неблагоприятного течения или возникновения возможных осложнений. Повышение приверженности ЗОЖ среди женского населения</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здравоохранения Воронежской </w:t>
            </w:r>
            <w:r w:rsidRPr="00C904A7">
              <w:rPr>
                <w:rFonts w:ascii="Times New Roman" w:hAnsi="Times New Roman"/>
                <w:sz w:val="24"/>
                <w:szCs w:val="24"/>
              </w:rPr>
              <w:lastRenderedPageBreak/>
              <w:t>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lastRenderedPageBreak/>
              <w:t>-</w:t>
            </w:r>
          </w:p>
        </w:tc>
      </w:tr>
      <w:tr w:rsidR="007C0A66" w:rsidRPr="00C904A7" w:rsidTr="00A14E4D">
        <w:tc>
          <w:tcPr>
            <w:tcW w:w="851" w:type="dxa"/>
          </w:tcPr>
          <w:p w:rsidR="007C0A66" w:rsidRPr="00C904A7" w:rsidRDefault="007C0A66" w:rsidP="00EF490B">
            <w:pPr>
              <w:rPr>
                <w:rFonts w:ascii="Times New Roman" w:hAnsi="Times New Roman"/>
                <w:color w:val="auto"/>
              </w:rPr>
            </w:pPr>
            <w:r w:rsidRPr="00C904A7">
              <w:rPr>
                <w:rFonts w:ascii="Times New Roman" w:hAnsi="Times New Roman"/>
                <w:color w:val="auto"/>
              </w:rPr>
              <w:lastRenderedPageBreak/>
              <w:t>1.4</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Проведение профилактических медицинских осмотров подростков в возрасте 15-17 лет: мальчиков – урологом-андрологом, девочек – акушером-гинекологом</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80</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82</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85</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Увеличение охвата профилактическими медицинскими осмотрами подростков в возрасте 15-17 лет, повышение выявляемости факторов риска развития </w:t>
            </w:r>
            <w:r w:rsidRPr="00C904A7">
              <w:rPr>
                <w:rFonts w:ascii="Times New Roman" w:hAnsi="Times New Roman"/>
                <w:color w:val="auto"/>
              </w:rPr>
              <w:lastRenderedPageBreak/>
              <w:t>заболеваний и имеющихся хронических неинфекционных заболеваний, улучшение фертильного здоровья подростков</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здравоохранения 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p w:rsidR="007C0A66" w:rsidRPr="00C904A7" w:rsidRDefault="007C0A66" w:rsidP="00A14E4D">
            <w:pPr>
              <w:pStyle w:val="af0"/>
              <w:tabs>
                <w:tab w:val="left" w:pos="0"/>
                <w:tab w:val="left" w:pos="7938"/>
              </w:tabs>
              <w:jc w:val="center"/>
              <w:rPr>
                <w:rFonts w:ascii="Times New Roman" w:hAnsi="Times New Roman"/>
                <w:sz w:val="24"/>
                <w:szCs w:val="24"/>
              </w:rPr>
            </w:pPr>
          </w:p>
        </w:tc>
        <w:tc>
          <w:tcPr>
            <w:tcW w:w="1843" w:type="dxa"/>
          </w:tcPr>
          <w:p w:rsidR="007C0A66" w:rsidRPr="00C904A7" w:rsidRDefault="007C0A66" w:rsidP="00A14E4D">
            <w:pPr>
              <w:pStyle w:val="af0"/>
              <w:tabs>
                <w:tab w:val="left" w:pos="-108"/>
                <w:tab w:val="left" w:pos="7938"/>
              </w:tabs>
              <w:ind w:left="-108" w:right="-108"/>
              <w:jc w:val="center"/>
              <w:rPr>
                <w:rFonts w:ascii="Times New Roman" w:hAnsi="Times New Roman"/>
                <w:sz w:val="24"/>
                <w:szCs w:val="24"/>
              </w:rPr>
            </w:pPr>
            <w:r w:rsidRPr="00C904A7">
              <w:rPr>
                <w:rFonts w:ascii="Times New Roman" w:hAnsi="Times New Roman"/>
                <w:sz w:val="24"/>
                <w:szCs w:val="24"/>
              </w:rPr>
              <w:t>Финансирование производится в рамках обязательного медицинского страхования</w:t>
            </w:r>
          </w:p>
        </w:tc>
      </w:tr>
      <w:tr w:rsidR="007C0A66" w:rsidRPr="00C904A7" w:rsidTr="00A14E4D">
        <w:tc>
          <w:tcPr>
            <w:tcW w:w="851" w:type="dxa"/>
          </w:tcPr>
          <w:p w:rsidR="007C0A66" w:rsidRPr="00C904A7" w:rsidRDefault="007C0A66" w:rsidP="00EF490B">
            <w:pPr>
              <w:rPr>
                <w:rFonts w:ascii="Times New Roman" w:hAnsi="Times New Roman"/>
                <w:color w:val="auto"/>
              </w:rPr>
            </w:pPr>
            <w:r w:rsidRPr="00C904A7">
              <w:rPr>
                <w:rFonts w:ascii="Times New Roman" w:hAnsi="Times New Roman"/>
                <w:color w:val="auto"/>
              </w:rPr>
              <w:lastRenderedPageBreak/>
              <w:t>1.5</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Оказание медико-социальной, правовой и психологической помощи женщинам, желающим прервать беременность</w:t>
            </w:r>
          </w:p>
        </w:tc>
        <w:tc>
          <w:tcPr>
            <w:tcW w:w="1275"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50</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55</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60</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Предоставление медико-социальной, правовой и психологической помощи женщинам в центрах и кабинетах медико-социальной поддержки беременных, оказавшихся в трудной жизненной ситуации. Проведение доабортного консультирования при обращении женщины за прерыванием беременности</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здравоохранения 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p w:rsidR="007C0A66" w:rsidRPr="00C904A7" w:rsidRDefault="00D52534"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w:t>
            </w:r>
            <w:r w:rsidR="007C0A66" w:rsidRPr="00C904A7">
              <w:rPr>
                <w:rFonts w:ascii="Times New Roman" w:hAnsi="Times New Roman"/>
                <w:sz w:val="24"/>
                <w:szCs w:val="24"/>
              </w:rPr>
              <w:t>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труда и занятости населения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(Яцких)</w:t>
            </w: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rPr>
          <w:trHeight w:val="1095"/>
        </w:trPr>
        <w:tc>
          <w:tcPr>
            <w:tcW w:w="851" w:type="dxa"/>
          </w:tcPr>
          <w:p w:rsidR="007C0A66" w:rsidRPr="00C904A7" w:rsidRDefault="00EF490B" w:rsidP="00A14E4D">
            <w:pPr>
              <w:rPr>
                <w:rFonts w:ascii="Times New Roman" w:hAnsi="Times New Roman"/>
                <w:color w:val="auto"/>
              </w:rPr>
            </w:pPr>
            <w:r>
              <w:rPr>
                <w:rFonts w:ascii="Times New Roman" w:hAnsi="Times New Roman"/>
                <w:color w:val="auto"/>
              </w:rPr>
              <w:lastRenderedPageBreak/>
              <w:t>1.6</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Информирование беременных женщин о доступных федеральных и региональных мерах поддержки</w:t>
            </w:r>
          </w:p>
        </w:tc>
        <w:tc>
          <w:tcPr>
            <w:tcW w:w="1275" w:type="dxa"/>
          </w:tcPr>
          <w:p w:rsidR="007C0A66" w:rsidRPr="00C904A7" w:rsidRDefault="00EA4460" w:rsidP="00DA6272">
            <w:pPr>
              <w:rPr>
                <w:rFonts w:ascii="Times New Roman" w:hAnsi="Times New Roman"/>
                <w:color w:val="auto"/>
              </w:rPr>
            </w:pPr>
            <w:r w:rsidRPr="00C904A7">
              <w:rPr>
                <w:rFonts w:ascii="Times New Roman" w:hAnsi="Times New Roman"/>
                <w:color w:val="auto"/>
              </w:rPr>
              <w:t>Процент от всех</w:t>
            </w:r>
          </w:p>
          <w:p w:rsidR="00EA4460" w:rsidRPr="00C904A7" w:rsidRDefault="00EF490B" w:rsidP="00DA6272">
            <w:pPr>
              <w:rPr>
                <w:rFonts w:ascii="Times New Roman" w:hAnsi="Times New Roman"/>
                <w:color w:val="auto"/>
              </w:rPr>
            </w:pPr>
            <w:r w:rsidRPr="00C904A7">
              <w:rPr>
                <w:rFonts w:ascii="Times New Roman" w:hAnsi="Times New Roman"/>
                <w:color w:val="auto"/>
              </w:rPr>
              <w:t>Б</w:t>
            </w:r>
            <w:r w:rsidR="00EA4460" w:rsidRPr="00C904A7">
              <w:rPr>
                <w:rFonts w:ascii="Times New Roman" w:hAnsi="Times New Roman"/>
                <w:color w:val="auto"/>
              </w:rPr>
              <w:t>еремен</w:t>
            </w:r>
            <w:r>
              <w:rPr>
                <w:rFonts w:ascii="Times New Roman" w:hAnsi="Times New Roman"/>
                <w:color w:val="auto"/>
              </w:rPr>
              <w:t>-</w:t>
            </w:r>
            <w:r w:rsidR="00EA4460" w:rsidRPr="00C904A7">
              <w:rPr>
                <w:rFonts w:ascii="Times New Roman" w:hAnsi="Times New Roman"/>
                <w:color w:val="auto"/>
              </w:rPr>
              <w:t>ных, вставших на диспан</w:t>
            </w:r>
            <w:r>
              <w:rPr>
                <w:rFonts w:ascii="Times New Roman" w:hAnsi="Times New Roman"/>
                <w:color w:val="auto"/>
              </w:rPr>
              <w:t>-</w:t>
            </w:r>
            <w:r w:rsidR="00EA4460" w:rsidRPr="00C904A7">
              <w:rPr>
                <w:rFonts w:ascii="Times New Roman" w:hAnsi="Times New Roman"/>
                <w:color w:val="auto"/>
              </w:rPr>
              <w:t>серный учет по беремен</w:t>
            </w:r>
            <w:r>
              <w:rPr>
                <w:rFonts w:ascii="Times New Roman" w:hAnsi="Times New Roman"/>
                <w:color w:val="auto"/>
              </w:rPr>
              <w:t>-</w:t>
            </w:r>
            <w:r w:rsidR="00EA4460" w:rsidRPr="00C904A7">
              <w:rPr>
                <w:rFonts w:ascii="Times New Roman" w:hAnsi="Times New Roman"/>
                <w:color w:val="auto"/>
              </w:rPr>
              <w:t>ности в медицин</w:t>
            </w:r>
            <w:r>
              <w:rPr>
                <w:rFonts w:ascii="Times New Roman" w:hAnsi="Times New Roman"/>
                <w:color w:val="auto"/>
              </w:rPr>
              <w:t>-</w:t>
            </w:r>
            <w:r w:rsidR="00EA4460" w:rsidRPr="00C904A7">
              <w:rPr>
                <w:rFonts w:ascii="Times New Roman" w:hAnsi="Times New Roman"/>
                <w:color w:val="auto"/>
              </w:rPr>
              <w:t>ские органи</w:t>
            </w:r>
            <w:r>
              <w:rPr>
                <w:rFonts w:ascii="Times New Roman" w:hAnsi="Times New Roman"/>
                <w:color w:val="auto"/>
              </w:rPr>
              <w:t>-</w:t>
            </w:r>
            <w:r w:rsidR="00EA4460" w:rsidRPr="00C904A7">
              <w:rPr>
                <w:rFonts w:ascii="Times New Roman" w:hAnsi="Times New Roman"/>
                <w:color w:val="auto"/>
              </w:rPr>
              <w:t>зации</w:t>
            </w:r>
          </w:p>
        </w:tc>
        <w:tc>
          <w:tcPr>
            <w:tcW w:w="709" w:type="dxa"/>
          </w:tcPr>
          <w:p w:rsidR="007C0A66" w:rsidRPr="00C904A7" w:rsidRDefault="007C0A66" w:rsidP="00A14E4D">
            <w:pPr>
              <w:rPr>
                <w:rFonts w:ascii="Times New Roman" w:hAnsi="Times New Roman"/>
                <w:color w:val="auto"/>
              </w:rPr>
            </w:pPr>
            <w:r w:rsidRPr="00C904A7">
              <w:rPr>
                <w:rFonts w:ascii="Times New Roman" w:hAnsi="Times New Roman"/>
                <w:color w:val="auto"/>
              </w:rPr>
              <w:t>70</w:t>
            </w:r>
          </w:p>
        </w:tc>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80</w:t>
            </w:r>
          </w:p>
        </w:tc>
        <w:tc>
          <w:tcPr>
            <w:tcW w:w="850" w:type="dxa"/>
          </w:tcPr>
          <w:p w:rsidR="007C0A66" w:rsidRPr="00C904A7" w:rsidRDefault="007C0A66" w:rsidP="00A14E4D">
            <w:pPr>
              <w:rPr>
                <w:rFonts w:ascii="Times New Roman" w:hAnsi="Times New Roman"/>
                <w:color w:val="auto"/>
              </w:rPr>
            </w:pPr>
            <w:r w:rsidRPr="00C904A7">
              <w:rPr>
                <w:rFonts w:ascii="Times New Roman" w:hAnsi="Times New Roman"/>
                <w:color w:val="auto"/>
              </w:rPr>
              <w:t>95</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Своевременное обращение граждан за предоставлением мер социальной поддержки семьям с детьми</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здравоохранения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имущественных</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и земельных отношений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(Ю</w:t>
            </w:r>
            <w:r w:rsidR="009B5E8B" w:rsidRPr="00C904A7">
              <w:rPr>
                <w:rFonts w:ascii="Times New Roman" w:hAnsi="Times New Roman"/>
                <w:sz w:val="24"/>
                <w:szCs w:val="24"/>
              </w:rPr>
              <w:t>с</w:t>
            </w:r>
            <w:r w:rsidRPr="00C904A7">
              <w:rPr>
                <w:rFonts w:ascii="Times New Roman" w:hAnsi="Times New Roman"/>
                <w:sz w:val="24"/>
                <w:szCs w:val="24"/>
              </w:rPr>
              <w:t>упов)</w:t>
            </w:r>
          </w:p>
          <w:p w:rsidR="00D52534" w:rsidRPr="00C904A7" w:rsidRDefault="00D52534" w:rsidP="00A14E4D">
            <w:pPr>
              <w:pStyle w:val="af0"/>
              <w:tabs>
                <w:tab w:val="left" w:pos="0"/>
                <w:tab w:val="left" w:pos="7938"/>
              </w:tabs>
              <w:jc w:val="center"/>
              <w:rPr>
                <w:rFonts w:ascii="Times New Roman" w:hAnsi="Times New Roman"/>
                <w:sz w:val="24"/>
                <w:szCs w:val="24"/>
              </w:rPr>
            </w:pPr>
          </w:p>
          <w:p w:rsidR="00D52534" w:rsidRPr="00C904A7" w:rsidRDefault="00D52534" w:rsidP="00A14E4D">
            <w:pPr>
              <w:pStyle w:val="af0"/>
              <w:tabs>
                <w:tab w:val="left" w:pos="0"/>
                <w:tab w:val="left" w:pos="7938"/>
              </w:tabs>
              <w:jc w:val="center"/>
              <w:rPr>
                <w:rFonts w:ascii="Times New Roman" w:hAnsi="Times New Roman"/>
                <w:sz w:val="24"/>
                <w:szCs w:val="24"/>
              </w:rPr>
            </w:pPr>
          </w:p>
        </w:tc>
        <w:tc>
          <w:tcPr>
            <w:tcW w:w="1843" w:type="dxa"/>
          </w:tcPr>
          <w:p w:rsidR="007C0A66" w:rsidRPr="00C904A7" w:rsidRDefault="007C0A66" w:rsidP="00A14E4D">
            <w:pPr>
              <w:pStyle w:val="af0"/>
              <w:tabs>
                <w:tab w:val="left" w:pos="0"/>
                <w:tab w:val="left" w:pos="1627"/>
                <w:tab w:val="left" w:pos="7938"/>
              </w:tabs>
              <w:ind w:right="34"/>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EF490B" w:rsidP="00A14E4D">
            <w:pPr>
              <w:rPr>
                <w:rFonts w:ascii="Times New Roman" w:hAnsi="Times New Roman"/>
                <w:color w:val="auto"/>
              </w:rPr>
            </w:pPr>
            <w:r>
              <w:rPr>
                <w:rFonts w:ascii="Times New Roman" w:hAnsi="Times New Roman"/>
                <w:color w:val="auto"/>
              </w:rPr>
              <w:t>1.7</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Реализация мероприятий по профилактике прерывания беременности, усиление роли центров медико-социальной поддержки беременных и </w:t>
            </w:r>
            <w:r w:rsidRPr="00C904A7">
              <w:rPr>
                <w:rFonts w:ascii="Times New Roman" w:hAnsi="Times New Roman"/>
                <w:color w:val="auto"/>
              </w:rPr>
              <w:lastRenderedPageBreak/>
              <w:t>кабинетов медико-социальной помощи в женских консультациях</w:t>
            </w:r>
          </w:p>
          <w:p w:rsidR="00D52534" w:rsidRPr="00C904A7" w:rsidRDefault="00D52534" w:rsidP="00A14E4D">
            <w:pPr>
              <w:jc w:val="both"/>
              <w:rPr>
                <w:rFonts w:ascii="Times New Roman" w:hAnsi="Times New Roman"/>
                <w:color w:val="auto"/>
              </w:rPr>
            </w:pPr>
          </w:p>
        </w:tc>
        <w:tc>
          <w:tcPr>
            <w:tcW w:w="1275" w:type="dxa"/>
          </w:tcPr>
          <w:p w:rsidR="007C0A66" w:rsidRPr="00C904A7" w:rsidRDefault="00EF490B" w:rsidP="00A14E4D">
            <w:pPr>
              <w:rPr>
                <w:rFonts w:ascii="Times New Roman" w:hAnsi="Times New Roman"/>
                <w:color w:val="auto"/>
              </w:rPr>
            </w:pPr>
            <w:r>
              <w:rPr>
                <w:rFonts w:ascii="Times New Roman" w:hAnsi="Times New Roman"/>
                <w:color w:val="auto"/>
              </w:rPr>
              <w:lastRenderedPageBreak/>
              <w:t>Коли-чест</w:t>
            </w:r>
            <w:r w:rsidR="007C0A66" w:rsidRPr="00C904A7">
              <w:rPr>
                <w:rFonts w:ascii="Times New Roman" w:hAnsi="Times New Roman"/>
                <w:color w:val="auto"/>
              </w:rPr>
              <w:t xml:space="preserve">во абортов на 1000 женщин </w:t>
            </w:r>
            <w:r w:rsidR="007C0A66" w:rsidRPr="00C904A7">
              <w:rPr>
                <w:rFonts w:ascii="Times New Roman" w:hAnsi="Times New Roman"/>
                <w:color w:val="auto"/>
              </w:rPr>
              <w:lastRenderedPageBreak/>
              <w:t>фер</w:t>
            </w:r>
            <w:r>
              <w:rPr>
                <w:rFonts w:ascii="Times New Roman" w:hAnsi="Times New Roman"/>
                <w:color w:val="auto"/>
              </w:rPr>
              <w:t>-</w:t>
            </w:r>
            <w:r w:rsidR="007C0A66" w:rsidRPr="00C904A7">
              <w:rPr>
                <w:rFonts w:ascii="Times New Roman" w:hAnsi="Times New Roman"/>
                <w:color w:val="auto"/>
              </w:rPr>
              <w:t>тильного возраста</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lastRenderedPageBreak/>
              <w:t>5,6</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5,5</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5,4</w:t>
            </w:r>
          </w:p>
        </w:tc>
        <w:tc>
          <w:tcPr>
            <w:tcW w:w="2977" w:type="dxa"/>
          </w:tcPr>
          <w:p w:rsidR="007C0A66" w:rsidRPr="00C904A7" w:rsidRDefault="007C0A66" w:rsidP="00EF490B">
            <w:pPr>
              <w:jc w:val="center"/>
              <w:rPr>
                <w:rFonts w:ascii="Times New Roman" w:hAnsi="Times New Roman"/>
                <w:color w:val="auto"/>
              </w:rPr>
            </w:pPr>
            <w:r w:rsidRPr="00C904A7">
              <w:rPr>
                <w:rFonts w:ascii="Times New Roman" w:hAnsi="Times New Roman"/>
                <w:color w:val="auto"/>
              </w:rPr>
              <w:t>Снижение числа абортов, 100</w:t>
            </w:r>
            <w:r w:rsidR="00EF490B">
              <w:rPr>
                <w:rFonts w:ascii="Times New Roman" w:hAnsi="Times New Roman"/>
                <w:color w:val="auto"/>
              </w:rPr>
              <w:t>-процентное</w:t>
            </w:r>
            <w:r w:rsidRPr="00C904A7">
              <w:rPr>
                <w:rFonts w:ascii="Times New Roman" w:hAnsi="Times New Roman"/>
                <w:color w:val="auto"/>
              </w:rPr>
              <w:t xml:space="preserve"> доабортное консультирование женщин, обратившихся </w:t>
            </w:r>
            <w:r w:rsidRPr="00C904A7">
              <w:rPr>
                <w:rFonts w:ascii="Times New Roman" w:hAnsi="Times New Roman"/>
                <w:color w:val="auto"/>
              </w:rPr>
              <w:lastRenderedPageBreak/>
              <w:t>для прерывания беременности</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 xml:space="preserve">Департамент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здравоохранения 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Областной бюджет, 400 тыс. руб.</w:t>
            </w:r>
          </w:p>
        </w:tc>
      </w:tr>
      <w:tr w:rsidR="007C0A66" w:rsidRPr="00C904A7" w:rsidTr="00A14E4D">
        <w:tc>
          <w:tcPr>
            <w:tcW w:w="851" w:type="dxa"/>
          </w:tcPr>
          <w:p w:rsidR="007C0A66" w:rsidRPr="00C904A7" w:rsidRDefault="00EF490B" w:rsidP="00A14E4D">
            <w:pPr>
              <w:rPr>
                <w:rFonts w:ascii="Times New Roman" w:hAnsi="Times New Roman"/>
                <w:color w:val="auto"/>
              </w:rPr>
            </w:pPr>
            <w:r>
              <w:rPr>
                <w:rFonts w:ascii="Times New Roman" w:hAnsi="Times New Roman"/>
                <w:color w:val="auto"/>
              </w:rPr>
              <w:lastRenderedPageBreak/>
              <w:t>1.8</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Проведение предгравидарной подготовки у женщин, желающих иметь ребенка</w:t>
            </w:r>
          </w:p>
          <w:p w:rsidR="007C0A66" w:rsidRPr="00C904A7" w:rsidRDefault="007C0A66" w:rsidP="00A14E4D">
            <w:pPr>
              <w:jc w:val="both"/>
              <w:rPr>
                <w:rFonts w:ascii="Times New Roman" w:hAnsi="Times New Roman"/>
                <w:color w:val="auto"/>
              </w:rPr>
            </w:pP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40</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45</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50</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Увеличение охвата женщин, прошедших предгравидарную подготовку, из числа вставших на диспансерный учет по беременности. Снижение осложнений беременности</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здравоохранения 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EF490B" w:rsidP="00A14E4D">
            <w:pPr>
              <w:rPr>
                <w:rFonts w:ascii="Times New Roman" w:hAnsi="Times New Roman"/>
                <w:color w:val="auto"/>
              </w:rPr>
            </w:pPr>
            <w:r>
              <w:rPr>
                <w:rFonts w:ascii="Times New Roman" w:hAnsi="Times New Roman"/>
                <w:color w:val="auto"/>
              </w:rPr>
              <w:t>1.9</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Оказание высокотехнологичной медицинской помощи с применением вспомогательных репродуктивных технологий жительницам Воронежской области при лечении бесплодия в рамках программы ОМС</w:t>
            </w:r>
          </w:p>
        </w:tc>
        <w:tc>
          <w:tcPr>
            <w:tcW w:w="1275" w:type="dxa"/>
          </w:tcPr>
          <w:p w:rsidR="007C0A66" w:rsidRPr="00C904A7" w:rsidRDefault="00EF490B" w:rsidP="00A14E4D">
            <w:pPr>
              <w:rPr>
                <w:rFonts w:ascii="Times New Roman" w:hAnsi="Times New Roman"/>
                <w:color w:val="auto"/>
              </w:rPr>
            </w:pPr>
            <w:r>
              <w:rPr>
                <w:rFonts w:ascii="Times New Roman" w:hAnsi="Times New Roman"/>
                <w:color w:val="auto"/>
              </w:rPr>
              <w:t>Ц</w:t>
            </w:r>
            <w:r w:rsidR="00552844">
              <w:rPr>
                <w:rFonts w:ascii="Times New Roman" w:hAnsi="Times New Roman"/>
                <w:color w:val="auto"/>
              </w:rPr>
              <w:t>икл проце-дуры</w:t>
            </w:r>
            <w:r w:rsidR="007C0A66" w:rsidRPr="00C904A7">
              <w:rPr>
                <w:rFonts w:ascii="Times New Roman" w:hAnsi="Times New Roman"/>
                <w:color w:val="auto"/>
              </w:rPr>
              <w:t xml:space="preserve"> ЭКО</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900</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905</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910</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Своевременное направление пациенток, страдающих бесплодием, на лечение с применением методов ВРТ. Увеличение объемов процедуры ЭКО, оказанной жительницам Воронежской области в рамках программы ОМС</w:t>
            </w:r>
          </w:p>
          <w:p w:rsidR="00D52534" w:rsidRPr="00C904A7" w:rsidRDefault="00D52534" w:rsidP="00A14E4D">
            <w:pPr>
              <w:jc w:val="center"/>
              <w:rPr>
                <w:rFonts w:ascii="Times New Roman" w:hAnsi="Times New Roman"/>
                <w:color w:val="auto"/>
              </w:rPr>
            </w:pP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здравоохранения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(Щукин)</w:t>
            </w: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lastRenderedPageBreak/>
              <w:t>1.10</w:t>
            </w:r>
          </w:p>
        </w:tc>
        <w:tc>
          <w:tcPr>
            <w:tcW w:w="3686" w:type="dxa"/>
          </w:tcPr>
          <w:p w:rsidR="007C0A66" w:rsidRPr="00C904A7" w:rsidRDefault="007C0A66" w:rsidP="00A14E4D">
            <w:pPr>
              <w:pStyle w:val="Default"/>
              <w:jc w:val="both"/>
              <w:rPr>
                <w:color w:val="auto"/>
                <w:lang w:eastAsia="en-US"/>
              </w:rPr>
            </w:pPr>
            <w:r w:rsidRPr="00C904A7">
              <w:rPr>
                <w:color w:val="auto"/>
                <w:lang w:eastAsia="en-US"/>
              </w:rPr>
              <w:t xml:space="preserve">Создание условий для развития физической культуры и массового спорта, пропаганда здорового образа жизни </w:t>
            </w:r>
          </w:p>
          <w:p w:rsidR="007C0A66" w:rsidRPr="00C904A7" w:rsidRDefault="007C0A66" w:rsidP="00A14E4D">
            <w:pPr>
              <w:pStyle w:val="Default"/>
              <w:rPr>
                <w:color w:val="auto"/>
                <w:lang w:eastAsia="en-US"/>
              </w:rPr>
            </w:pPr>
          </w:p>
          <w:p w:rsidR="007C0A66" w:rsidRPr="00C904A7" w:rsidRDefault="007C0A66" w:rsidP="00A14E4D">
            <w:pPr>
              <w:pStyle w:val="Default"/>
              <w:rPr>
                <w:color w:val="auto"/>
                <w:lang w:eastAsia="en-US"/>
              </w:rPr>
            </w:pPr>
          </w:p>
          <w:p w:rsidR="007C0A66" w:rsidRPr="00C904A7" w:rsidRDefault="007C0A66" w:rsidP="00A14E4D">
            <w:pPr>
              <w:pStyle w:val="Default"/>
              <w:rPr>
                <w:color w:val="auto"/>
                <w:lang w:eastAsia="en-US"/>
              </w:rPr>
            </w:pPr>
          </w:p>
          <w:p w:rsidR="007C0A66" w:rsidRPr="00C904A7" w:rsidRDefault="007C0A66" w:rsidP="00A14E4D">
            <w:pPr>
              <w:pStyle w:val="Default"/>
              <w:rPr>
                <w:color w:val="auto"/>
                <w:lang w:eastAsia="en-US"/>
              </w:rPr>
            </w:pP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pStyle w:val="Default"/>
              <w:jc w:val="center"/>
              <w:rPr>
                <w:color w:val="auto"/>
                <w:lang w:eastAsia="en-US"/>
              </w:rPr>
            </w:pPr>
            <w:r w:rsidRPr="00C904A7">
              <w:rPr>
                <w:color w:val="auto"/>
              </w:rPr>
              <w:t>Снижение рисков ухудшения репродуктивного здоровья</w:t>
            </w:r>
          </w:p>
          <w:p w:rsidR="007C0A66" w:rsidRPr="00C904A7" w:rsidRDefault="007C0A66" w:rsidP="00A14E4D">
            <w:pPr>
              <w:jc w:val="center"/>
              <w:rPr>
                <w:rFonts w:ascii="Times New Roman" w:hAnsi="Times New Roman"/>
                <w:color w:val="auto"/>
              </w:rPr>
            </w:pPr>
          </w:p>
        </w:tc>
        <w:tc>
          <w:tcPr>
            <w:tcW w:w="2268"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физической культуры и спорта 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(Соболев)</w:t>
            </w:r>
          </w:p>
          <w:p w:rsidR="007C0A66" w:rsidRPr="00C904A7" w:rsidRDefault="007C0A66" w:rsidP="00A14E4D">
            <w:pPr>
              <w:jc w:val="center"/>
              <w:rPr>
                <w:rFonts w:ascii="Times New Roman" w:hAnsi="Times New Roman"/>
                <w:color w:val="auto"/>
              </w:rPr>
            </w:pPr>
          </w:p>
          <w:p w:rsidR="007C0A66" w:rsidRPr="00C904A7" w:rsidRDefault="007C0A66" w:rsidP="00D52534">
            <w:pPr>
              <w:rPr>
                <w:rFonts w:ascii="Times New Roman" w:hAnsi="Times New Roman"/>
                <w:color w:val="auto"/>
              </w:rPr>
            </w:pP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15310" w:type="dxa"/>
            <w:gridSpan w:val="9"/>
          </w:tcPr>
          <w:p w:rsidR="007C0A66" w:rsidRPr="00C904A7" w:rsidRDefault="007C0A66" w:rsidP="00A14E4D">
            <w:pPr>
              <w:ind w:right="317"/>
              <w:jc w:val="center"/>
              <w:rPr>
                <w:rFonts w:ascii="Times New Roman" w:hAnsi="Times New Roman"/>
                <w:b/>
                <w:color w:val="auto"/>
              </w:rPr>
            </w:pPr>
            <w:r w:rsidRPr="00C904A7">
              <w:rPr>
                <w:rFonts w:ascii="Times New Roman" w:hAnsi="Times New Roman"/>
                <w:b/>
                <w:color w:val="auto"/>
              </w:rPr>
              <w:t>2. Поддержка молодых студенческих семей</w:t>
            </w: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t>2.1</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Установление преимущественного права студенческой семье на предоставление места в общежитиях и предоставление мест в одном общежитии родителям-студентам разных вузов, имеющим детей</w:t>
            </w:r>
          </w:p>
          <w:p w:rsidR="00D52534" w:rsidRPr="00C904A7" w:rsidRDefault="00D52534" w:rsidP="00A14E4D">
            <w:pPr>
              <w:jc w:val="both"/>
              <w:rPr>
                <w:rFonts w:ascii="Times New Roman" w:hAnsi="Times New Roman"/>
                <w:color w:val="auto"/>
              </w:rPr>
            </w:pP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Коли</w:t>
            </w:r>
            <w:r w:rsidR="00552844">
              <w:rPr>
                <w:rFonts w:ascii="Times New Roman" w:hAnsi="Times New Roman"/>
                <w:color w:val="auto"/>
              </w:rPr>
              <w:t>-</w:t>
            </w:r>
            <w:r w:rsidRPr="00C904A7">
              <w:rPr>
                <w:rFonts w:ascii="Times New Roman" w:hAnsi="Times New Roman"/>
                <w:color w:val="auto"/>
              </w:rPr>
              <w:t>чество семей</w:t>
            </w:r>
          </w:p>
        </w:tc>
        <w:tc>
          <w:tcPr>
            <w:tcW w:w="709" w:type="dxa"/>
          </w:tcPr>
          <w:p w:rsidR="00552844" w:rsidRDefault="00552844" w:rsidP="00552844">
            <w:pPr>
              <w:ind w:left="-108" w:right="-108"/>
              <w:rPr>
                <w:rFonts w:ascii="Times New Roman" w:hAnsi="Times New Roman"/>
                <w:color w:val="auto"/>
              </w:rPr>
            </w:pPr>
            <w:r>
              <w:rPr>
                <w:rFonts w:ascii="Times New Roman" w:hAnsi="Times New Roman"/>
                <w:color w:val="auto"/>
              </w:rPr>
              <w:t xml:space="preserve"> </w:t>
            </w:r>
            <w:r w:rsidR="007C0A66" w:rsidRPr="00C904A7">
              <w:rPr>
                <w:rFonts w:ascii="Times New Roman" w:hAnsi="Times New Roman"/>
                <w:color w:val="auto"/>
              </w:rPr>
              <w:t xml:space="preserve">По </w:t>
            </w:r>
          </w:p>
          <w:p w:rsidR="007C0A66" w:rsidRPr="00C904A7" w:rsidRDefault="007C0A66" w:rsidP="00552844">
            <w:pPr>
              <w:ind w:left="-108" w:right="-108"/>
              <w:rPr>
                <w:rFonts w:ascii="Times New Roman" w:hAnsi="Times New Roman"/>
                <w:color w:val="auto"/>
              </w:rPr>
            </w:pPr>
            <w:r w:rsidRPr="00C904A7">
              <w:rPr>
                <w:rFonts w:ascii="Times New Roman" w:hAnsi="Times New Roman"/>
                <w:color w:val="auto"/>
              </w:rPr>
              <w:t>заяви</w:t>
            </w:r>
            <w:r w:rsidR="00552844">
              <w:rPr>
                <w:rFonts w:ascii="Times New Roman" w:hAnsi="Times New Roman"/>
                <w:color w:val="auto"/>
              </w:rPr>
              <w:t>-</w:t>
            </w:r>
            <w:r w:rsidRPr="00C904A7">
              <w:rPr>
                <w:rFonts w:ascii="Times New Roman" w:hAnsi="Times New Roman"/>
                <w:color w:val="auto"/>
              </w:rPr>
              <w:t>тель</w:t>
            </w:r>
            <w:r w:rsidR="00552844">
              <w:rPr>
                <w:rFonts w:ascii="Times New Roman" w:hAnsi="Times New Roman"/>
                <w:color w:val="auto"/>
              </w:rPr>
              <w:t>-</w:t>
            </w:r>
            <w:r w:rsidRPr="00C904A7">
              <w:rPr>
                <w:rFonts w:ascii="Times New Roman" w:hAnsi="Times New Roman"/>
                <w:color w:val="auto"/>
              </w:rPr>
              <w:t>ному прин</w:t>
            </w:r>
            <w:r w:rsidR="00552844">
              <w:rPr>
                <w:rFonts w:ascii="Times New Roman" w:hAnsi="Times New Roman"/>
                <w:color w:val="auto"/>
              </w:rPr>
              <w:t>-</w:t>
            </w:r>
            <w:r w:rsidRPr="00C904A7">
              <w:rPr>
                <w:rFonts w:ascii="Times New Roman" w:hAnsi="Times New Roman"/>
                <w:color w:val="auto"/>
              </w:rPr>
              <w:t>ципу</w:t>
            </w:r>
          </w:p>
        </w:tc>
        <w:tc>
          <w:tcPr>
            <w:tcW w:w="851" w:type="dxa"/>
          </w:tcPr>
          <w:p w:rsidR="00552844" w:rsidRDefault="00552844" w:rsidP="00552844">
            <w:pPr>
              <w:ind w:left="-108" w:right="-108"/>
              <w:rPr>
                <w:rFonts w:ascii="Times New Roman" w:hAnsi="Times New Roman"/>
                <w:color w:val="auto"/>
              </w:rPr>
            </w:pPr>
            <w:r>
              <w:rPr>
                <w:rFonts w:ascii="Times New Roman" w:hAnsi="Times New Roman"/>
                <w:color w:val="auto"/>
              </w:rPr>
              <w:t xml:space="preserve"> </w:t>
            </w:r>
            <w:r w:rsidRPr="00C904A7">
              <w:rPr>
                <w:rFonts w:ascii="Times New Roman" w:hAnsi="Times New Roman"/>
                <w:color w:val="auto"/>
              </w:rPr>
              <w:t xml:space="preserve">По </w:t>
            </w:r>
          </w:p>
          <w:p w:rsidR="007C0A66" w:rsidRPr="00C904A7" w:rsidRDefault="00552844" w:rsidP="00552844">
            <w:pPr>
              <w:rPr>
                <w:rFonts w:ascii="Times New Roman" w:hAnsi="Times New Roman"/>
                <w:color w:val="auto"/>
              </w:rPr>
            </w:pPr>
            <w:r w:rsidRPr="00C904A7">
              <w:rPr>
                <w:rFonts w:ascii="Times New Roman" w:hAnsi="Times New Roman"/>
                <w:color w:val="auto"/>
              </w:rPr>
              <w:t>заяви</w:t>
            </w:r>
            <w:r>
              <w:rPr>
                <w:rFonts w:ascii="Times New Roman" w:hAnsi="Times New Roman"/>
                <w:color w:val="auto"/>
              </w:rPr>
              <w:t>-</w:t>
            </w:r>
            <w:r w:rsidRPr="00C904A7">
              <w:rPr>
                <w:rFonts w:ascii="Times New Roman" w:hAnsi="Times New Roman"/>
                <w:color w:val="auto"/>
              </w:rPr>
              <w:t>тель</w:t>
            </w:r>
            <w:r>
              <w:rPr>
                <w:rFonts w:ascii="Times New Roman" w:hAnsi="Times New Roman"/>
                <w:color w:val="auto"/>
              </w:rPr>
              <w:t>-</w:t>
            </w:r>
            <w:r w:rsidRPr="00C904A7">
              <w:rPr>
                <w:rFonts w:ascii="Times New Roman" w:hAnsi="Times New Roman"/>
                <w:color w:val="auto"/>
              </w:rPr>
              <w:t>ному прин</w:t>
            </w:r>
            <w:r>
              <w:rPr>
                <w:rFonts w:ascii="Times New Roman" w:hAnsi="Times New Roman"/>
                <w:color w:val="auto"/>
              </w:rPr>
              <w:t>-</w:t>
            </w:r>
            <w:r w:rsidRPr="00C904A7">
              <w:rPr>
                <w:rFonts w:ascii="Times New Roman" w:hAnsi="Times New Roman"/>
                <w:color w:val="auto"/>
              </w:rPr>
              <w:t>ципу</w:t>
            </w:r>
          </w:p>
        </w:tc>
        <w:tc>
          <w:tcPr>
            <w:tcW w:w="850" w:type="dxa"/>
          </w:tcPr>
          <w:p w:rsidR="00552844" w:rsidRDefault="00552844" w:rsidP="00552844">
            <w:pPr>
              <w:ind w:left="-108" w:right="-108"/>
              <w:rPr>
                <w:rFonts w:ascii="Times New Roman" w:hAnsi="Times New Roman"/>
                <w:color w:val="auto"/>
              </w:rPr>
            </w:pPr>
            <w:r>
              <w:rPr>
                <w:rFonts w:ascii="Times New Roman" w:hAnsi="Times New Roman"/>
                <w:color w:val="auto"/>
              </w:rPr>
              <w:t xml:space="preserve">  </w:t>
            </w:r>
            <w:r w:rsidRPr="00C904A7">
              <w:rPr>
                <w:rFonts w:ascii="Times New Roman" w:hAnsi="Times New Roman"/>
                <w:color w:val="auto"/>
              </w:rPr>
              <w:t xml:space="preserve">По </w:t>
            </w:r>
          </w:p>
          <w:p w:rsidR="007C0A66" w:rsidRPr="00C904A7" w:rsidRDefault="00552844" w:rsidP="00552844">
            <w:pPr>
              <w:rPr>
                <w:rFonts w:ascii="Times New Roman" w:hAnsi="Times New Roman"/>
                <w:color w:val="auto"/>
              </w:rPr>
            </w:pPr>
            <w:r w:rsidRPr="00C904A7">
              <w:rPr>
                <w:rFonts w:ascii="Times New Roman" w:hAnsi="Times New Roman"/>
                <w:color w:val="auto"/>
              </w:rPr>
              <w:t>заяви</w:t>
            </w:r>
            <w:r>
              <w:rPr>
                <w:rFonts w:ascii="Times New Roman" w:hAnsi="Times New Roman"/>
                <w:color w:val="auto"/>
              </w:rPr>
              <w:t>-</w:t>
            </w:r>
            <w:r w:rsidRPr="00C904A7">
              <w:rPr>
                <w:rFonts w:ascii="Times New Roman" w:hAnsi="Times New Roman"/>
                <w:color w:val="auto"/>
              </w:rPr>
              <w:t>тель</w:t>
            </w:r>
            <w:r>
              <w:rPr>
                <w:rFonts w:ascii="Times New Roman" w:hAnsi="Times New Roman"/>
                <w:color w:val="auto"/>
              </w:rPr>
              <w:t>-</w:t>
            </w:r>
            <w:r w:rsidRPr="00C904A7">
              <w:rPr>
                <w:rFonts w:ascii="Times New Roman" w:hAnsi="Times New Roman"/>
                <w:color w:val="auto"/>
              </w:rPr>
              <w:t>ному прин</w:t>
            </w:r>
            <w:r>
              <w:rPr>
                <w:rFonts w:ascii="Times New Roman" w:hAnsi="Times New Roman"/>
                <w:color w:val="auto"/>
              </w:rPr>
              <w:t>-</w:t>
            </w:r>
            <w:r w:rsidRPr="00C904A7">
              <w:rPr>
                <w:rFonts w:ascii="Times New Roman" w:hAnsi="Times New Roman"/>
                <w:color w:val="auto"/>
              </w:rPr>
              <w:t>ципу</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Предоставление преимущественного право студенческой семье на место в одном общежитии родителям-студентам разных вузов</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t>2.2</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Установление приоритетного права студенческим семьям при оформлении ребенка в детский сад, школу </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Оптимизация условий сочетания родителями учебы и воспитания детей</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p w:rsidR="00D52534" w:rsidRPr="00C904A7" w:rsidRDefault="00D52534" w:rsidP="00A14E4D">
            <w:pPr>
              <w:pStyle w:val="af0"/>
              <w:tabs>
                <w:tab w:val="left" w:pos="0"/>
                <w:tab w:val="left" w:pos="7938"/>
              </w:tabs>
              <w:jc w:val="center"/>
              <w:rPr>
                <w:rFonts w:ascii="Times New Roman" w:hAnsi="Times New Roman"/>
                <w:sz w:val="24"/>
                <w:szCs w:val="24"/>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7C0A66" w:rsidP="00552844">
            <w:pPr>
              <w:rPr>
                <w:rFonts w:ascii="Times New Roman" w:hAnsi="Times New Roman"/>
                <w:color w:val="auto"/>
              </w:rPr>
            </w:pPr>
            <w:r w:rsidRPr="00C904A7">
              <w:rPr>
                <w:rFonts w:ascii="Times New Roman" w:hAnsi="Times New Roman"/>
                <w:color w:val="auto"/>
              </w:rPr>
              <w:lastRenderedPageBreak/>
              <w:t>2.3</w:t>
            </w:r>
          </w:p>
        </w:tc>
        <w:tc>
          <w:tcPr>
            <w:tcW w:w="3686" w:type="dxa"/>
          </w:tcPr>
          <w:p w:rsidR="007C0A66" w:rsidRPr="00C904A7" w:rsidRDefault="007C0A66" w:rsidP="00A14E4D">
            <w:pPr>
              <w:rPr>
                <w:rFonts w:ascii="Times New Roman" w:hAnsi="Times New Roman"/>
                <w:color w:val="auto"/>
              </w:rPr>
            </w:pPr>
            <w:r w:rsidRPr="00C904A7">
              <w:rPr>
                <w:rFonts w:ascii="Times New Roman" w:hAnsi="Times New Roman"/>
                <w:color w:val="auto"/>
              </w:rPr>
              <w:t>Установление индивидуального графика обучения родителям-студентам образовательных организаций высшего образования и профессиональных образовательных организаций, имеющих детей</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Количество перешедших на индивидуальный график</w:t>
            </w:r>
          </w:p>
        </w:tc>
        <w:tc>
          <w:tcPr>
            <w:tcW w:w="709" w:type="dxa"/>
          </w:tcPr>
          <w:p w:rsidR="007C0A66" w:rsidRPr="00C904A7" w:rsidRDefault="00552844" w:rsidP="00552844">
            <w:pPr>
              <w:ind w:left="-108" w:right="-108"/>
              <w:rPr>
                <w:rFonts w:ascii="Times New Roman" w:hAnsi="Times New Roman"/>
                <w:color w:val="auto"/>
              </w:rPr>
            </w:pPr>
            <w:r>
              <w:rPr>
                <w:rFonts w:ascii="Times New Roman" w:hAnsi="Times New Roman"/>
                <w:color w:val="auto"/>
              </w:rPr>
              <w:t xml:space="preserve">  </w:t>
            </w:r>
            <w:r w:rsidRPr="00C904A7">
              <w:rPr>
                <w:rFonts w:ascii="Times New Roman" w:hAnsi="Times New Roman"/>
                <w:color w:val="auto"/>
              </w:rPr>
              <w:t>По заяви</w:t>
            </w:r>
            <w:r>
              <w:rPr>
                <w:rFonts w:ascii="Times New Roman" w:hAnsi="Times New Roman"/>
                <w:color w:val="auto"/>
              </w:rPr>
              <w:t>-</w:t>
            </w:r>
            <w:r w:rsidRPr="00C904A7">
              <w:rPr>
                <w:rFonts w:ascii="Times New Roman" w:hAnsi="Times New Roman"/>
                <w:color w:val="auto"/>
              </w:rPr>
              <w:t>тель</w:t>
            </w:r>
            <w:r>
              <w:rPr>
                <w:rFonts w:ascii="Times New Roman" w:hAnsi="Times New Roman"/>
                <w:color w:val="auto"/>
              </w:rPr>
              <w:t>-</w:t>
            </w:r>
            <w:r w:rsidRPr="00C904A7">
              <w:rPr>
                <w:rFonts w:ascii="Times New Roman" w:hAnsi="Times New Roman"/>
                <w:color w:val="auto"/>
              </w:rPr>
              <w:t>ному прин</w:t>
            </w:r>
            <w:r>
              <w:rPr>
                <w:rFonts w:ascii="Times New Roman" w:hAnsi="Times New Roman"/>
                <w:color w:val="auto"/>
              </w:rPr>
              <w:t>-</w:t>
            </w:r>
            <w:r w:rsidRPr="00C904A7">
              <w:rPr>
                <w:rFonts w:ascii="Times New Roman" w:hAnsi="Times New Roman"/>
                <w:color w:val="auto"/>
              </w:rPr>
              <w:t xml:space="preserve">ципу </w:t>
            </w:r>
          </w:p>
          <w:p w:rsidR="007C0A66" w:rsidRPr="00C904A7" w:rsidRDefault="007C0A66" w:rsidP="00A14E4D">
            <w:pPr>
              <w:rPr>
                <w:rFonts w:ascii="Times New Roman" w:hAnsi="Times New Roman"/>
                <w:color w:val="auto"/>
              </w:rPr>
            </w:pPr>
          </w:p>
        </w:tc>
        <w:tc>
          <w:tcPr>
            <w:tcW w:w="851" w:type="dxa"/>
          </w:tcPr>
          <w:p w:rsidR="00552844" w:rsidRDefault="00552844" w:rsidP="00552844">
            <w:pPr>
              <w:ind w:left="-108" w:right="-108"/>
              <w:rPr>
                <w:rFonts w:ascii="Times New Roman" w:hAnsi="Times New Roman"/>
                <w:color w:val="auto"/>
              </w:rPr>
            </w:pPr>
            <w:r>
              <w:rPr>
                <w:rFonts w:ascii="Times New Roman" w:hAnsi="Times New Roman"/>
                <w:color w:val="auto"/>
              </w:rPr>
              <w:t xml:space="preserve">  </w:t>
            </w:r>
            <w:r w:rsidRPr="00C904A7">
              <w:rPr>
                <w:rFonts w:ascii="Times New Roman" w:hAnsi="Times New Roman"/>
                <w:color w:val="auto"/>
              </w:rPr>
              <w:t xml:space="preserve">По </w:t>
            </w:r>
          </w:p>
          <w:p w:rsidR="007C0A66" w:rsidRPr="00C904A7" w:rsidRDefault="00552844" w:rsidP="00552844">
            <w:pPr>
              <w:rPr>
                <w:rFonts w:ascii="Times New Roman" w:hAnsi="Times New Roman"/>
                <w:color w:val="auto"/>
              </w:rPr>
            </w:pPr>
            <w:r w:rsidRPr="00C904A7">
              <w:rPr>
                <w:rFonts w:ascii="Times New Roman" w:hAnsi="Times New Roman"/>
                <w:color w:val="auto"/>
              </w:rPr>
              <w:t>заяви</w:t>
            </w:r>
            <w:r>
              <w:rPr>
                <w:rFonts w:ascii="Times New Roman" w:hAnsi="Times New Roman"/>
                <w:color w:val="auto"/>
              </w:rPr>
              <w:t>-</w:t>
            </w:r>
            <w:r w:rsidRPr="00C904A7">
              <w:rPr>
                <w:rFonts w:ascii="Times New Roman" w:hAnsi="Times New Roman"/>
                <w:color w:val="auto"/>
              </w:rPr>
              <w:t>тель</w:t>
            </w:r>
            <w:r>
              <w:rPr>
                <w:rFonts w:ascii="Times New Roman" w:hAnsi="Times New Roman"/>
                <w:color w:val="auto"/>
              </w:rPr>
              <w:t>-</w:t>
            </w:r>
            <w:r w:rsidRPr="00C904A7">
              <w:rPr>
                <w:rFonts w:ascii="Times New Roman" w:hAnsi="Times New Roman"/>
                <w:color w:val="auto"/>
              </w:rPr>
              <w:t>ному прин</w:t>
            </w:r>
            <w:r>
              <w:rPr>
                <w:rFonts w:ascii="Times New Roman" w:hAnsi="Times New Roman"/>
                <w:color w:val="auto"/>
              </w:rPr>
              <w:t>-</w:t>
            </w:r>
            <w:r w:rsidRPr="00C904A7">
              <w:rPr>
                <w:rFonts w:ascii="Times New Roman" w:hAnsi="Times New Roman"/>
                <w:color w:val="auto"/>
              </w:rPr>
              <w:t>ципу</w:t>
            </w:r>
          </w:p>
        </w:tc>
        <w:tc>
          <w:tcPr>
            <w:tcW w:w="850" w:type="dxa"/>
          </w:tcPr>
          <w:p w:rsidR="00552844" w:rsidRDefault="00552844" w:rsidP="00552844">
            <w:pPr>
              <w:ind w:left="-108" w:right="-108"/>
              <w:rPr>
                <w:rFonts w:ascii="Times New Roman" w:hAnsi="Times New Roman"/>
                <w:color w:val="auto"/>
              </w:rPr>
            </w:pPr>
            <w:r>
              <w:rPr>
                <w:rFonts w:ascii="Times New Roman" w:hAnsi="Times New Roman"/>
                <w:color w:val="auto"/>
              </w:rPr>
              <w:t xml:space="preserve">  </w:t>
            </w:r>
            <w:r w:rsidRPr="00C904A7">
              <w:rPr>
                <w:rFonts w:ascii="Times New Roman" w:hAnsi="Times New Roman"/>
                <w:color w:val="auto"/>
              </w:rPr>
              <w:t xml:space="preserve">По </w:t>
            </w:r>
          </w:p>
          <w:p w:rsidR="007C0A66" w:rsidRPr="00C904A7" w:rsidRDefault="00552844" w:rsidP="00552844">
            <w:pPr>
              <w:rPr>
                <w:rFonts w:ascii="Times New Roman" w:hAnsi="Times New Roman"/>
                <w:color w:val="auto"/>
              </w:rPr>
            </w:pPr>
            <w:r w:rsidRPr="00C904A7">
              <w:rPr>
                <w:rFonts w:ascii="Times New Roman" w:hAnsi="Times New Roman"/>
                <w:color w:val="auto"/>
              </w:rPr>
              <w:t>заяви</w:t>
            </w:r>
            <w:r>
              <w:rPr>
                <w:rFonts w:ascii="Times New Roman" w:hAnsi="Times New Roman"/>
                <w:color w:val="auto"/>
              </w:rPr>
              <w:t>-</w:t>
            </w:r>
            <w:r w:rsidRPr="00C904A7">
              <w:rPr>
                <w:rFonts w:ascii="Times New Roman" w:hAnsi="Times New Roman"/>
                <w:color w:val="auto"/>
              </w:rPr>
              <w:t>тель</w:t>
            </w:r>
            <w:r>
              <w:rPr>
                <w:rFonts w:ascii="Times New Roman" w:hAnsi="Times New Roman"/>
                <w:color w:val="auto"/>
              </w:rPr>
              <w:t>-</w:t>
            </w:r>
            <w:r w:rsidRPr="00C904A7">
              <w:rPr>
                <w:rFonts w:ascii="Times New Roman" w:hAnsi="Times New Roman"/>
                <w:color w:val="auto"/>
              </w:rPr>
              <w:t>ному прин</w:t>
            </w:r>
            <w:r>
              <w:rPr>
                <w:rFonts w:ascii="Times New Roman" w:hAnsi="Times New Roman"/>
                <w:color w:val="auto"/>
              </w:rPr>
              <w:t>-</w:t>
            </w:r>
            <w:r w:rsidRPr="00C904A7">
              <w:rPr>
                <w:rFonts w:ascii="Times New Roman" w:hAnsi="Times New Roman"/>
                <w:color w:val="auto"/>
              </w:rPr>
              <w:t>ципу</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Оптимизация условий сочетания родителями учебы и воспитания детей</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p w:rsidR="007C0A66" w:rsidRPr="00C904A7" w:rsidRDefault="007C0A66" w:rsidP="00A14E4D">
            <w:pPr>
              <w:pStyle w:val="af0"/>
              <w:tabs>
                <w:tab w:val="left" w:pos="0"/>
                <w:tab w:val="left" w:pos="7938"/>
              </w:tabs>
              <w:rPr>
                <w:rFonts w:ascii="Times New Roman" w:hAnsi="Times New Roman"/>
                <w:sz w:val="24"/>
                <w:szCs w:val="24"/>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15310" w:type="dxa"/>
            <w:gridSpan w:val="9"/>
          </w:tcPr>
          <w:p w:rsidR="007C0A66" w:rsidRPr="00C904A7" w:rsidRDefault="007C0A66" w:rsidP="00A14E4D">
            <w:pPr>
              <w:ind w:right="317"/>
              <w:jc w:val="center"/>
              <w:rPr>
                <w:rFonts w:ascii="Times New Roman" w:hAnsi="Times New Roman"/>
                <w:b/>
                <w:color w:val="auto"/>
              </w:rPr>
            </w:pPr>
            <w:r w:rsidRPr="00C904A7">
              <w:rPr>
                <w:rFonts w:ascii="Times New Roman" w:hAnsi="Times New Roman"/>
                <w:b/>
                <w:color w:val="auto"/>
              </w:rPr>
              <w:t>3. Поддержка многодетных семей</w:t>
            </w:r>
          </w:p>
        </w:tc>
      </w:tr>
      <w:tr w:rsidR="007C0A66" w:rsidRPr="00C904A7" w:rsidTr="00A14E4D">
        <w:tc>
          <w:tcPr>
            <w:tcW w:w="851" w:type="dxa"/>
          </w:tcPr>
          <w:p w:rsidR="007C0A66" w:rsidRPr="00C904A7" w:rsidRDefault="007C0A66" w:rsidP="00552844">
            <w:pPr>
              <w:rPr>
                <w:rFonts w:ascii="Times New Roman" w:hAnsi="Times New Roman"/>
                <w:color w:val="auto"/>
              </w:rPr>
            </w:pPr>
            <w:r w:rsidRPr="00C904A7">
              <w:rPr>
                <w:rFonts w:ascii="Times New Roman" w:hAnsi="Times New Roman"/>
                <w:color w:val="auto"/>
              </w:rPr>
              <w:t>3.1</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Перевод мер поддержки многодетных семей в проактивный формат по факту  установления статуса </w:t>
            </w:r>
            <w:r w:rsidR="00DF47BC" w:rsidRPr="00C904A7">
              <w:rPr>
                <w:rFonts w:ascii="Times New Roman" w:hAnsi="Times New Roman"/>
                <w:color w:val="auto"/>
              </w:rPr>
              <w:t>«</w:t>
            </w:r>
            <w:r w:rsidRPr="00C904A7">
              <w:rPr>
                <w:rFonts w:ascii="Times New Roman" w:hAnsi="Times New Roman"/>
                <w:color w:val="auto"/>
              </w:rPr>
              <w:t>многодетная семья</w:t>
            </w:r>
            <w:r w:rsidR="00DF47BC" w:rsidRPr="00C904A7">
              <w:rPr>
                <w:rFonts w:ascii="Times New Roman" w:hAnsi="Times New Roman"/>
                <w:color w:val="auto"/>
              </w:rPr>
              <w:t>»</w:t>
            </w:r>
            <w:r w:rsidRPr="00C904A7">
              <w:rPr>
                <w:rFonts w:ascii="Times New Roman" w:hAnsi="Times New Roman"/>
                <w:color w:val="auto"/>
              </w:rPr>
              <w:t xml:space="preserve"> (меры социальной поддержки, предусмотренные многодетным семьям с детьми, предоставляются по заявительному принципу)</w:t>
            </w:r>
          </w:p>
          <w:p w:rsidR="00D52534" w:rsidRPr="00C904A7" w:rsidRDefault="00D52534" w:rsidP="00A14E4D">
            <w:pPr>
              <w:jc w:val="both"/>
              <w:rPr>
                <w:rFonts w:ascii="Times New Roman" w:hAnsi="Times New Roman"/>
                <w:color w:val="auto"/>
              </w:rPr>
            </w:pPr>
          </w:p>
          <w:p w:rsidR="00D52534" w:rsidRPr="00C904A7" w:rsidRDefault="00D52534" w:rsidP="00A14E4D">
            <w:pPr>
              <w:jc w:val="both"/>
              <w:rPr>
                <w:rFonts w:ascii="Times New Roman" w:hAnsi="Times New Roman"/>
                <w:color w:val="auto"/>
              </w:rPr>
            </w:pPr>
          </w:p>
          <w:p w:rsidR="00D52534" w:rsidRPr="00C904A7" w:rsidRDefault="00D52534" w:rsidP="00A14E4D">
            <w:pPr>
              <w:jc w:val="both"/>
              <w:rPr>
                <w:rFonts w:ascii="Times New Roman" w:hAnsi="Times New Roman"/>
                <w:color w:val="auto"/>
              </w:rPr>
            </w:pPr>
          </w:p>
        </w:tc>
        <w:tc>
          <w:tcPr>
            <w:tcW w:w="1275" w:type="dxa"/>
          </w:tcPr>
          <w:p w:rsidR="007C0A66" w:rsidRPr="00C904A7" w:rsidRDefault="007C0A66" w:rsidP="00A14E4D">
            <w:pPr>
              <w:rPr>
                <w:rFonts w:ascii="Times New Roman" w:hAnsi="Times New Roman"/>
                <w:color w:val="auto"/>
              </w:rPr>
            </w:pP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Совершенствование механизмов адресной помощи семьям. Получение каждой семьей тех видов поддержки и помощи</w:t>
            </w:r>
            <w:r w:rsidR="002A2525">
              <w:rPr>
                <w:rFonts w:ascii="Times New Roman" w:hAnsi="Times New Roman"/>
                <w:color w:val="auto"/>
              </w:rPr>
              <w:t>,</w:t>
            </w:r>
            <w:r w:rsidRPr="00C904A7">
              <w:rPr>
                <w:rFonts w:ascii="Times New Roman" w:hAnsi="Times New Roman"/>
                <w:color w:val="auto"/>
              </w:rPr>
              <w:t xml:space="preserve"> в которых они нуждаются, с учетом конкретных жизненных ситуаций</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t>3.2</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Открытие Семейных многофункциональных центров </w:t>
            </w:r>
            <w:r w:rsidRPr="00C904A7">
              <w:rPr>
                <w:rFonts w:ascii="Times New Roman" w:hAnsi="Times New Roman"/>
                <w:color w:val="auto"/>
              </w:rPr>
              <w:lastRenderedPageBreak/>
              <w:t>(</w:t>
            </w:r>
            <w:r w:rsidRPr="00C904A7">
              <w:rPr>
                <w:rFonts w:ascii="Times New Roman" w:hAnsi="Times New Roman"/>
                <w:i/>
                <w:color w:val="auto"/>
              </w:rPr>
              <w:t>с учетом типовой модели Семейного центра, утвержденной Минтрудом России</w:t>
            </w:r>
            <w:r w:rsidRPr="00C904A7">
              <w:rPr>
                <w:rFonts w:ascii="Times New Roman" w:hAnsi="Times New Roman"/>
                <w:color w:val="auto"/>
              </w:rPr>
              <w:t>)</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lastRenderedPageBreak/>
              <w:t>Ед. (коли</w:t>
            </w:r>
            <w:r w:rsidR="00552844">
              <w:rPr>
                <w:rFonts w:ascii="Times New Roman" w:hAnsi="Times New Roman"/>
                <w:color w:val="auto"/>
              </w:rPr>
              <w:t>-</w:t>
            </w:r>
            <w:r w:rsidRPr="00C904A7">
              <w:rPr>
                <w:rFonts w:ascii="Times New Roman" w:hAnsi="Times New Roman"/>
                <w:color w:val="auto"/>
              </w:rPr>
              <w:t xml:space="preserve">чество </w:t>
            </w:r>
            <w:r w:rsidRPr="00C904A7">
              <w:rPr>
                <w:rFonts w:ascii="Times New Roman" w:hAnsi="Times New Roman"/>
                <w:color w:val="auto"/>
              </w:rPr>
              <w:lastRenderedPageBreak/>
              <w:t>семейных много</w:t>
            </w:r>
            <w:r w:rsidR="00552844">
              <w:rPr>
                <w:rFonts w:ascii="Times New Roman" w:hAnsi="Times New Roman"/>
                <w:color w:val="auto"/>
              </w:rPr>
              <w:t>-</w:t>
            </w:r>
            <w:r w:rsidRPr="00C904A7">
              <w:rPr>
                <w:rFonts w:ascii="Times New Roman" w:hAnsi="Times New Roman"/>
                <w:color w:val="auto"/>
              </w:rPr>
              <w:t>функци</w:t>
            </w:r>
            <w:r w:rsidR="00552844">
              <w:rPr>
                <w:rFonts w:ascii="Times New Roman" w:hAnsi="Times New Roman"/>
                <w:color w:val="auto"/>
              </w:rPr>
              <w:t>-</w:t>
            </w:r>
            <w:r w:rsidRPr="00C904A7">
              <w:rPr>
                <w:rFonts w:ascii="Times New Roman" w:hAnsi="Times New Roman"/>
                <w:color w:val="auto"/>
              </w:rPr>
              <w:t>ональных центров)</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lastRenderedPageBreak/>
              <w:t>1</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Предоставление комплексной социальной </w:t>
            </w:r>
            <w:r w:rsidRPr="00C904A7">
              <w:rPr>
                <w:rFonts w:ascii="Times New Roman" w:hAnsi="Times New Roman"/>
                <w:color w:val="auto"/>
              </w:rPr>
              <w:lastRenderedPageBreak/>
              <w:t>помощи, социальных услуг и услуг по социальному сопровождению семей, в том числе с детьми, находящихся в трудной жизненной ситуации, социально опасном положении, молодым семьям, семьям участников специальной военной операции, другим категориям семей</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 xml:space="preserve">Департамент социальной защиты </w:t>
            </w:r>
            <w:r w:rsidRPr="00C904A7">
              <w:rPr>
                <w:rFonts w:ascii="Times New Roman" w:hAnsi="Times New Roman"/>
                <w:sz w:val="24"/>
                <w:szCs w:val="24"/>
              </w:rPr>
              <w:lastRenderedPageBreak/>
              <w:t>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174"/>
              <w:rPr>
                <w:rFonts w:ascii="Times New Roman" w:hAnsi="Times New Roman"/>
                <w:sz w:val="24"/>
                <w:szCs w:val="24"/>
              </w:rPr>
            </w:pPr>
            <w:r w:rsidRPr="00C904A7">
              <w:rPr>
                <w:rFonts w:ascii="Times New Roman" w:hAnsi="Times New Roman"/>
                <w:sz w:val="24"/>
                <w:szCs w:val="24"/>
              </w:rPr>
              <w:lastRenderedPageBreak/>
              <w:t xml:space="preserve">2023 год:                                   - областной </w:t>
            </w:r>
            <w:r w:rsidRPr="00C904A7">
              <w:rPr>
                <w:rFonts w:ascii="Times New Roman" w:hAnsi="Times New Roman"/>
                <w:sz w:val="24"/>
                <w:szCs w:val="24"/>
              </w:rPr>
              <w:lastRenderedPageBreak/>
              <w:t>бюджет - 5 000,0 тыс. руб.;</w:t>
            </w:r>
          </w:p>
          <w:p w:rsidR="007C0A66" w:rsidRPr="00C904A7" w:rsidRDefault="007C0A66" w:rsidP="00A14E4D">
            <w:pPr>
              <w:pStyle w:val="af0"/>
              <w:tabs>
                <w:tab w:val="left" w:pos="0"/>
                <w:tab w:val="left" w:pos="7938"/>
              </w:tabs>
              <w:ind w:right="-174"/>
              <w:rPr>
                <w:rFonts w:ascii="Times New Roman" w:hAnsi="Times New Roman"/>
                <w:sz w:val="24"/>
                <w:szCs w:val="24"/>
              </w:rPr>
            </w:pPr>
            <w:r w:rsidRPr="00C904A7">
              <w:rPr>
                <w:rFonts w:ascii="Times New Roman" w:hAnsi="Times New Roman"/>
                <w:sz w:val="24"/>
                <w:szCs w:val="24"/>
              </w:rPr>
              <w:t xml:space="preserve">- федеральный бюджет - 5000,0 тыс. руб. </w:t>
            </w:r>
          </w:p>
        </w:tc>
      </w:tr>
      <w:tr w:rsidR="007C0A66" w:rsidRPr="00C904A7" w:rsidTr="00A14E4D">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lastRenderedPageBreak/>
              <w:t>3.3</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Аудит действующих мер поддержки многодетных семей с точки зрения их достаточности (размер, порядок, индексации), доступности и удобства обращения за назначением мер (соответствие принципам Социального казначейства)</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Ед. (количес</w:t>
            </w:r>
            <w:r w:rsidR="00552844">
              <w:rPr>
                <w:rFonts w:ascii="Times New Roman" w:hAnsi="Times New Roman"/>
                <w:color w:val="auto"/>
              </w:rPr>
              <w:t>-</w:t>
            </w:r>
            <w:r w:rsidRPr="00C904A7">
              <w:rPr>
                <w:rFonts w:ascii="Times New Roman" w:hAnsi="Times New Roman"/>
                <w:color w:val="auto"/>
              </w:rPr>
              <w:t>тво мер соци</w:t>
            </w:r>
            <w:r w:rsidR="00552844">
              <w:rPr>
                <w:rFonts w:ascii="Times New Roman" w:hAnsi="Times New Roman"/>
                <w:color w:val="auto"/>
              </w:rPr>
              <w:t>-</w:t>
            </w:r>
            <w:r w:rsidRPr="00C904A7">
              <w:rPr>
                <w:rFonts w:ascii="Times New Roman" w:hAnsi="Times New Roman"/>
                <w:color w:val="auto"/>
              </w:rPr>
              <w:t>альной поддержки семьям с детьми)</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8</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7</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7</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Увеличение доходов семей с детьми </w:t>
            </w:r>
            <w:r w:rsidR="00552844">
              <w:rPr>
                <w:rFonts w:ascii="Times New Roman" w:hAnsi="Times New Roman"/>
                <w:color w:val="auto"/>
              </w:rPr>
              <w:t>путем</w:t>
            </w:r>
            <w:r w:rsidRPr="00C904A7">
              <w:rPr>
                <w:rFonts w:ascii="Times New Roman" w:hAnsi="Times New Roman"/>
                <w:color w:val="auto"/>
              </w:rPr>
              <w:t>:</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1</w:t>
            </w:r>
            <w:r w:rsidR="00552844">
              <w:rPr>
                <w:rFonts w:ascii="Times New Roman" w:hAnsi="Times New Roman"/>
                <w:color w:val="auto"/>
              </w:rPr>
              <w:t>) </w:t>
            </w:r>
            <w:r w:rsidRPr="00C904A7">
              <w:rPr>
                <w:rFonts w:ascii="Times New Roman" w:hAnsi="Times New Roman"/>
                <w:color w:val="auto"/>
              </w:rPr>
              <w:t>ежегодной индексации размера выплат;                                      2</w:t>
            </w:r>
            <w:r w:rsidR="00552844">
              <w:rPr>
                <w:rFonts w:ascii="Times New Roman" w:hAnsi="Times New Roman"/>
                <w:color w:val="auto"/>
              </w:rPr>
              <w:t>) </w:t>
            </w:r>
            <w:r w:rsidRPr="00C904A7">
              <w:rPr>
                <w:rFonts w:ascii="Times New Roman" w:hAnsi="Times New Roman"/>
                <w:color w:val="auto"/>
              </w:rPr>
              <w:t xml:space="preserve"> доступности и удобства обращения за назначением мер социальной поддержки (обращение через ЕПГУ, получени</w:t>
            </w:r>
            <w:r w:rsidR="002A2525">
              <w:rPr>
                <w:rFonts w:ascii="Times New Roman" w:hAnsi="Times New Roman"/>
                <w:color w:val="auto"/>
              </w:rPr>
              <w:t>е</w:t>
            </w:r>
            <w:r w:rsidRPr="00C904A7">
              <w:rPr>
                <w:rFonts w:ascii="Times New Roman" w:hAnsi="Times New Roman"/>
                <w:color w:val="auto"/>
              </w:rPr>
              <w:t xml:space="preserve"> информации, </w:t>
            </w:r>
            <w:r w:rsidRPr="00C904A7">
              <w:rPr>
                <w:rFonts w:ascii="Times New Roman" w:hAnsi="Times New Roman"/>
                <w:color w:val="auto"/>
              </w:rPr>
              <w:lastRenderedPageBreak/>
              <w:t>необходимой для назначения выплат,  в рамках межведомственного взаимодействия от организаций, в распоряжении которых они находятся)</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Департамент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lastRenderedPageBreak/>
              <w:t>3.4</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Внесение на основе проведенного аудита изменений в порядок и условия предоставления действующих мер поддержки, введение дополнительных мер поддержки</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Ед. (коли</w:t>
            </w:r>
            <w:r w:rsidR="00552844">
              <w:rPr>
                <w:rFonts w:ascii="Times New Roman" w:hAnsi="Times New Roman"/>
                <w:color w:val="auto"/>
              </w:rPr>
              <w:t>-</w:t>
            </w:r>
            <w:r w:rsidRPr="00C904A7">
              <w:rPr>
                <w:rFonts w:ascii="Times New Roman" w:hAnsi="Times New Roman"/>
                <w:color w:val="auto"/>
              </w:rPr>
              <w:t>чество норма</w:t>
            </w:r>
            <w:r w:rsidR="00552844">
              <w:rPr>
                <w:rFonts w:ascii="Times New Roman" w:hAnsi="Times New Roman"/>
                <w:color w:val="auto"/>
              </w:rPr>
              <w:t>-</w:t>
            </w:r>
            <w:r w:rsidRPr="00C904A7">
              <w:rPr>
                <w:rFonts w:ascii="Times New Roman" w:hAnsi="Times New Roman"/>
                <w:color w:val="auto"/>
              </w:rPr>
              <w:t xml:space="preserve">тивных правовых актов) </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8</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5</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Снижение дефицита доходов многодетных семей</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tc>
        <w:tc>
          <w:tcPr>
            <w:tcW w:w="1843" w:type="dxa"/>
          </w:tcPr>
          <w:p w:rsidR="007C0A66" w:rsidRPr="00C904A7" w:rsidRDefault="007C0A66" w:rsidP="00A14E4D">
            <w:pPr>
              <w:pStyle w:val="af0"/>
              <w:tabs>
                <w:tab w:val="left" w:pos="0"/>
                <w:tab w:val="left" w:pos="7938"/>
              </w:tabs>
              <w:ind w:right="317"/>
              <w:rPr>
                <w:rFonts w:ascii="Times New Roman" w:hAnsi="Times New Roman"/>
                <w:sz w:val="24"/>
                <w:szCs w:val="24"/>
              </w:rPr>
            </w:pP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t>3.5</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Оказание услуг в сфере физической культуры и спорта многодетным семьям на льготных условиях </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Улучшение качества жизни многодетных семей</w:t>
            </w:r>
          </w:p>
        </w:tc>
        <w:tc>
          <w:tcPr>
            <w:tcW w:w="2268"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физической культуры и спорта Воронежской области</w:t>
            </w:r>
          </w:p>
          <w:p w:rsidR="007C0A66" w:rsidRPr="00C904A7" w:rsidRDefault="007C0A66" w:rsidP="00D52534">
            <w:pPr>
              <w:jc w:val="center"/>
              <w:rPr>
                <w:rFonts w:ascii="Times New Roman" w:hAnsi="Times New Roman"/>
                <w:color w:val="auto"/>
              </w:rPr>
            </w:pPr>
            <w:r w:rsidRPr="00C904A7">
              <w:rPr>
                <w:rFonts w:ascii="Times New Roman" w:hAnsi="Times New Roman"/>
                <w:color w:val="auto"/>
              </w:rPr>
              <w:t>(Соболев)</w:t>
            </w: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p>
        </w:tc>
      </w:tr>
      <w:tr w:rsidR="007C0A66" w:rsidRPr="00C904A7" w:rsidTr="00A14E4D">
        <w:tc>
          <w:tcPr>
            <w:tcW w:w="15310" w:type="dxa"/>
            <w:gridSpan w:val="9"/>
          </w:tcPr>
          <w:p w:rsidR="007C0A66" w:rsidRPr="00C904A7" w:rsidRDefault="007C0A66" w:rsidP="00A14E4D">
            <w:pPr>
              <w:ind w:right="317"/>
              <w:jc w:val="center"/>
              <w:rPr>
                <w:rFonts w:ascii="Times New Roman" w:hAnsi="Times New Roman"/>
                <w:b/>
                <w:color w:val="auto"/>
              </w:rPr>
            </w:pPr>
            <w:r w:rsidRPr="00C904A7">
              <w:rPr>
                <w:rFonts w:ascii="Times New Roman" w:hAnsi="Times New Roman"/>
                <w:b/>
                <w:color w:val="auto"/>
              </w:rPr>
              <w:t>4. Поддержка работающих родителей</w:t>
            </w: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t>4.1</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Оценка оптимальности с точки зрения работающих родителей </w:t>
            </w:r>
            <w:r w:rsidRPr="00C904A7">
              <w:rPr>
                <w:rFonts w:ascii="Times New Roman" w:hAnsi="Times New Roman"/>
                <w:color w:val="auto"/>
              </w:rPr>
              <w:lastRenderedPageBreak/>
              <w:t>графика работы дошкольных образовательных организаций, при необходимости внесение изменений  в указанный график</w:t>
            </w:r>
          </w:p>
        </w:tc>
        <w:tc>
          <w:tcPr>
            <w:tcW w:w="1275"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lastRenderedPageBreak/>
              <w:t>-</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Совмещение женщинами обязанностей по </w:t>
            </w:r>
            <w:r w:rsidRPr="00C904A7">
              <w:rPr>
                <w:rFonts w:ascii="Times New Roman" w:hAnsi="Times New Roman"/>
                <w:color w:val="auto"/>
              </w:rPr>
              <w:lastRenderedPageBreak/>
              <w:t>воспитанию детей с трудовой занятостью</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autoSpaceDE w:val="0"/>
              <w:autoSpaceDN w:val="0"/>
              <w:adjustRightInd w:val="0"/>
              <w:jc w:val="both"/>
              <w:rPr>
                <w:rFonts w:ascii="Times New Roman" w:hAnsi="Times New Roman"/>
                <w:color w:val="auto"/>
              </w:rPr>
            </w:pPr>
            <w:r w:rsidRPr="00C904A7">
              <w:rPr>
                <w:rFonts w:ascii="Times New Roman" w:hAnsi="Times New Roman"/>
                <w:color w:val="auto"/>
              </w:rPr>
              <w:lastRenderedPageBreak/>
              <w:t xml:space="preserve">Субвенция из областного </w:t>
            </w:r>
            <w:r w:rsidRPr="00C904A7">
              <w:rPr>
                <w:rFonts w:ascii="Times New Roman" w:hAnsi="Times New Roman"/>
                <w:color w:val="auto"/>
              </w:rPr>
              <w:lastRenderedPageBreak/>
              <w:t>бюджета местным бюджетам на реализации основных общеобразо</w:t>
            </w:r>
            <w:r w:rsidR="00552844">
              <w:rPr>
                <w:rFonts w:ascii="Times New Roman" w:hAnsi="Times New Roman"/>
                <w:color w:val="auto"/>
              </w:rPr>
              <w:t>-</w:t>
            </w:r>
            <w:r w:rsidRPr="00C904A7">
              <w:rPr>
                <w:rFonts w:ascii="Times New Roman" w:hAnsi="Times New Roman"/>
                <w:color w:val="auto"/>
              </w:rPr>
              <w:t>вательных программ в части финансирова</w:t>
            </w:r>
            <w:r w:rsidR="00552844">
              <w:rPr>
                <w:rFonts w:ascii="Times New Roman" w:hAnsi="Times New Roman"/>
                <w:color w:val="auto"/>
              </w:rPr>
              <w:t>-</w:t>
            </w:r>
            <w:r w:rsidRPr="00C904A7">
              <w:rPr>
                <w:rFonts w:ascii="Times New Roman" w:hAnsi="Times New Roman"/>
                <w:color w:val="auto"/>
              </w:rPr>
              <w:t xml:space="preserve">ния расходов на оплату труда работников общеобразовательных организаций, расходов на учебники и учебные, учебно-наглядные пособия, технические </w:t>
            </w:r>
            <w:r w:rsidRPr="00C904A7">
              <w:rPr>
                <w:rFonts w:ascii="Times New Roman" w:hAnsi="Times New Roman"/>
                <w:color w:val="auto"/>
              </w:rPr>
              <w:lastRenderedPageBreak/>
              <w:t xml:space="preserve">средства обучения, расходные материалы и хозяйственные нужды (за исключением расходов на содержание зданий и оплату коммунальных услуг, </w:t>
            </w:r>
            <w:r w:rsidR="00552844">
              <w:rPr>
                <w:rFonts w:ascii="Times New Roman" w:hAnsi="Times New Roman"/>
                <w:color w:val="auto"/>
              </w:rPr>
              <w:t>осуществляя-</w:t>
            </w:r>
            <w:r w:rsidRPr="00C904A7">
              <w:rPr>
                <w:rFonts w:ascii="Times New Roman" w:hAnsi="Times New Roman"/>
                <w:color w:val="auto"/>
              </w:rPr>
              <w:t>емых за счет средств местных бюджетов)</w:t>
            </w:r>
          </w:p>
          <w:p w:rsidR="007C0A66" w:rsidRPr="00C904A7" w:rsidRDefault="007C0A66" w:rsidP="00A14E4D">
            <w:pPr>
              <w:pStyle w:val="af0"/>
              <w:tabs>
                <w:tab w:val="left" w:pos="0"/>
                <w:tab w:val="left" w:pos="7938"/>
              </w:tabs>
              <w:ind w:right="317"/>
              <w:jc w:val="center"/>
              <w:rPr>
                <w:rFonts w:ascii="Times New Roman" w:hAnsi="Times New Roman"/>
                <w:sz w:val="24"/>
                <w:szCs w:val="24"/>
              </w:rPr>
            </w:pP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lastRenderedPageBreak/>
              <w:t>4.2</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Анализ достаточности мест в группах продленного дня для детей в возрасте до 10 лет, при необходимости введение дополнительных мест</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7C0A66" w:rsidP="00A14E4D">
            <w:pP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Совмещение женщинами обязанностей по воспитанию детей с трудовой занятостью</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D52534" w:rsidRPr="00C904A7" w:rsidRDefault="007C0A66" w:rsidP="00552844">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t>-</w:t>
            </w:r>
          </w:p>
        </w:tc>
      </w:tr>
      <w:tr w:rsidR="007C0A66" w:rsidRPr="00C904A7" w:rsidTr="00A14E4D">
        <w:tc>
          <w:tcPr>
            <w:tcW w:w="851" w:type="dxa"/>
          </w:tcPr>
          <w:p w:rsidR="007C0A66" w:rsidRPr="00C904A7" w:rsidRDefault="007C0A66" w:rsidP="00552844">
            <w:pPr>
              <w:rPr>
                <w:rFonts w:ascii="Times New Roman" w:hAnsi="Times New Roman"/>
                <w:color w:val="auto"/>
              </w:rPr>
            </w:pPr>
            <w:r w:rsidRPr="00C904A7">
              <w:rPr>
                <w:rFonts w:ascii="Times New Roman" w:hAnsi="Times New Roman"/>
                <w:color w:val="auto"/>
              </w:rPr>
              <w:lastRenderedPageBreak/>
              <w:t>4.3</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Стимулирование к включению в коллективные договоры предприятий и организаций пунктов, предусматривающих предоставление работодателем дополнительных гарантий и преимуществ работающим женщинам, имеющим несовершеннолетних детей, создание дополнительных гарантий и преимуществ для работников с семейными обязанностями. Тиражирование  корпоративных просемейных практик  в организациях Воронежской области</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t>Доля коллек</w:t>
            </w:r>
            <w:r w:rsidR="00552844">
              <w:rPr>
                <w:rFonts w:ascii="Times New Roman" w:hAnsi="Times New Roman"/>
                <w:color w:val="auto"/>
              </w:rPr>
              <w:t>-</w:t>
            </w:r>
            <w:r w:rsidRPr="00C904A7">
              <w:rPr>
                <w:rFonts w:ascii="Times New Roman" w:hAnsi="Times New Roman"/>
                <w:color w:val="auto"/>
              </w:rPr>
              <w:t>тивных догово</w:t>
            </w:r>
            <w:r w:rsidR="00552844">
              <w:rPr>
                <w:rFonts w:ascii="Times New Roman" w:hAnsi="Times New Roman"/>
                <w:color w:val="auto"/>
              </w:rPr>
              <w:t>-</w:t>
            </w:r>
            <w:r w:rsidRPr="00C904A7">
              <w:rPr>
                <w:rFonts w:ascii="Times New Roman" w:hAnsi="Times New Roman"/>
                <w:color w:val="auto"/>
              </w:rPr>
              <w:t>ров, содержащих меры по поддер</w:t>
            </w:r>
            <w:r w:rsidR="00D52534" w:rsidRPr="00C904A7">
              <w:rPr>
                <w:rFonts w:ascii="Times New Roman" w:hAnsi="Times New Roman"/>
                <w:color w:val="auto"/>
              </w:rPr>
              <w:t>-</w:t>
            </w:r>
            <w:r w:rsidRPr="00C904A7">
              <w:rPr>
                <w:rFonts w:ascii="Times New Roman" w:hAnsi="Times New Roman"/>
                <w:color w:val="auto"/>
              </w:rPr>
              <w:t>жк</w:t>
            </w:r>
            <w:r w:rsidR="00552844">
              <w:rPr>
                <w:rFonts w:ascii="Times New Roman" w:hAnsi="Times New Roman"/>
                <w:color w:val="auto"/>
              </w:rPr>
              <w:t>е</w:t>
            </w:r>
            <w:r w:rsidRPr="00C904A7">
              <w:rPr>
                <w:rFonts w:ascii="Times New Roman" w:hAnsi="Times New Roman"/>
                <w:color w:val="auto"/>
              </w:rPr>
              <w:t xml:space="preserve"> работ</w:t>
            </w:r>
            <w:r w:rsidR="00D52534" w:rsidRPr="00C904A7">
              <w:rPr>
                <w:rFonts w:ascii="Times New Roman" w:hAnsi="Times New Roman"/>
                <w:color w:val="auto"/>
              </w:rPr>
              <w:t>-</w:t>
            </w:r>
            <w:r w:rsidRPr="00C904A7">
              <w:rPr>
                <w:rFonts w:ascii="Times New Roman" w:hAnsi="Times New Roman"/>
                <w:color w:val="auto"/>
              </w:rPr>
              <w:t>ников с детьми, в общем количес</w:t>
            </w:r>
            <w:r w:rsidR="00D52534" w:rsidRPr="00C904A7">
              <w:rPr>
                <w:rFonts w:ascii="Times New Roman" w:hAnsi="Times New Roman"/>
                <w:color w:val="auto"/>
              </w:rPr>
              <w:t>-</w:t>
            </w:r>
            <w:r w:rsidRPr="00C904A7">
              <w:rPr>
                <w:rFonts w:ascii="Times New Roman" w:hAnsi="Times New Roman"/>
                <w:color w:val="auto"/>
              </w:rPr>
              <w:t>тве кол</w:t>
            </w:r>
            <w:r w:rsidR="002A2525">
              <w:rPr>
                <w:rFonts w:ascii="Times New Roman" w:hAnsi="Times New Roman"/>
                <w:color w:val="auto"/>
              </w:rPr>
              <w:t xml:space="preserve">лек-тивных </w:t>
            </w:r>
            <w:r w:rsidRPr="00C904A7">
              <w:rPr>
                <w:rFonts w:ascii="Times New Roman" w:hAnsi="Times New Roman"/>
                <w:color w:val="auto"/>
              </w:rPr>
              <w:t>дого</w:t>
            </w:r>
            <w:r w:rsidR="00552844">
              <w:rPr>
                <w:rFonts w:ascii="Times New Roman" w:hAnsi="Times New Roman"/>
                <w:color w:val="auto"/>
              </w:rPr>
              <w:t>-</w:t>
            </w:r>
            <w:r w:rsidRPr="00C904A7">
              <w:rPr>
                <w:rFonts w:ascii="Times New Roman" w:hAnsi="Times New Roman"/>
                <w:color w:val="auto"/>
              </w:rPr>
              <w:t>воров, %</w:t>
            </w:r>
          </w:p>
          <w:p w:rsidR="00D52534" w:rsidRPr="00C904A7" w:rsidRDefault="00D52534" w:rsidP="00A14E4D">
            <w:pPr>
              <w:rPr>
                <w:rFonts w:ascii="Times New Roman" w:hAnsi="Times New Roman"/>
                <w:color w:val="auto"/>
              </w:rPr>
            </w:pPr>
          </w:p>
        </w:tc>
        <w:tc>
          <w:tcPr>
            <w:tcW w:w="709" w:type="dxa"/>
          </w:tcPr>
          <w:p w:rsidR="007C0A66" w:rsidRPr="00C904A7" w:rsidRDefault="007C0A66" w:rsidP="00A14E4D">
            <w:pPr>
              <w:rPr>
                <w:rFonts w:ascii="Times New Roman" w:hAnsi="Times New Roman"/>
                <w:color w:val="auto"/>
              </w:rPr>
            </w:pPr>
            <w:r w:rsidRPr="00C904A7">
              <w:rPr>
                <w:rFonts w:ascii="Times New Roman" w:hAnsi="Times New Roman"/>
                <w:color w:val="auto"/>
              </w:rPr>
              <w:t>70</w:t>
            </w:r>
          </w:p>
        </w:tc>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80</w:t>
            </w:r>
          </w:p>
        </w:tc>
        <w:tc>
          <w:tcPr>
            <w:tcW w:w="850" w:type="dxa"/>
          </w:tcPr>
          <w:p w:rsidR="007C0A66" w:rsidRPr="00C904A7" w:rsidRDefault="007C0A66" w:rsidP="00A14E4D">
            <w:pPr>
              <w:rPr>
                <w:rFonts w:ascii="Times New Roman" w:hAnsi="Times New Roman"/>
                <w:color w:val="auto"/>
              </w:rPr>
            </w:pPr>
            <w:r w:rsidRPr="00C904A7">
              <w:rPr>
                <w:rFonts w:ascii="Times New Roman" w:hAnsi="Times New Roman"/>
                <w:color w:val="auto"/>
              </w:rPr>
              <w:t>85</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Поддержка работников, которые наряду с профессиональными выполняют родительские функции в рамках социального диалога с бизнесом</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Департамент труда и занятости населения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(Яцких)</w:t>
            </w: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851" w:type="dxa"/>
          </w:tcPr>
          <w:p w:rsidR="007C0A66" w:rsidRPr="00C904A7" w:rsidRDefault="00552844" w:rsidP="00A14E4D">
            <w:pPr>
              <w:rPr>
                <w:rFonts w:ascii="Times New Roman" w:hAnsi="Times New Roman"/>
                <w:color w:val="auto"/>
              </w:rPr>
            </w:pPr>
            <w:r>
              <w:rPr>
                <w:rFonts w:ascii="Times New Roman" w:hAnsi="Times New Roman"/>
                <w:color w:val="auto"/>
              </w:rPr>
              <w:t>4.4</w:t>
            </w:r>
          </w:p>
        </w:tc>
        <w:tc>
          <w:tcPr>
            <w:tcW w:w="3686" w:type="dxa"/>
          </w:tcPr>
          <w:p w:rsidR="007C0A66" w:rsidRPr="00C904A7" w:rsidRDefault="007C0A66" w:rsidP="00A14E4D">
            <w:pPr>
              <w:pStyle w:val="ConsPlusNormal"/>
              <w:spacing w:line="240" w:lineRule="auto"/>
              <w:ind w:firstLine="0"/>
              <w:rPr>
                <w:rFonts w:ascii="Times New Roman" w:hAnsi="Times New Roman" w:cs="Times New Roman"/>
                <w:sz w:val="24"/>
                <w:szCs w:val="24"/>
              </w:rPr>
            </w:pPr>
            <w:r w:rsidRPr="00C904A7">
              <w:rPr>
                <w:rFonts w:ascii="Times New Roman" w:hAnsi="Times New Roman" w:cs="Times New Roman"/>
                <w:sz w:val="24"/>
                <w:szCs w:val="24"/>
              </w:rPr>
              <w:t xml:space="preserve">Расширение использования гибких форм занятости для родителей, имеющих малолетних </w:t>
            </w:r>
            <w:r w:rsidRPr="00C904A7">
              <w:rPr>
                <w:rFonts w:ascii="Times New Roman" w:hAnsi="Times New Roman" w:cs="Times New Roman"/>
                <w:sz w:val="24"/>
                <w:szCs w:val="24"/>
              </w:rPr>
              <w:lastRenderedPageBreak/>
              <w:t>детей (на условиях неполного рабочего дня, неполной рабочей недели, гибкого графика работы, посменной, надомной работы</w:t>
            </w:r>
            <w:r w:rsidR="00E3469A" w:rsidRPr="00C904A7">
              <w:rPr>
                <w:rFonts w:ascii="Times New Roman" w:hAnsi="Times New Roman" w:cs="Times New Roman"/>
                <w:sz w:val="24"/>
                <w:szCs w:val="24"/>
              </w:rPr>
              <w:t>, дистанционной и платформенной занятости</w:t>
            </w:r>
            <w:r w:rsidRPr="00C904A7">
              <w:rPr>
                <w:rFonts w:ascii="Times New Roman" w:hAnsi="Times New Roman" w:cs="Times New Roman"/>
                <w:sz w:val="24"/>
                <w:szCs w:val="24"/>
              </w:rPr>
              <w:t>)</w:t>
            </w:r>
          </w:p>
        </w:tc>
        <w:tc>
          <w:tcPr>
            <w:tcW w:w="1275" w:type="dxa"/>
          </w:tcPr>
          <w:p w:rsidR="007C0A66" w:rsidRPr="00C904A7" w:rsidRDefault="007C0A66" w:rsidP="00A14E4D">
            <w:pPr>
              <w:pStyle w:val="ConsPlusNormal"/>
              <w:spacing w:line="240" w:lineRule="auto"/>
              <w:ind w:firstLine="0"/>
              <w:rPr>
                <w:rFonts w:ascii="Times New Roman" w:hAnsi="Times New Roman" w:cs="Times New Roman"/>
                <w:sz w:val="24"/>
                <w:szCs w:val="24"/>
              </w:rPr>
            </w:pPr>
            <w:r w:rsidRPr="00C904A7">
              <w:rPr>
                <w:rFonts w:ascii="Times New Roman" w:hAnsi="Times New Roman" w:cs="Times New Roman"/>
                <w:sz w:val="24"/>
                <w:szCs w:val="24"/>
              </w:rPr>
              <w:lastRenderedPageBreak/>
              <w:t xml:space="preserve">Удельный вес вакансий </w:t>
            </w:r>
            <w:r w:rsidRPr="00C904A7">
              <w:rPr>
                <w:rFonts w:ascii="Times New Roman" w:hAnsi="Times New Roman" w:cs="Times New Roman"/>
                <w:sz w:val="24"/>
                <w:szCs w:val="24"/>
              </w:rPr>
              <w:lastRenderedPageBreak/>
              <w:t>с гибкими формами занятости в общем числе вакансий, заяв</w:t>
            </w:r>
            <w:r w:rsidR="002B51A8">
              <w:rPr>
                <w:rFonts w:ascii="Times New Roman" w:hAnsi="Times New Roman" w:cs="Times New Roman"/>
                <w:sz w:val="24"/>
                <w:szCs w:val="24"/>
              </w:rPr>
              <w:t>-</w:t>
            </w:r>
            <w:r w:rsidRPr="00C904A7">
              <w:rPr>
                <w:rFonts w:ascii="Times New Roman" w:hAnsi="Times New Roman" w:cs="Times New Roman"/>
                <w:sz w:val="24"/>
                <w:szCs w:val="24"/>
              </w:rPr>
              <w:t>ленных работода</w:t>
            </w:r>
            <w:r w:rsidR="002B51A8">
              <w:rPr>
                <w:rFonts w:ascii="Times New Roman" w:hAnsi="Times New Roman" w:cs="Times New Roman"/>
                <w:sz w:val="24"/>
                <w:szCs w:val="24"/>
              </w:rPr>
              <w:t>-</w:t>
            </w:r>
            <w:r w:rsidRPr="00C904A7">
              <w:rPr>
                <w:rFonts w:ascii="Times New Roman" w:hAnsi="Times New Roman" w:cs="Times New Roman"/>
                <w:sz w:val="24"/>
                <w:szCs w:val="24"/>
              </w:rPr>
              <w:t>телями в органы службы занято</w:t>
            </w:r>
            <w:r w:rsidR="002B51A8">
              <w:rPr>
                <w:rFonts w:ascii="Times New Roman" w:hAnsi="Times New Roman" w:cs="Times New Roman"/>
                <w:sz w:val="24"/>
                <w:szCs w:val="24"/>
              </w:rPr>
              <w:t>-</w:t>
            </w:r>
            <w:r w:rsidRPr="00C904A7">
              <w:rPr>
                <w:rFonts w:ascii="Times New Roman" w:hAnsi="Times New Roman" w:cs="Times New Roman"/>
                <w:sz w:val="24"/>
                <w:szCs w:val="24"/>
              </w:rPr>
              <w:t>сти, %</w:t>
            </w:r>
          </w:p>
          <w:p w:rsidR="00D52534" w:rsidRPr="00C904A7" w:rsidRDefault="00D52534" w:rsidP="00A14E4D">
            <w:pPr>
              <w:pStyle w:val="ConsPlusNormal"/>
              <w:spacing w:line="240" w:lineRule="auto"/>
              <w:ind w:firstLine="0"/>
              <w:rPr>
                <w:rFonts w:ascii="Times New Roman" w:hAnsi="Times New Roman" w:cs="Times New Roman"/>
                <w:sz w:val="24"/>
                <w:szCs w:val="24"/>
              </w:rPr>
            </w:pPr>
          </w:p>
        </w:tc>
        <w:tc>
          <w:tcPr>
            <w:tcW w:w="709" w:type="dxa"/>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lastRenderedPageBreak/>
              <w:t>25</w:t>
            </w:r>
          </w:p>
        </w:tc>
        <w:tc>
          <w:tcPr>
            <w:tcW w:w="851" w:type="dxa"/>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27</w:t>
            </w:r>
          </w:p>
        </w:tc>
        <w:tc>
          <w:tcPr>
            <w:tcW w:w="850" w:type="dxa"/>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30</w:t>
            </w:r>
          </w:p>
        </w:tc>
        <w:tc>
          <w:tcPr>
            <w:tcW w:w="2977" w:type="dxa"/>
          </w:tcPr>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rPr>
              <w:t xml:space="preserve">Увеличение количества вакансий, предусматривающих </w:t>
            </w:r>
            <w:r w:rsidRPr="00C904A7">
              <w:rPr>
                <w:rFonts w:ascii="Times New Roman" w:hAnsi="Times New Roman" w:cs="Times New Roman"/>
                <w:sz w:val="24"/>
                <w:szCs w:val="24"/>
              </w:rPr>
              <w:lastRenderedPageBreak/>
              <w:t>возможность использования гибких форм занятости, в целях обеспечения родителям возможности совмещения обязанностей по воспитанию детей с трудовой занятостью</w:t>
            </w:r>
          </w:p>
        </w:tc>
        <w:tc>
          <w:tcPr>
            <w:tcW w:w="2268" w:type="dxa"/>
          </w:tcPr>
          <w:p w:rsidR="007C0A66" w:rsidRPr="00C904A7" w:rsidRDefault="007C0A66" w:rsidP="00A14E4D">
            <w:pPr>
              <w:pStyle w:val="ConsPlusNormal"/>
              <w:spacing w:line="240" w:lineRule="auto"/>
              <w:ind w:firstLine="0"/>
              <w:jc w:val="center"/>
              <w:rPr>
                <w:rFonts w:ascii="Times New Roman" w:hAnsi="Times New Roman" w:cs="Times New Roman"/>
                <w:sz w:val="24"/>
                <w:szCs w:val="24"/>
                <w:lang w:eastAsia="ar-SA"/>
              </w:rPr>
            </w:pPr>
            <w:r w:rsidRPr="00C904A7">
              <w:rPr>
                <w:rFonts w:ascii="Times New Roman" w:hAnsi="Times New Roman" w:cs="Times New Roman"/>
                <w:sz w:val="24"/>
                <w:szCs w:val="24"/>
                <w:lang w:eastAsia="ar-SA"/>
              </w:rPr>
              <w:lastRenderedPageBreak/>
              <w:t xml:space="preserve">Департамент труда и занятости населения </w:t>
            </w:r>
            <w:r w:rsidRPr="00C904A7">
              <w:rPr>
                <w:rFonts w:ascii="Times New Roman" w:hAnsi="Times New Roman" w:cs="Times New Roman"/>
                <w:sz w:val="24"/>
                <w:szCs w:val="24"/>
                <w:lang w:eastAsia="ar-SA"/>
              </w:rPr>
              <w:lastRenderedPageBreak/>
              <w:t>Воронежской области</w:t>
            </w:r>
          </w:p>
          <w:p w:rsidR="007C0A66" w:rsidRPr="00C904A7" w:rsidRDefault="007C0A66" w:rsidP="00A14E4D">
            <w:pPr>
              <w:pStyle w:val="ConsPlusNormal"/>
              <w:spacing w:line="240" w:lineRule="auto"/>
              <w:ind w:firstLine="0"/>
              <w:jc w:val="center"/>
              <w:rPr>
                <w:rFonts w:ascii="Times New Roman" w:hAnsi="Times New Roman" w:cs="Times New Roman"/>
                <w:sz w:val="24"/>
                <w:szCs w:val="24"/>
              </w:rPr>
            </w:pPr>
            <w:r w:rsidRPr="00C904A7">
              <w:rPr>
                <w:rFonts w:ascii="Times New Roman" w:hAnsi="Times New Roman" w:cs="Times New Roman"/>
                <w:sz w:val="24"/>
                <w:szCs w:val="24"/>
                <w:lang w:eastAsia="ar-SA"/>
              </w:rPr>
              <w:t>(Яцких)</w:t>
            </w: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lastRenderedPageBreak/>
              <w:t>-</w:t>
            </w:r>
          </w:p>
        </w:tc>
      </w:tr>
      <w:tr w:rsidR="007C0A66" w:rsidRPr="00C904A7" w:rsidTr="00A14E4D">
        <w:tc>
          <w:tcPr>
            <w:tcW w:w="851" w:type="dxa"/>
          </w:tcPr>
          <w:p w:rsidR="007C0A66" w:rsidRPr="00C904A7" w:rsidRDefault="007C0A66" w:rsidP="00524786">
            <w:pPr>
              <w:rPr>
                <w:rFonts w:ascii="Times New Roman" w:hAnsi="Times New Roman"/>
                <w:color w:val="auto"/>
              </w:rPr>
            </w:pPr>
            <w:r w:rsidRPr="00C904A7">
              <w:rPr>
                <w:rFonts w:ascii="Times New Roman" w:hAnsi="Times New Roman"/>
                <w:color w:val="auto"/>
              </w:rPr>
              <w:lastRenderedPageBreak/>
              <w:t>4.</w:t>
            </w:r>
            <w:r w:rsidR="00524786">
              <w:rPr>
                <w:rFonts w:ascii="Times New Roman" w:hAnsi="Times New Roman"/>
                <w:color w:val="auto"/>
              </w:rPr>
              <w:t>5</w:t>
            </w:r>
          </w:p>
        </w:tc>
        <w:tc>
          <w:tcPr>
            <w:tcW w:w="3686" w:type="dxa"/>
          </w:tcPr>
          <w:p w:rsidR="007C0A66" w:rsidRPr="00C904A7" w:rsidRDefault="007C0A66" w:rsidP="00A14E4D">
            <w:pPr>
              <w:shd w:val="clear" w:color="auto" w:fill="FFFFFF"/>
              <w:rPr>
                <w:rFonts w:ascii="Times New Roman" w:hAnsi="Times New Roman"/>
                <w:color w:val="auto"/>
              </w:rPr>
            </w:pPr>
            <w:r w:rsidRPr="00C904A7">
              <w:rPr>
                <w:rFonts w:ascii="Times New Roman" w:hAnsi="Times New Roman"/>
                <w:color w:val="auto"/>
              </w:rPr>
              <w:t>Организация трудоустройства безработных родителей, имеющих малолетних  детей</w:t>
            </w:r>
          </w:p>
        </w:tc>
        <w:tc>
          <w:tcPr>
            <w:tcW w:w="1275" w:type="dxa"/>
          </w:tcPr>
          <w:p w:rsidR="007C0A66" w:rsidRPr="00C904A7" w:rsidRDefault="007C0A66" w:rsidP="00A14E4D">
            <w:pPr>
              <w:shd w:val="clear" w:color="auto" w:fill="FFFFFF"/>
              <w:jc w:val="cente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7C0A66" w:rsidP="00A14E4D">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7C0A66" w:rsidRPr="00C904A7" w:rsidRDefault="007C0A66" w:rsidP="00A14E4D">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7C0A66" w:rsidRPr="00C904A7" w:rsidRDefault="007C0A66" w:rsidP="00A14E4D">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Повышение конкурентоспособности на рынке труда</w:t>
            </w:r>
          </w:p>
        </w:tc>
        <w:tc>
          <w:tcPr>
            <w:tcW w:w="2268"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труда и занятости населения 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(Яцких)</w:t>
            </w:r>
          </w:p>
          <w:p w:rsidR="00D52534" w:rsidRDefault="00D52534" w:rsidP="00A14E4D">
            <w:pPr>
              <w:jc w:val="center"/>
              <w:rPr>
                <w:rFonts w:ascii="Times New Roman" w:hAnsi="Times New Roman"/>
                <w:color w:val="auto"/>
              </w:rPr>
            </w:pPr>
          </w:p>
          <w:p w:rsidR="00524786" w:rsidRPr="00C904A7" w:rsidRDefault="00524786" w:rsidP="00A14E4D">
            <w:pPr>
              <w:jc w:val="center"/>
              <w:rPr>
                <w:rFonts w:ascii="Times New Roman" w:hAnsi="Times New Roman"/>
                <w:color w:val="auto"/>
              </w:rPr>
            </w:pPr>
          </w:p>
        </w:tc>
        <w:tc>
          <w:tcPr>
            <w:tcW w:w="1843" w:type="dxa"/>
          </w:tcPr>
          <w:p w:rsidR="007C0A66" w:rsidRPr="00C904A7" w:rsidRDefault="007C0A66" w:rsidP="00A14E4D">
            <w:pPr>
              <w:shd w:val="clear" w:color="auto" w:fill="FFFFFF"/>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15310" w:type="dxa"/>
            <w:gridSpan w:val="9"/>
          </w:tcPr>
          <w:p w:rsidR="007C0A66" w:rsidRPr="00C904A7" w:rsidRDefault="007C0A66" w:rsidP="00A14E4D">
            <w:pPr>
              <w:ind w:right="317"/>
              <w:jc w:val="center"/>
              <w:rPr>
                <w:rFonts w:ascii="Times New Roman" w:hAnsi="Times New Roman"/>
                <w:b/>
                <w:color w:val="auto"/>
              </w:rPr>
            </w:pPr>
            <w:r w:rsidRPr="00C904A7">
              <w:rPr>
                <w:rFonts w:ascii="Times New Roman" w:hAnsi="Times New Roman"/>
                <w:b/>
                <w:color w:val="auto"/>
              </w:rPr>
              <w:t>5. Формирование ценностной основы повышения рождаемости</w:t>
            </w:r>
          </w:p>
        </w:tc>
      </w:tr>
      <w:tr w:rsidR="007C0A66" w:rsidRPr="00C904A7" w:rsidTr="00A14E4D">
        <w:tc>
          <w:tcPr>
            <w:tcW w:w="851" w:type="dxa"/>
          </w:tcPr>
          <w:p w:rsidR="007C0A66" w:rsidRPr="00C904A7" w:rsidRDefault="002B51A8" w:rsidP="00A14E4D">
            <w:pPr>
              <w:rPr>
                <w:rFonts w:ascii="Times New Roman" w:hAnsi="Times New Roman"/>
                <w:color w:val="auto"/>
              </w:rPr>
            </w:pPr>
            <w:r>
              <w:rPr>
                <w:rFonts w:ascii="Times New Roman" w:hAnsi="Times New Roman"/>
                <w:color w:val="auto"/>
              </w:rPr>
              <w:lastRenderedPageBreak/>
              <w:t>5.1</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Проведение информационно-коммуникационной кампании,  предусматривающей формирование позитивных просемейных установок у детей, подростков, молодежи, формирование позитивного образа многодетной семьи, многодетной матери, повышение мотивации семей к рождению детей </w:t>
            </w:r>
          </w:p>
        </w:tc>
        <w:tc>
          <w:tcPr>
            <w:tcW w:w="1275" w:type="dxa"/>
          </w:tcPr>
          <w:p w:rsidR="007C0A66" w:rsidRPr="00C904A7" w:rsidRDefault="004F660D" w:rsidP="004F660D">
            <w:pPr>
              <w:jc w:val="center"/>
              <w:rPr>
                <w:rFonts w:ascii="Times New Roman" w:hAnsi="Times New Roman"/>
                <w:color w:val="auto"/>
              </w:rPr>
            </w:pPr>
            <w:r w:rsidRPr="00C904A7">
              <w:rPr>
                <w:rFonts w:ascii="Times New Roman" w:hAnsi="Times New Roman"/>
                <w:color w:val="auto"/>
              </w:rPr>
              <w:t>-</w:t>
            </w:r>
          </w:p>
        </w:tc>
        <w:tc>
          <w:tcPr>
            <w:tcW w:w="709" w:type="dxa"/>
          </w:tcPr>
          <w:p w:rsidR="00241ED6" w:rsidRPr="00C904A7" w:rsidRDefault="004F660D" w:rsidP="00A14E4D">
            <w:pPr>
              <w:jc w:val="center"/>
              <w:rPr>
                <w:rFonts w:ascii="Times New Roman" w:hAnsi="Times New Roman"/>
                <w:color w:val="auto"/>
              </w:rPr>
            </w:pPr>
            <w:r w:rsidRPr="00C904A7">
              <w:rPr>
                <w:rFonts w:ascii="Times New Roman" w:hAnsi="Times New Roman"/>
                <w:color w:val="auto"/>
              </w:rPr>
              <w:t>-</w:t>
            </w:r>
          </w:p>
        </w:tc>
        <w:tc>
          <w:tcPr>
            <w:tcW w:w="851" w:type="dxa"/>
          </w:tcPr>
          <w:p w:rsidR="00241ED6" w:rsidRPr="00C904A7" w:rsidRDefault="004F660D" w:rsidP="00A14E4D">
            <w:pPr>
              <w:jc w:val="center"/>
              <w:rPr>
                <w:rFonts w:ascii="Times New Roman" w:hAnsi="Times New Roman"/>
                <w:color w:val="auto"/>
              </w:rPr>
            </w:pPr>
            <w:r w:rsidRPr="00C904A7">
              <w:rPr>
                <w:rFonts w:ascii="Times New Roman" w:hAnsi="Times New Roman"/>
                <w:color w:val="auto"/>
              </w:rPr>
              <w:t>-</w:t>
            </w:r>
          </w:p>
        </w:tc>
        <w:tc>
          <w:tcPr>
            <w:tcW w:w="850" w:type="dxa"/>
          </w:tcPr>
          <w:p w:rsidR="00241ED6" w:rsidRPr="00C904A7" w:rsidRDefault="004F660D" w:rsidP="00A14E4D">
            <w:pPr>
              <w:jc w:val="cente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Изменение информационного фона в среде целевых аудиторий в сторону позитивного восприятия материнства и отцовства, многодетности.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Создание положительного имиджа многодетной семьи, вовлечение молод</w:t>
            </w:r>
            <w:r w:rsidR="002B51A8">
              <w:rPr>
                <w:rFonts w:ascii="Times New Roman" w:hAnsi="Times New Roman"/>
                <w:color w:val="auto"/>
              </w:rPr>
              <w:t>е</w:t>
            </w:r>
            <w:r w:rsidRPr="00C904A7">
              <w:rPr>
                <w:rFonts w:ascii="Times New Roman" w:hAnsi="Times New Roman"/>
                <w:color w:val="auto"/>
              </w:rPr>
              <w:t>жи в различные виды культурного досуга</w:t>
            </w:r>
          </w:p>
          <w:p w:rsidR="007C0A66" w:rsidRPr="00C904A7" w:rsidRDefault="007C0A66"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(Сергеева)</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культуры</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(Мазур)</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Управление ЗАГС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(Севергина)</w:t>
            </w:r>
          </w:p>
          <w:p w:rsidR="00D52534" w:rsidRPr="00C904A7" w:rsidRDefault="00D52534" w:rsidP="00A14E4D">
            <w:pPr>
              <w:pStyle w:val="af0"/>
              <w:tabs>
                <w:tab w:val="left" w:pos="0"/>
                <w:tab w:val="left" w:pos="7938"/>
              </w:tabs>
              <w:jc w:val="center"/>
              <w:rPr>
                <w:rFonts w:ascii="Times New Roman" w:hAnsi="Times New Roman"/>
                <w:sz w:val="24"/>
                <w:szCs w:val="24"/>
              </w:rPr>
            </w:pPr>
          </w:p>
        </w:tc>
        <w:tc>
          <w:tcPr>
            <w:tcW w:w="1843"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Финансиро</w:t>
            </w:r>
            <w:r w:rsidR="002B51A8">
              <w:rPr>
                <w:rFonts w:ascii="Times New Roman" w:hAnsi="Times New Roman"/>
                <w:sz w:val="24"/>
                <w:szCs w:val="24"/>
              </w:rPr>
              <w:t>-</w:t>
            </w:r>
            <w:r w:rsidRPr="00C904A7">
              <w:rPr>
                <w:rFonts w:ascii="Times New Roman" w:hAnsi="Times New Roman"/>
                <w:sz w:val="24"/>
                <w:szCs w:val="24"/>
              </w:rPr>
              <w:t>вание не предусмотрено</w:t>
            </w:r>
          </w:p>
        </w:tc>
      </w:tr>
      <w:tr w:rsidR="007C0A66" w:rsidRPr="00C904A7" w:rsidTr="00A14E4D">
        <w:tc>
          <w:tcPr>
            <w:tcW w:w="851" w:type="dxa"/>
          </w:tcPr>
          <w:p w:rsidR="007C0A66" w:rsidRPr="00C904A7" w:rsidRDefault="007C0A66" w:rsidP="00A14E4D">
            <w:pPr>
              <w:rPr>
                <w:rFonts w:ascii="Times New Roman" w:hAnsi="Times New Roman"/>
                <w:color w:val="auto"/>
              </w:rPr>
            </w:pPr>
            <w:r w:rsidRPr="00C904A7">
              <w:rPr>
                <w:rFonts w:ascii="Times New Roman" w:hAnsi="Times New Roman"/>
                <w:color w:val="auto"/>
              </w:rPr>
              <w:t>5.2</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 xml:space="preserve">Формирование семейно-ориентированной среды, включение повестки многодетности в контекст жизни </w:t>
            </w:r>
            <w:r w:rsidRPr="00C904A7">
              <w:rPr>
                <w:rFonts w:ascii="Times New Roman" w:hAnsi="Times New Roman"/>
                <w:color w:val="auto"/>
              </w:rPr>
              <w:lastRenderedPageBreak/>
              <w:t>во всех сферах деятельности и социальных институтах</w:t>
            </w:r>
          </w:p>
        </w:tc>
        <w:tc>
          <w:tcPr>
            <w:tcW w:w="1275" w:type="dxa"/>
          </w:tcPr>
          <w:p w:rsidR="007C0A66" w:rsidRPr="00C904A7" w:rsidRDefault="007C0A66" w:rsidP="00A14E4D">
            <w:pPr>
              <w:rPr>
                <w:rFonts w:ascii="Times New Roman" w:hAnsi="Times New Roman"/>
                <w:color w:val="auto"/>
              </w:rPr>
            </w:pPr>
            <w:r w:rsidRPr="00C904A7">
              <w:rPr>
                <w:rFonts w:ascii="Times New Roman" w:hAnsi="Times New Roman"/>
                <w:color w:val="auto"/>
              </w:rPr>
              <w:lastRenderedPageBreak/>
              <w:t>Коли</w:t>
            </w:r>
            <w:r w:rsidR="002B51A8">
              <w:rPr>
                <w:rFonts w:ascii="Times New Roman" w:hAnsi="Times New Roman"/>
                <w:color w:val="auto"/>
              </w:rPr>
              <w:t>-</w:t>
            </w:r>
            <w:r w:rsidRPr="00C904A7">
              <w:rPr>
                <w:rFonts w:ascii="Times New Roman" w:hAnsi="Times New Roman"/>
                <w:color w:val="auto"/>
              </w:rPr>
              <w:t>чество мероп</w:t>
            </w:r>
            <w:r w:rsidR="002B51A8">
              <w:rPr>
                <w:rFonts w:ascii="Times New Roman" w:hAnsi="Times New Roman"/>
                <w:color w:val="auto"/>
              </w:rPr>
              <w:t>-</w:t>
            </w:r>
            <w:r w:rsidRPr="00C904A7">
              <w:rPr>
                <w:rFonts w:ascii="Times New Roman" w:hAnsi="Times New Roman"/>
                <w:color w:val="auto"/>
              </w:rPr>
              <w:t>риятий</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25</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30</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35</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Создание положительного имиджа многодетной семьи, вовлечение молод</w:t>
            </w:r>
            <w:r w:rsidR="002B51A8">
              <w:rPr>
                <w:rFonts w:ascii="Times New Roman" w:hAnsi="Times New Roman"/>
                <w:color w:val="auto"/>
              </w:rPr>
              <w:t>е</w:t>
            </w:r>
            <w:r w:rsidRPr="00C904A7">
              <w:rPr>
                <w:rFonts w:ascii="Times New Roman" w:hAnsi="Times New Roman"/>
                <w:color w:val="auto"/>
              </w:rPr>
              <w:t xml:space="preserve">жи в различные </w:t>
            </w:r>
            <w:r w:rsidRPr="00C904A7">
              <w:rPr>
                <w:rFonts w:ascii="Times New Roman" w:hAnsi="Times New Roman"/>
                <w:color w:val="auto"/>
              </w:rPr>
              <w:lastRenderedPageBreak/>
              <w:t>виды культурного досуга</w:t>
            </w:r>
          </w:p>
          <w:p w:rsidR="007C0A66" w:rsidRPr="00C904A7" w:rsidRDefault="007C0A66"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Департамент социальной защиты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(Сергеева)</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образования</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(Салогубова)</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 культуры</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Воронежской области </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(Мазур)</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Управление ЗАГС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(Севергина)</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предпринима</w:t>
            </w:r>
            <w:r w:rsidR="002B51A8">
              <w:rPr>
                <w:rFonts w:ascii="Times New Roman" w:hAnsi="Times New Roman"/>
                <w:color w:val="auto"/>
              </w:rPr>
              <w:t>-</w:t>
            </w:r>
            <w:r w:rsidRPr="00C904A7">
              <w:rPr>
                <w:rFonts w:ascii="Times New Roman" w:hAnsi="Times New Roman"/>
                <w:color w:val="auto"/>
              </w:rPr>
              <w:t>тельства и торговли 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(Корчевников)</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Департамент строительной политики </w:t>
            </w:r>
            <w:r w:rsidRPr="00C904A7">
              <w:rPr>
                <w:rFonts w:ascii="Times New Roman" w:hAnsi="Times New Roman"/>
                <w:color w:val="auto"/>
              </w:rPr>
              <w:lastRenderedPageBreak/>
              <w:t xml:space="preserve">Воронежской области </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(Кулешов)</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Департамент архитектуры и градостроительства Воронежской области </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(Еренков)</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промышленности и транспорта</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(Десятириков)</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физической культуры и спорта</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(Соболев)</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Департамент  </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по развитию муниципальных </w:t>
            </w:r>
            <w:r w:rsidRPr="00C904A7">
              <w:rPr>
                <w:rFonts w:ascii="Times New Roman" w:hAnsi="Times New Roman"/>
                <w:color w:val="auto"/>
              </w:rPr>
              <w:lastRenderedPageBreak/>
              <w:t>образований 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(Тарасенко)</w:t>
            </w:r>
          </w:p>
          <w:p w:rsidR="00D52534" w:rsidRPr="00C904A7" w:rsidRDefault="00D52534" w:rsidP="00A14E4D">
            <w:pPr>
              <w:jc w:val="center"/>
              <w:rPr>
                <w:rFonts w:ascii="Times New Roman" w:hAnsi="Times New Roman"/>
                <w:color w:val="auto"/>
              </w:rPr>
            </w:pPr>
          </w:p>
        </w:tc>
        <w:tc>
          <w:tcPr>
            <w:tcW w:w="1843" w:type="dxa"/>
          </w:tcPr>
          <w:p w:rsidR="007C0A66" w:rsidRPr="00C904A7" w:rsidRDefault="007C0A66" w:rsidP="00A14E4D">
            <w:pPr>
              <w:pStyle w:val="af0"/>
              <w:tabs>
                <w:tab w:val="left" w:pos="0"/>
                <w:tab w:val="left" w:pos="7938"/>
              </w:tabs>
              <w:ind w:right="317"/>
              <w:jc w:val="center"/>
              <w:rPr>
                <w:rFonts w:ascii="Times New Roman" w:hAnsi="Times New Roman"/>
                <w:sz w:val="24"/>
                <w:szCs w:val="24"/>
              </w:rPr>
            </w:pPr>
            <w:r w:rsidRPr="00C904A7">
              <w:rPr>
                <w:rFonts w:ascii="Times New Roman" w:hAnsi="Times New Roman"/>
                <w:sz w:val="24"/>
                <w:szCs w:val="24"/>
              </w:rPr>
              <w:lastRenderedPageBreak/>
              <w:t>-</w:t>
            </w:r>
          </w:p>
        </w:tc>
      </w:tr>
      <w:tr w:rsidR="007C0A66" w:rsidRPr="00C904A7" w:rsidTr="00A14E4D">
        <w:tc>
          <w:tcPr>
            <w:tcW w:w="851" w:type="dxa"/>
          </w:tcPr>
          <w:p w:rsidR="007C0A66" w:rsidRPr="00C904A7" w:rsidRDefault="002B51A8" w:rsidP="00A14E4D">
            <w:pPr>
              <w:rPr>
                <w:rFonts w:ascii="Times New Roman" w:hAnsi="Times New Roman"/>
                <w:color w:val="auto"/>
              </w:rPr>
            </w:pPr>
            <w:r>
              <w:rPr>
                <w:rFonts w:ascii="Times New Roman" w:hAnsi="Times New Roman"/>
                <w:color w:val="auto"/>
              </w:rPr>
              <w:lastRenderedPageBreak/>
              <w:t>5.3</w:t>
            </w:r>
          </w:p>
        </w:tc>
        <w:tc>
          <w:tcPr>
            <w:tcW w:w="3686" w:type="dxa"/>
          </w:tcPr>
          <w:p w:rsidR="007C0A66" w:rsidRPr="00C904A7" w:rsidRDefault="007C0A66" w:rsidP="00A14E4D">
            <w:pPr>
              <w:autoSpaceDE w:val="0"/>
              <w:autoSpaceDN w:val="0"/>
              <w:adjustRightInd w:val="0"/>
              <w:jc w:val="both"/>
              <w:rPr>
                <w:rFonts w:ascii="Times New Roman" w:hAnsi="Times New Roman"/>
                <w:color w:val="auto"/>
              </w:rPr>
            </w:pPr>
            <w:r w:rsidRPr="00C904A7">
              <w:rPr>
                <w:rFonts w:ascii="Times New Roman" w:hAnsi="Times New Roman"/>
                <w:color w:val="auto"/>
              </w:rPr>
              <w:t>Разработка, создание и продвижение социальных роликов о действующих региональных мерах социальной поддержки семей с детьми</w:t>
            </w:r>
          </w:p>
        </w:tc>
        <w:tc>
          <w:tcPr>
            <w:tcW w:w="1275" w:type="dxa"/>
          </w:tcPr>
          <w:p w:rsidR="007C0A66" w:rsidRPr="00C904A7" w:rsidRDefault="002B51A8" w:rsidP="00A14E4D">
            <w:pPr>
              <w:jc w:val="center"/>
              <w:rPr>
                <w:rFonts w:ascii="Times New Roman" w:hAnsi="Times New Roman"/>
                <w:color w:val="auto"/>
              </w:rPr>
            </w:pPr>
            <w:r>
              <w:rPr>
                <w:rFonts w:ascii="Times New Roman" w:hAnsi="Times New Roman"/>
                <w:color w:val="auto"/>
              </w:rPr>
              <w:t>Е</w:t>
            </w:r>
            <w:r w:rsidR="007C0A66" w:rsidRPr="00C904A7">
              <w:rPr>
                <w:rFonts w:ascii="Times New Roman" w:hAnsi="Times New Roman"/>
                <w:color w:val="auto"/>
              </w:rPr>
              <w:t>д.</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w:t>
            </w:r>
          </w:p>
        </w:tc>
        <w:tc>
          <w:tcPr>
            <w:tcW w:w="2977" w:type="dxa"/>
          </w:tcPr>
          <w:p w:rsidR="007C0A66" w:rsidRPr="00C904A7" w:rsidRDefault="007C0A66" w:rsidP="00A14E4D">
            <w:pPr>
              <w:autoSpaceDE w:val="0"/>
              <w:autoSpaceDN w:val="0"/>
              <w:adjustRightInd w:val="0"/>
              <w:jc w:val="center"/>
              <w:rPr>
                <w:rFonts w:ascii="Times New Roman" w:hAnsi="Times New Roman"/>
                <w:color w:val="auto"/>
              </w:rPr>
            </w:pPr>
            <w:r w:rsidRPr="00C904A7">
              <w:rPr>
                <w:rFonts w:ascii="Times New Roman" w:hAnsi="Times New Roman"/>
                <w:color w:val="auto"/>
              </w:rPr>
              <w:t>Изменение информационного фона в сторону позитивного</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восприятия материнства и отцовства, формирования образа успешной семьи - семьи с детьми</w:t>
            </w:r>
          </w:p>
          <w:p w:rsidR="00D52534" w:rsidRPr="00C904A7" w:rsidRDefault="00D52534" w:rsidP="00A14E4D">
            <w:pPr>
              <w:jc w:val="center"/>
              <w:rPr>
                <w:rFonts w:ascii="Times New Roman" w:hAnsi="Times New Roman"/>
                <w:color w:val="auto"/>
              </w:rPr>
            </w:pPr>
          </w:p>
        </w:tc>
        <w:tc>
          <w:tcPr>
            <w:tcW w:w="2268"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социальной защиты 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(Сергеева)</w:t>
            </w: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t>640 тыс. руб. (областной бюджет, ежегодно)</w:t>
            </w:r>
          </w:p>
        </w:tc>
      </w:tr>
      <w:tr w:rsidR="007C0A66" w:rsidRPr="00C904A7" w:rsidTr="00A14E4D">
        <w:tc>
          <w:tcPr>
            <w:tcW w:w="851" w:type="dxa"/>
          </w:tcPr>
          <w:p w:rsidR="007C0A66" w:rsidRPr="00C904A7" w:rsidRDefault="002B51A8" w:rsidP="00A14E4D">
            <w:pPr>
              <w:rPr>
                <w:rFonts w:ascii="Times New Roman" w:hAnsi="Times New Roman"/>
                <w:color w:val="auto"/>
              </w:rPr>
            </w:pPr>
            <w:r>
              <w:rPr>
                <w:rFonts w:ascii="Times New Roman" w:hAnsi="Times New Roman"/>
                <w:color w:val="auto"/>
              </w:rPr>
              <w:t>5.4</w:t>
            </w:r>
          </w:p>
        </w:tc>
        <w:tc>
          <w:tcPr>
            <w:tcW w:w="3686" w:type="dxa"/>
          </w:tcPr>
          <w:p w:rsidR="007C0A66" w:rsidRPr="00C904A7" w:rsidRDefault="007C0A66" w:rsidP="002B51A8">
            <w:pPr>
              <w:jc w:val="both"/>
              <w:rPr>
                <w:rFonts w:ascii="Times New Roman" w:hAnsi="Times New Roman"/>
                <w:color w:val="auto"/>
              </w:rPr>
            </w:pPr>
            <w:r w:rsidRPr="00C904A7">
              <w:rPr>
                <w:rFonts w:ascii="Times New Roman" w:hAnsi="Times New Roman"/>
                <w:color w:val="auto"/>
              </w:rPr>
              <w:t>Реализация проектов СОНКО, направленных  на укрепление института семьи в обществе, популяризацию семейных ценностей</w:t>
            </w:r>
          </w:p>
        </w:tc>
        <w:tc>
          <w:tcPr>
            <w:tcW w:w="1275" w:type="dxa"/>
          </w:tcPr>
          <w:p w:rsidR="007C0A66" w:rsidRPr="00C904A7" w:rsidRDefault="007C0A66" w:rsidP="00A14E4D">
            <w:pPr>
              <w:rPr>
                <w:rFonts w:ascii="Times New Roman" w:hAnsi="Times New Roman"/>
                <w:color w:val="auto"/>
              </w:rPr>
            </w:pPr>
          </w:p>
        </w:tc>
        <w:tc>
          <w:tcPr>
            <w:tcW w:w="709" w:type="dxa"/>
          </w:tcPr>
          <w:p w:rsidR="007C0A66" w:rsidRPr="00C904A7" w:rsidRDefault="007C0A66" w:rsidP="00A14E4D">
            <w:pPr>
              <w:rPr>
                <w:rFonts w:ascii="Times New Roman" w:hAnsi="Times New Roman"/>
                <w:color w:val="auto"/>
              </w:rPr>
            </w:pPr>
          </w:p>
        </w:tc>
        <w:tc>
          <w:tcPr>
            <w:tcW w:w="851" w:type="dxa"/>
          </w:tcPr>
          <w:p w:rsidR="007C0A66" w:rsidRPr="00C904A7" w:rsidRDefault="007C0A66" w:rsidP="00A14E4D">
            <w:pPr>
              <w:rPr>
                <w:rFonts w:ascii="Times New Roman" w:hAnsi="Times New Roman"/>
                <w:color w:val="auto"/>
              </w:rPr>
            </w:pPr>
          </w:p>
        </w:tc>
        <w:tc>
          <w:tcPr>
            <w:tcW w:w="850" w:type="dxa"/>
          </w:tcPr>
          <w:p w:rsidR="007C0A66" w:rsidRPr="00C904A7" w:rsidRDefault="007C0A66" w:rsidP="00A14E4D">
            <w:pPr>
              <w:rPr>
                <w:rFonts w:ascii="Times New Roman" w:hAnsi="Times New Roman"/>
                <w:color w:val="auto"/>
              </w:rPr>
            </w:pP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Укрепление престижа и роли семьи в обществе, в том числе формирование у жителей региона положительного имиджа многодетной семьи</w:t>
            </w:r>
          </w:p>
        </w:tc>
        <w:tc>
          <w:tcPr>
            <w:tcW w:w="2268" w:type="dxa"/>
          </w:tcPr>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Департамент социальной защиты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(Сергеева)</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СОНКО,</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Благотворительные фонды</w:t>
            </w:r>
          </w:p>
          <w:p w:rsidR="00D52534" w:rsidRPr="00C904A7" w:rsidRDefault="00D52534" w:rsidP="00A14E4D">
            <w:pPr>
              <w:contextualSpacing/>
              <w:jc w:val="center"/>
              <w:rPr>
                <w:rFonts w:ascii="Times New Roman" w:hAnsi="Times New Roman"/>
                <w:color w:val="auto"/>
                <w:sz w:val="23"/>
                <w:szCs w:val="23"/>
              </w:rPr>
            </w:pPr>
          </w:p>
          <w:p w:rsidR="00D52534" w:rsidRDefault="00D52534" w:rsidP="00A14E4D">
            <w:pPr>
              <w:contextualSpacing/>
              <w:jc w:val="center"/>
              <w:rPr>
                <w:rFonts w:ascii="Times New Roman" w:hAnsi="Times New Roman"/>
                <w:color w:val="auto"/>
                <w:sz w:val="23"/>
                <w:szCs w:val="23"/>
              </w:rPr>
            </w:pPr>
          </w:p>
          <w:p w:rsidR="00292DD7" w:rsidRPr="00C904A7" w:rsidRDefault="00292DD7" w:rsidP="00A14E4D">
            <w:pPr>
              <w:contextualSpacing/>
              <w:jc w:val="center"/>
              <w:rPr>
                <w:rFonts w:ascii="Times New Roman" w:hAnsi="Times New Roman"/>
                <w:color w:val="auto"/>
                <w:sz w:val="23"/>
                <w:szCs w:val="23"/>
              </w:rPr>
            </w:pPr>
          </w:p>
          <w:p w:rsidR="00D52534" w:rsidRPr="00C904A7" w:rsidRDefault="00D52534" w:rsidP="00A14E4D">
            <w:pPr>
              <w:contextualSpacing/>
              <w:jc w:val="center"/>
              <w:rPr>
                <w:rFonts w:ascii="Times New Roman" w:hAnsi="Times New Roman"/>
                <w:color w:val="auto"/>
                <w:sz w:val="23"/>
                <w:szCs w:val="23"/>
              </w:rPr>
            </w:pP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851" w:type="dxa"/>
          </w:tcPr>
          <w:p w:rsidR="007C0A66" w:rsidRPr="00C904A7" w:rsidRDefault="007C0A66" w:rsidP="002B51A8">
            <w:pPr>
              <w:rPr>
                <w:rFonts w:ascii="Times New Roman" w:hAnsi="Times New Roman"/>
                <w:color w:val="auto"/>
              </w:rPr>
            </w:pPr>
            <w:r w:rsidRPr="00C904A7">
              <w:rPr>
                <w:rFonts w:ascii="Times New Roman" w:hAnsi="Times New Roman"/>
                <w:color w:val="auto"/>
              </w:rPr>
              <w:lastRenderedPageBreak/>
              <w:t>5.5</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Информационная поддержка по продвижению проектов СОНКО, направленных  на укрепление института семьи в обществе, популяризацию семейных ценностей</w:t>
            </w:r>
          </w:p>
        </w:tc>
        <w:tc>
          <w:tcPr>
            <w:tcW w:w="1275" w:type="dxa"/>
          </w:tcPr>
          <w:p w:rsidR="007C0A66" w:rsidRPr="00C904A7" w:rsidRDefault="00215B6F" w:rsidP="00215B6F">
            <w:pPr>
              <w:jc w:val="center"/>
              <w:rPr>
                <w:rFonts w:ascii="Times New Roman" w:hAnsi="Times New Roman"/>
                <w:color w:val="auto"/>
              </w:rPr>
            </w:pPr>
            <w:r w:rsidRPr="00C904A7">
              <w:rPr>
                <w:rFonts w:ascii="Times New Roman" w:hAnsi="Times New Roman"/>
                <w:color w:val="auto"/>
              </w:rPr>
              <w:t>-</w:t>
            </w:r>
          </w:p>
        </w:tc>
        <w:tc>
          <w:tcPr>
            <w:tcW w:w="709" w:type="dxa"/>
          </w:tcPr>
          <w:p w:rsidR="007C0A66" w:rsidRPr="00C904A7" w:rsidRDefault="00215B6F" w:rsidP="00A14E4D">
            <w:pPr>
              <w:rPr>
                <w:rFonts w:ascii="Times New Roman" w:hAnsi="Times New Roman"/>
                <w:color w:val="auto"/>
              </w:rPr>
            </w:pPr>
            <w:r w:rsidRPr="00C904A7">
              <w:rPr>
                <w:rFonts w:ascii="Times New Roman" w:hAnsi="Times New Roman"/>
                <w:color w:val="auto"/>
              </w:rPr>
              <w:t>-</w:t>
            </w:r>
          </w:p>
        </w:tc>
        <w:tc>
          <w:tcPr>
            <w:tcW w:w="851" w:type="dxa"/>
          </w:tcPr>
          <w:p w:rsidR="007C0A66" w:rsidRPr="00C904A7" w:rsidRDefault="00215B6F" w:rsidP="00A14E4D">
            <w:pPr>
              <w:rPr>
                <w:rFonts w:ascii="Times New Roman" w:hAnsi="Times New Roman"/>
                <w:color w:val="auto"/>
              </w:rPr>
            </w:pPr>
            <w:r w:rsidRPr="00C904A7">
              <w:rPr>
                <w:rFonts w:ascii="Times New Roman" w:hAnsi="Times New Roman"/>
                <w:color w:val="auto"/>
              </w:rPr>
              <w:t>-</w:t>
            </w:r>
          </w:p>
        </w:tc>
        <w:tc>
          <w:tcPr>
            <w:tcW w:w="850" w:type="dxa"/>
          </w:tcPr>
          <w:p w:rsidR="007C0A66" w:rsidRPr="00C904A7" w:rsidRDefault="00215B6F" w:rsidP="00A14E4D">
            <w:pPr>
              <w:rPr>
                <w:rFonts w:ascii="Times New Roman" w:hAnsi="Times New Roman"/>
                <w:color w:val="auto"/>
              </w:rPr>
            </w:pPr>
            <w:r w:rsidRPr="00C904A7">
              <w:rPr>
                <w:rFonts w:ascii="Times New Roman" w:hAnsi="Times New Roman"/>
                <w:color w:val="auto"/>
              </w:rPr>
              <w:t>-</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Вовлечение семей с детьми в реализацию проектов. Укрепление престижа и роли семьи в обществе, в том числе формирование у жителей региона положительного имиджа многодетной семьи</w:t>
            </w:r>
          </w:p>
        </w:tc>
        <w:tc>
          <w:tcPr>
            <w:tcW w:w="2268" w:type="dxa"/>
          </w:tcPr>
          <w:p w:rsidR="00176CB2" w:rsidRDefault="00176CB2" w:rsidP="00176CB2">
            <w:pPr>
              <w:contextualSpacing/>
              <w:jc w:val="center"/>
              <w:rPr>
                <w:rFonts w:ascii="Times New Roman" w:hAnsi="Times New Roman"/>
                <w:color w:val="auto"/>
                <w:sz w:val="23"/>
                <w:szCs w:val="23"/>
              </w:rPr>
            </w:pPr>
            <w:r w:rsidRPr="00C904A7">
              <w:rPr>
                <w:rFonts w:ascii="Times New Roman" w:hAnsi="Times New Roman"/>
                <w:color w:val="auto"/>
                <w:sz w:val="23"/>
                <w:szCs w:val="23"/>
              </w:rPr>
              <w:t xml:space="preserve">Управление </w:t>
            </w:r>
            <w:r>
              <w:rPr>
                <w:rFonts w:ascii="Times New Roman" w:hAnsi="Times New Roman"/>
                <w:color w:val="auto"/>
                <w:sz w:val="23"/>
                <w:szCs w:val="23"/>
              </w:rPr>
              <w:t>по взаимодействию со СМИ и</w:t>
            </w:r>
          </w:p>
          <w:p w:rsidR="00176CB2" w:rsidRPr="00C904A7" w:rsidRDefault="00176CB2" w:rsidP="00176CB2">
            <w:pPr>
              <w:contextualSpacing/>
              <w:jc w:val="center"/>
              <w:rPr>
                <w:rFonts w:ascii="Times New Roman" w:hAnsi="Times New Roman"/>
                <w:color w:val="auto"/>
                <w:sz w:val="23"/>
                <w:szCs w:val="23"/>
              </w:rPr>
            </w:pPr>
            <w:r>
              <w:rPr>
                <w:rFonts w:ascii="Times New Roman" w:hAnsi="Times New Roman"/>
                <w:color w:val="auto"/>
                <w:sz w:val="23"/>
                <w:szCs w:val="23"/>
              </w:rPr>
              <w:t xml:space="preserve">административной работе </w:t>
            </w:r>
            <w:r w:rsidRPr="00C904A7">
              <w:rPr>
                <w:rFonts w:ascii="Times New Roman" w:hAnsi="Times New Roman"/>
                <w:color w:val="auto"/>
                <w:sz w:val="23"/>
                <w:szCs w:val="23"/>
              </w:rPr>
              <w:t>Правительства Воронежской области</w:t>
            </w:r>
          </w:p>
          <w:p w:rsidR="00176CB2" w:rsidRPr="00C904A7" w:rsidRDefault="00176CB2" w:rsidP="00176CB2">
            <w:pPr>
              <w:contextualSpacing/>
              <w:jc w:val="center"/>
              <w:rPr>
                <w:rFonts w:ascii="Times New Roman" w:hAnsi="Times New Roman"/>
                <w:color w:val="auto"/>
                <w:sz w:val="23"/>
                <w:szCs w:val="23"/>
              </w:rPr>
            </w:pPr>
            <w:r w:rsidRPr="00C904A7">
              <w:rPr>
                <w:rFonts w:ascii="Times New Roman" w:hAnsi="Times New Roman"/>
                <w:color w:val="auto"/>
                <w:sz w:val="23"/>
                <w:szCs w:val="23"/>
              </w:rPr>
              <w:t>(</w:t>
            </w:r>
            <w:r>
              <w:rPr>
                <w:rFonts w:ascii="Times New Roman" w:hAnsi="Times New Roman"/>
                <w:color w:val="auto"/>
                <w:sz w:val="23"/>
                <w:szCs w:val="23"/>
              </w:rPr>
              <w:t>Сокольников</w:t>
            </w:r>
            <w:r w:rsidRPr="00C904A7">
              <w:rPr>
                <w:rFonts w:ascii="Times New Roman" w:hAnsi="Times New Roman"/>
                <w:color w:val="auto"/>
                <w:sz w:val="23"/>
                <w:szCs w:val="23"/>
              </w:rPr>
              <w:t>)</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Управление региональной политики Правительства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(Глотов)</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Департамент социальной защиты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(Сергеева)</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Департамент здравоохранения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lastRenderedPageBreak/>
              <w:t>(Щукин)</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Департамент образования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(Салогубова)</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Департамент труда и занятости населения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(Яцких)</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Департамент культуры Воронежской области</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(Мазур)</w:t>
            </w:r>
          </w:p>
          <w:p w:rsidR="007C0A66" w:rsidRPr="00C904A7" w:rsidRDefault="007C0A66" w:rsidP="00A14E4D">
            <w:pPr>
              <w:contextualSpacing/>
              <w:jc w:val="center"/>
              <w:rPr>
                <w:rFonts w:ascii="Times New Roman" w:hAnsi="Times New Roman"/>
                <w:color w:val="auto"/>
                <w:sz w:val="23"/>
                <w:szCs w:val="23"/>
              </w:rPr>
            </w:pPr>
            <w:r w:rsidRPr="00C904A7">
              <w:rPr>
                <w:rFonts w:ascii="Times New Roman" w:hAnsi="Times New Roman"/>
                <w:color w:val="auto"/>
                <w:sz w:val="23"/>
                <w:szCs w:val="23"/>
              </w:rPr>
              <w:t>Главы (главы администраций) муниципальных районов и городских округов Воронежской области</w:t>
            </w:r>
          </w:p>
          <w:p w:rsidR="00103099" w:rsidRPr="00C904A7" w:rsidRDefault="007C0A66" w:rsidP="00254B5B">
            <w:pPr>
              <w:contextualSpacing/>
              <w:jc w:val="center"/>
              <w:rPr>
                <w:rFonts w:ascii="Times New Roman" w:hAnsi="Times New Roman"/>
                <w:color w:val="auto"/>
                <w:sz w:val="23"/>
                <w:szCs w:val="23"/>
              </w:rPr>
            </w:pPr>
            <w:r w:rsidRPr="00C904A7">
              <w:rPr>
                <w:rFonts w:ascii="Times New Roman" w:hAnsi="Times New Roman"/>
                <w:color w:val="auto"/>
                <w:sz w:val="23"/>
                <w:szCs w:val="23"/>
              </w:rPr>
              <w:t>(по согласованию)</w:t>
            </w: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lastRenderedPageBreak/>
              <w:t>-</w:t>
            </w:r>
          </w:p>
        </w:tc>
      </w:tr>
      <w:tr w:rsidR="007C0A66" w:rsidRPr="00C904A7" w:rsidTr="00A14E4D">
        <w:tc>
          <w:tcPr>
            <w:tcW w:w="851" w:type="dxa"/>
          </w:tcPr>
          <w:p w:rsidR="007C0A66" w:rsidRPr="00C904A7" w:rsidRDefault="002B51A8" w:rsidP="00A14E4D">
            <w:pPr>
              <w:rPr>
                <w:rFonts w:ascii="Times New Roman" w:hAnsi="Times New Roman"/>
                <w:color w:val="auto"/>
              </w:rPr>
            </w:pPr>
            <w:r>
              <w:rPr>
                <w:rFonts w:ascii="Times New Roman" w:hAnsi="Times New Roman"/>
                <w:color w:val="auto"/>
              </w:rPr>
              <w:lastRenderedPageBreak/>
              <w:t>5.6</w:t>
            </w:r>
          </w:p>
        </w:tc>
        <w:tc>
          <w:tcPr>
            <w:tcW w:w="3686" w:type="dxa"/>
          </w:tcPr>
          <w:p w:rsidR="007C0A66" w:rsidRPr="00C904A7" w:rsidRDefault="007C0A66" w:rsidP="00A14E4D">
            <w:pPr>
              <w:contextualSpacing/>
              <w:rPr>
                <w:rFonts w:ascii="Times New Roman" w:hAnsi="Times New Roman"/>
                <w:color w:val="auto"/>
              </w:rPr>
            </w:pPr>
            <w:r w:rsidRPr="00C904A7">
              <w:rPr>
                <w:rFonts w:ascii="Times New Roman" w:hAnsi="Times New Roman"/>
                <w:color w:val="auto"/>
              </w:rPr>
              <w:t>Реализация Межведомственного плана</w:t>
            </w:r>
            <w:r w:rsidRPr="00C904A7">
              <w:rPr>
                <w:color w:val="auto"/>
              </w:rPr>
              <w:t xml:space="preserve"> </w:t>
            </w:r>
            <w:r w:rsidRPr="00C904A7">
              <w:rPr>
                <w:rFonts w:ascii="Times New Roman" w:hAnsi="Times New Roman"/>
                <w:color w:val="auto"/>
              </w:rPr>
              <w:t>мероприятий (</w:t>
            </w:r>
            <w:r w:rsidR="002B51A8">
              <w:rPr>
                <w:rFonts w:ascii="Times New Roman" w:hAnsi="Times New Roman"/>
                <w:color w:val="auto"/>
              </w:rPr>
              <w:t>дорожной карты</w:t>
            </w:r>
            <w:r w:rsidRPr="00C904A7">
              <w:rPr>
                <w:rFonts w:ascii="Times New Roman" w:hAnsi="Times New Roman"/>
                <w:color w:val="auto"/>
              </w:rPr>
              <w:t xml:space="preserve">) по формированию системы популяризации семейных ценностей и материнства на период 2023-2025 годы </w:t>
            </w:r>
          </w:p>
          <w:p w:rsidR="007C0A66" w:rsidRPr="00C904A7" w:rsidRDefault="007C0A66" w:rsidP="00A14E4D">
            <w:pPr>
              <w:jc w:val="both"/>
              <w:rPr>
                <w:rFonts w:ascii="Times New Roman" w:hAnsi="Times New Roman"/>
                <w:color w:val="auto"/>
              </w:rPr>
            </w:pPr>
          </w:p>
        </w:tc>
        <w:tc>
          <w:tcPr>
            <w:tcW w:w="1275" w:type="dxa"/>
          </w:tcPr>
          <w:p w:rsidR="007C0A66" w:rsidRPr="00C904A7" w:rsidRDefault="007C0A66" w:rsidP="00A14E4D">
            <w:pPr>
              <w:rPr>
                <w:rFonts w:ascii="Times New Roman" w:hAnsi="Times New Roman"/>
                <w:color w:val="auto"/>
              </w:rPr>
            </w:pPr>
          </w:p>
        </w:tc>
        <w:tc>
          <w:tcPr>
            <w:tcW w:w="709" w:type="dxa"/>
          </w:tcPr>
          <w:p w:rsidR="007C0A66" w:rsidRPr="00C904A7" w:rsidRDefault="007C0A66" w:rsidP="00A14E4D">
            <w:pPr>
              <w:rPr>
                <w:rFonts w:ascii="Times New Roman" w:hAnsi="Times New Roman"/>
                <w:color w:val="auto"/>
              </w:rPr>
            </w:pPr>
          </w:p>
        </w:tc>
        <w:tc>
          <w:tcPr>
            <w:tcW w:w="851" w:type="dxa"/>
          </w:tcPr>
          <w:p w:rsidR="007C0A66" w:rsidRPr="00C904A7" w:rsidRDefault="007C0A66" w:rsidP="00A14E4D">
            <w:pPr>
              <w:rPr>
                <w:rFonts w:ascii="Times New Roman" w:hAnsi="Times New Roman"/>
                <w:color w:val="auto"/>
              </w:rPr>
            </w:pPr>
          </w:p>
        </w:tc>
        <w:tc>
          <w:tcPr>
            <w:tcW w:w="850" w:type="dxa"/>
          </w:tcPr>
          <w:p w:rsidR="007C0A66" w:rsidRPr="00C904A7" w:rsidRDefault="007C0A66" w:rsidP="00A14E4D">
            <w:pPr>
              <w:rPr>
                <w:rFonts w:ascii="Times New Roman" w:hAnsi="Times New Roman"/>
                <w:color w:val="auto"/>
              </w:rPr>
            </w:pP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Изменение информационного фона в сторону позитивного восприятия материнства и отцовства, планирования семьи и рождения детей</w:t>
            </w:r>
          </w:p>
        </w:tc>
        <w:tc>
          <w:tcPr>
            <w:tcW w:w="2268"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Департамент социальной защиты  Воронежской области</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(Сергеева)</w:t>
            </w: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851" w:type="dxa"/>
          </w:tcPr>
          <w:p w:rsidR="007C0A66" w:rsidRPr="00C904A7" w:rsidRDefault="007C0A66" w:rsidP="002B51A8">
            <w:pPr>
              <w:rPr>
                <w:rFonts w:ascii="Times New Roman" w:hAnsi="Times New Roman"/>
                <w:color w:val="auto"/>
              </w:rPr>
            </w:pPr>
            <w:r w:rsidRPr="00C904A7">
              <w:rPr>
                <w:rFonts w:ascii="Times New Roman" w:hAnsi="Times New Roman"/>
                <w:color w:val="auto"/>
              </w:rPr>
              <w:t>5.7</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Разработка и реализация  муниципальных планов по формированию системы популяризации семейных ценностей и материнства</w:t>
            </w:r>
          </w:p>
        </w:tc>
        <w:tc>
          <w:tcPr>
            <w:tcW w:w="1275" w:type="dxa"/>
          </w:tcPr>
          <w:p w:rsidR="007C0A66" w:rsidRPr="00C904A7" w:rsidRDefault="007C0A66" w:rsidP="00A14E4D">
            <w:pPr>
              <w:rPr>
                <w:rFonts w:ascii="Times New Roman" w:hAnsi="Times New Roman"/>
                <w:color w:val="auto"/>
              </w:rPr>
            </w:pPr>
          </w:p>
        </w:tc>
        <w:tc>
          <w:tcPr>
            <w:tcW w:w="709" w:type="dxa"/>
          </w:tcPr>
          <w:p w:rsidR="007C0A66" w:rsidRPr="00C904A7" w:rsidRDefault="007C0A66" w:rsidP="00A14E4D">
            <w:pPr>
              <w:rPr>
                <w:rFonts w:ascii="Times New Roman" w:hAnsi="Times New Roman"/>
                <w:color w:val="auto"/>
              </w:rPr>
            </w:pPr>
          </w:p>
        </w:tc>
        <w:tc>
          <w:tcPr>
            <w:tcW w:w="851" w:type="dxa"/>
          </w:tcPr>
          <w:p w:rsidR="007C0A66" w:rsidRPr="00C904A7" w:rsidRDefault="007C0A66" w:rsidP="00A14E4D">
            <w:pPr>
              <w:rPr>
                <w:rFonts w:ascii="Times New Roman" w:hAnsi="Times New Roman"/>
                <w:color w:val="auto"/>
              </w:rPr>
            </w:pPr>
          </w:p>
        </w:tc>
        <w:tc>
          <w:tcPr>
            <w:tcW w:w="850" w:type="dxa"/>
          </w:tcPr>
          <w:p w:rsidR="007C0A66" w:rsidRPr="00C904A7" w:rsidRDefault="007C0A66" w:rsidP="00A14E4D">
            <w:pPr>
              <w:rPr>
                <w:rFonts w:ascii="Times New Roman" w:hAnsi="Times New Roman"/>
                <w:color w:val="auto"/>
              </w:rPr>
            </w:pPr>
          </w:p>
        </w:tc>
        <w:tc>
          <w:tcPr>
            <w:tcW w:w="2977" w:type="dxa"/>
          </w:tcPr>
          <w:p w:rsidR="007C0A66" w:rsidRPr="00C904A7" w:rsidRDefault="007C0A66" w:rsidP="00A14E4D">
            <w:pPr>
              <w:pStyle w:val="afa"/>
              <w:spacing w:before="0" w:beforeAutospacing="0" w:after="0" w:afterAutospacing="0"/>
              <w:jc w:val="center"/>
            </w:pPr>
            <w:r w:rsidRPr="00C904A7">
              <w:t>Укрепление института семьи, повышение статуса семьи в обществе в муниципальн</w:t>
            </w:r>
            <w:r w:rsidR="002B51A8">
              <w:t>ых</w:t>
            </w:r>
            <w:r w:rsidRPr="00C904A7">
              <w:t xml:space="preserve"> район</w:t>
            </w:r>
            <w:r w:rsidR="002B51A8">
              <w:t>ах и городских округах области</w:t>
            </w:r>
          </w:p>
          <w:p w:rsidR="007C0A66" w:rsidRPr="00C904A7" w:rsidRDefault="007C0A66" w:rsidP="00A14E4D">
            <w:pPr>
              <w:pStyle w:val="afa"/>
              <w:spacing w:before="0" w:beforeAutospacing="0" w:after="0" w:afterAutospacing="0"/>
              <w:jc w:val="center"/>
              <w:rPr>
                <w:i/>
              </w:rPr>
            </w:pPr>
          </w:p>
        </w:tc>
        <w:tc>
          <w:tcPr>
            <w:tcW w:w="2268" w:type="dxa"/>
          </w:tcPr>
          <w:p w:rsidR="007C0A66" w:rsidRPr="00C904A7" w:rsidRDefault="007C0A66" w:rsidP="00A14E4D">
            <w:pPr>
              <w:contextualSpacing/>
              <w:jc w:val="center"/>
              <w:rPr>
                <w:rFonts w:ascii="Times New Roman" w:hAnsi="Times New Roman"/>
                <w:color w:val="auto"/>
              </w:rPr>
            </w:pPr>
            <w:r w:rsidRPr="00C904A7">
              <w:rPr>
                <w:rFonts w:ascii="Times New Roman" w:hAnsi="Times New Roman"/>
                <w:color w:val="auto"/>
              </w:rPr>
              <w:t>Главы администраций муниципальных районов и городских округов Воронежской области</w:t>
            </w:r>
          </w:p>
          <w:p w:rsidR="004F5E5C" w:rsidRDefault="007C0A66" w:rsidP="002B51A8">
            <w:pPr>
              <w:pStyle w:val="a8"/>
              <w:ind w:left="143" w:right="142"/>
              <w:jc w:val="center"/>
              <w:rPr>
                <w:rFonts w:ascii="Times New Roman" w:hAnsi="Times New Roman"/>
                <w:color w:val="auto"/>
              </w:rPr>
            </w:pPr>
            <w:r w:rsidRPr="00C904A7">
              <w:rPr>
                <w:rFonts w:ascii="Times New Roman" w:hAnsi="Times New Roman"/>
                <w:color w:val="auto"/>
              </w:rPr>
              <w:t>(по согласованию)</w:t>
            </w:r>
          </w:p>
          <w:p w:rsidR="002B51A8" w:rsidRDefault="002B51A8" w:rsidP="002B51A8">
            <w:pPr>
              <w:pStyle w:val="a8"/>
              <w:ind w:left="143" w:right="142"/>
              <w:jc w:val="center"/>
              <w:rPr>
                <w:rFonts w:ascii="Times New Roman" w:hAnsi="Times New Roman"/>
                <w:color w:val="auto"/>
              </w:rPr>
            </w:pPr>
          </w:p>
          <w:p w:rsidR="002B51A8" w:rsidRDefault="002B51A8" w:rsidP="002B51A8">
            <w:pPr>
              <w:pStyle w:val="a8"/>
              <w:ind w:left="143" w:right="142"/>
              <w:jc w:val="center"/>
              <w:rPr>
                <w:rFonts w:ascii="Times New Roman" w:hAnsi="Times New Roman"/>
                <w:color w:val="auto"/>
              </w:rPr>
            </w:pPr>
          </w:p>
          <w:p w:rsidR="002B51A8" w:rsidRDefault="002B51A8" w:rsidP="002B51A8">
            <w:pPr>
              <w:pStyle w:val="a8"/>
              <w:ind w:left="143" w:right="142"/>
              <w:jc w:val="center"/>
              <w:rPr>
                <w:rFonts w:ascii="Times New Roman" w:hAnsi="Times New Roman"/>
                <w:color w:val="auto"/>
              </w:rPr>
            </w:pPr>
          </w:p>
          <w:p w:rsidR="002B51A8" w:rsidRDefault="002B51A8" w:rsidP="002B51A8">
            <w:pPr>
              <w:pStyle w:val="a8"/>
              <w:ind w:left="143" w:right="142"/>
              <w:jc w:val="center"/>
              <w:rPr>
                <w:rFonts w:ascii="Times New Roman" w:hAnsi="Times New Roman"/>
                <w:color w:val="auto"/>
              </w:rPr>
            </w:pPr>
          </w:p>
          <w:p w:rsidR="002B51A8" w:rsidRDefault="002B51A8" w:rsidP="002B51A8">
            <w:pPr>
              <w:pStyle w:val="a8"/>
              <w:ind w:left="143" w:right="142"/>
              <w:jc w:val="center"/>
              <w:rPr>
                <w:rFonts w:ascii="Times New Roman" w:hAnsi="Times New Roman"/>
                <w:color w:val="auto"/>
              </w:rPr>
            </w:pPr>
          </w:p>
          <w:p w:rsidR="002B51A8" w:rsidRDefault="002B51A8" w:rsidP="002B51A8">
            <w:pPr>
              <w:pStyle w:val="a8"/>
              <w:ind w:left="143" w:right="142"/>
              <w:jc w:val="center"/>
              <w:rPr>
                <w:rFonts w:ascii="Times New Roman" w:hAnsi="Times New Roman"/>
                <w:color w:val="auto"/>
              </w:rPr>
            </w:pPr>
          </w:p>
          <w:p w:rsidR="002B51A8" w:rsidRPr="00C904A7" w:rsidRDefault="002B51A8" w:rsidP="002B51A8">
            <w:pPr>
              <w:pStyle w:val="a8"/>
              <w:ind w:right="142"/>
              <w:rPr>
                <w:rFonts w:ascii="Times New Roman" w:hAnsi="Times New Roman"/>
                <w:color w:val="auto"/>
              </w:rPr>
            </w:pPr>
          </w:p>
        </w:tc>
        <w:tc>
          <w:tcPr>
            <w:tcW w:w="1843" w:type="dxa"/>
          </w:tcPr>
          <w:p w:rsidR="007C0A66" w:rsidRPr="00C904A7" w:rsidRDefault="007C0A66" w:rsidP="00A14E4D">
            <w:pPr>
              <w:ind w:right="317"/>
              <w:jc w:val="center"/>
              <w:rPr>
                <w:rFonts w:ascii="Times New Roman" w:hAnsi="Times New Roman"/>
                <w:color w:val="auto"/>
              </w:rPr>
            </w:pPr>
            <w:r w:rsidRPr="00C904A7">
              <w:rPr>
                <w:rFonts w:ascii="Times New Roman" w:hAnsi="Times New Roman"/>
                <w:color w:val="auto"/>
              </w:rPr>
              <w:t>-</w:t>
            </w:r>
          </w:p>
        </w:tc>
      </w:tr>
      <w:tr w:rsidR="007C0A66" w:rsidRPr="00C904A7" w:rsidTr="00A14E4D">
        <w:tc>
          <w:tcPr>
            <w:tcW w:w="15310" w:type="dxa"/>
            <w:gridSpan w:val="9"/>
          </w:tcPr>
          <w:p w:rsidR="007C0A66" w:rsidRPr="00C904A7" w:rsidRDefault="007C0A66" w:rsidP="00A14E4D">
            <w:pPr>
              <w:ind w:right="317"/>
              <w:jc w:val="center"/>
              <w:rPr>
                <w:rFonts w:ascii="Times New Roman" w:hAnsi="Times New Roman"/>
                <w:b/>
                <w:color w:val="auto"/>
              </w:rPr>
            </w:pPr>
            <w:r w:rsidRPr="00C904A7">
              <w:rPr>
                <w:rFonts w:ascii="Times New Roman" w:hAnsi="Times New Roman"/>
                <w:b/>
                <w:color w:val="auto"/>
              </w:rPr>
              <w:lastRenderedPageBreak/>
              <w:t>6. Содействие улучшению жилищных условий семей с детьми</w:t>
            </w:r>
          </w:p>
        </w:tc>
      </w:tr>
      <w:tr w:rsidR="004F5E5C" w:rsidRPr="00C904A7" w:rsidTr="00147D85">
        <w:trPr>
          <w:trHeight w:val="2770"/>
        </w:trPr>
        <w:tc>
          <w:tcPr>
            <w:tcW w:w="851" w:type="dxa"/>
          </w:tcPr>
          <w:p w:rsidR="004F5E5C" w:rsidRPr="00C904A7" w:rsidRDefault="002B51A8" w:rsidP="00A14E4D">
            <w:pPr>
              <w:rPr>
                <w:rFonts w:ascii="Times New Roman" w:hAnsi="Times New Roman"/>
                <w:color w:val="auto"/>
              </w:rPr>
            </w:pPr>
            <w:r>
              <w:rPr>
                <w:rFonts w:ascii="Times New Roman" w:hAnsi="Times New Roman"/>
                <w:color w:val="auto"/>
              </w:rPr>
              <w:t>6.1</w:t>
            </w:r>
          </w:p>
        </w:tc>
        <w:tc>
          <w:tcPr>
            <w:tcW w:w="3686" w:type="dxa"/>
          </w:tcPr>
          <w:p w:rsidR="004F5E5C" w:rsidRPr="00C904A7" w:rsidRDefault="004F5E5C" w:rsidP="00A14E4D">
            <w:pPr>
              <w:jc w:val="both"/>
              <w:rPr>
                <w:rFonts w:ascii="Times New Roman" w:hAnsi="Times New Roman"/>
                <w:color w:val="auto"/>
              </w:rPr>
            </w:pPr>
            <w:r w:rsidRPr="00C904A7">
              <w:rPr>
                <w:rFonts w:ascii="Times New Roman" w:hAnsi="Times New Roman"/>
                <w:color w:val="auto"/>
              </w:rPr>
              <w:t>Предоставление семьям, имеющим 3-х и более детей, земельного участка, обеспеченного инженерной инфраструктурой,  для индивидуального жилищного строительства или ведения личного подсобного хозяйства</w:t>
            </w:r>
          </w:p>
        </w:tc>
        <w:tc>
          <w:tcPr>
            <w:tcW w:w="1275" w:type="dxa"/>
          </w:tcPr>
          <w:p w:rsidR="004F5E5C" w:rsidRPr="00C904A7" w:rsidRDefault="002B51A8" w:rsidP="00A14E4D">
            <w:pPr>
              <w:rPr>
                <w:rFonts w:ascii="Times New Roman" w:hAnsi="Times New Roman"/>
                <w:color w:val="auto"/>
              </w:rPr>
            </w:pPr>
            <w:r>
              <w:rPr>
                <w:rFonts w:ascii="Times New Roman" w:hAnsi="Times New Roman"/>
                <w:color w:val="auto"/>
              </w:rPr>
              <w:t xml:space="preserve"> Ш</w:t>
            </w:r>
            <w:r w:rsidR="004F5E5C" w:rsidRPr="00C904A7">
              <w:rPr>
                <w:rFonts w:ascii="Times New Roman" w:hAnsi="Times New Roman"/>
                <w:color w:val="auto"/>
              </w:rPr>
              <w:t>т.</w:t>
            </w:r>
          </w:p>
        </w:tc>
        <w:tc>
          <w:tcPr>
            <w:tcW w:w="709" w:type="dxa"/>
          </w:tcPr>
          <w:p w:rsidR="004F5E5C" w:rsidRPr="00C904A7" w:rsidRDefault="004F5E5C" w:rsidP="00A14E4D">
            <w:pPr>
              <w:jc w:val="center"/>
              <w:rPr>
                <w:rFonts w:ascii="Times New Roman" w:hAnsi="Times New Roman"/>
                <w:color w:val="auto"/>
              </w:rPr>
            </w:pPr>
            <w:r w:rsidRPr="00C904A7">
              <w:rPr>
                <w:rFonts w:ascii="Times New Roman" w:hAnsi="Times New Roman"/>
                <w:color w:val="auto"/>
              </w:rPr>
              <w:t>550 ЗУ</w:t>
            </w:r>
          </w:p>
        </w:tc>
        <w:tc>
          <w:tcPr>
            <w:tcW w:w="851" w:type="dxa"/>
          </w:tcPr>
          <w:p w:rsidR="004F5E5C" w:rsidRPr="00C904A7" w:rsidRDefault="004F5E5C" w:rsidP="00A14E4D">
            <w:pPr>
              <w:jc w:val="center"/>
              <w:rPr>
                <w:rFonts w:ascii="Times New Roman" w:hAnsi="Times New Roman"/>
                <w:color w:val="auto"/>
              </w:rPr>
            </w:pPr>
            <w:r w:rsidRPr="00C904A7">
              <w:rPr>
                <w:rFonts w:ascii="Times New Roman" w:hAnsi="Times New Roman"/>
                <w:color w:val="auto"/>
              </w:rPr>
              <w:t>550 ЗУ</w:t>
            </w:r>
          </w:p>
        </w:tc>
        <w:tc>
          <w:tcPr>
            <w:tcW w:w="850" w:type="dxa"/>
          </w:tcPr>
          <w:p w:rsidR="004F5E5C" w:rsidRPr="00C904A7" w:rsidRDefault="004F5E5C" w:rsidP="00A14E4D">
            <w:pPr>
              <w:jc w:val="center"/>
              <w:rPr>
                <w:rFonts w:ascii="Times New Roman" w:hAnsi="Times New Roman"/>
                <w:color w:val="auto"/>
              </w:rPr>
            </w:pPr>
            <w:r w:rsidRPr="00C904A7">
              <w:rPr>
                <w:rFonts w:ascii="Times New Roman" w:hAnsi="Times New Roman"/>
                <w:color w:val="auto"/>
              </w:rPr>
              <w:t xml:space="preserve">550 </w:t>
            </w:r>
          </w:p>
          <w:p w:rsidR="004F5E5C" w:rsidRPr="00C904A7" w:rsidRDefault="004F5E5C" w:rsidP="00A14E4D">
            <w:pPr>
              <w:jc w:val="center"/>
              <w:rPr>
                <w:rFonts w:ascii="Times New Roman" w:hAnsi="Times New Roman"/>
                <w:color w:val="auto"/>
              </w:rPr>
            </w:pPr>
            <w:r w:rsidRPr="00C904A7">
              <w:rPr>
                <w:rFonts w:ascii="Times New Roman" w:hAnsi="Times New Roman"/>
                <w:color w:val="auto"/>
              </w:rPr>
              <w:t>ЗУ</w:t>
            </w:r>
          </w:p>
        </w:tc>
        <w:tc>
          <w:tcPr>
            <w:tcW w:w="2977" w:type="dxa"/>
          </w:tcPr>
          <w:p w:rsidR="004F5E5C" w:rsidRPr="00C904A7" w:rsidRDefault="004F5E5C" w:rsidP="00A14E4D">
            <w:pPr>
              <w:jc w:val="center"/>
              <w:rPr>
                <w:rFonts w:ascii="Times New Roman" w:hAnsi="Times New Roman"/>
                <w:color w:val="auto"/>
              </w:rPr>
            </w:pPr>
            <w:r w:rsidRPr="00C904A7">
              <w:rPr>
                <w:rFonts w:ascii="Times New Roman" w:hAnsi="Times New Roman"/>
                <w:color w:val="auto"/>
              </w:rPr>
              <w:t>Обеспечение 1650 многодетных граждан земельными участками</w:t>
            </w:r>
          </w:p>
        </w:tc>
        <w:tc>
          <w:tcPr>
            <w:tcW w:w="2268" w:type="dxa"/>
          </w:tcPr>
          <w:p w:rsidR="004F5E5C" w:rsidRPr="00C904A7" w:rsidRDefault="004F5E5C"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Департамент </w:t>
            </w:r>
          </w:p>
          <w:p w:rsidR="004F5E5C" w:rsidRPr="00C904A7" w:rsidRDefault="004F5E5C"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имущественных и земельных отношений Воронежской области</w:t>
            </w:r>
          </w:p>
          <w:p w:rsidR="004F5E5C" w:rsidRPr="00C904A7" w:rsidRDefault="004F5E5C" w:rsidP="00A14E4D">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(Юсупов)</w:t>
            </w:r>
          </w:p>
          <w:p w:rsidR="004F5E5C" w:rsidRPr="00C904A7" w:rsidRDefault="004F5E5C" w:rsidP="004F5E5C">
            <w:pPr>
              <w:jc w:val="center"/>
              <w:rPr>
                <w:rFonts w:ascii="Times New Roman" w:hAnsi="Times New Roman"/>
                <w:color w:val="auto"/>
              </w:rPr>
            </w:pPr>
          </w:p>
        </w:tc>
        <w:tc>
          <w:tcPr>
            <w:tcW w:w="1843" w:type="dxa"/>
          </w:tcPr>
          <w:p w:rsidR="004F5E5C" w:rsidRPr="00C904A7" w:rsidRDefault="004F5E5C" w:rsidP="005C3326">
            <w:pPr>
              <w:pStyle w:val="af0"/>
              <w:tabs>
                <w:tab w:val="left" w:pos="0"/>
                <w:tab w:val="left" w:pos="7938"/>
              </w:tabs>
              <w:jc w:val="center"/>
              <w:rPr>
                <w:rFonts w:ascii="Times New Roman" w:hAnsi="Times New Roman"/>
                <w:sz w:val="24"/>
                <w:szCs w:val="24"/>
              </w:rPr>
            </w:pPr>
          </w:p>
        </w:tc>
      </w:tr>
      <w:tr w:rsidR="007C0A66" w:rsidRPr="00C904A7" w:rsidTr="00A14E4D">
        <w:tc>
          <w:tcPr>
            <w:tcW w:w="851" w:type="dxa"/>
          </w:tcPr>
          <w:p w:rsidR="007C0A66" w:rsidRPr="00C904A7" w:rsidRDefault="007C0A66" w:rsidP="002B51A8">
            <w:pPr>
              <w:rPr>
                <w:rFonts w:ascii="Times New Roman" w:hAnsi="Times New Roman"/>
                <w:color w:val="auto"/>
              </w:rPr>
            </w:pPr>
            <w:r w:rsidRPr="00C904A7">
              <w:rPr>
                <w:rFonts w:ascii="Times New Roman" w:hAnsi="Times New Roman"/>
                <w:color w:val="auto"/>
              </w:rPr>
              <w:t>6.2</w:t>
            </w:r>
          </w:p>
        </w:tc>
        <w:tc>
          <w:tcPr>
            <w:tcW w:w="3686" w:type="dxa"/>
          </w:tcPr>
          <w:p w:rsidR="007C0A66" w:rsidRPr="00C904A7" w:rsidRDefault="007C0A66" w:rsidP="00A14E4D">
            <w:pPr>
              <w:rPr>
                <w:rFonts w:ascii="Times New Roman" w:hAnsi="Times New Roman"/>
                <w:color w:val="auto"/>
              </w:rPr>
            </w:pPr>
            <w:r w:rsidRPr="00C904A7">
              <w:rPr>
                <w:rFonts w:ascii="Times New Roman" w:hAnsi="Times New Roman"/>
                <w:color w:val="auto"/>
              </w:rPr>
              <w:t xml:space="preserve">Оказание государственной поддержки молодым семьям – участникам мероприятия по обеспечению жильем молодых семей </w:t>
            </w:r>
            <w:r w:rsidRPr="00C904A7">
              <w:rPr>
                <w:rFonts w:ascii="Times New Roman" w:hAnsi="Times New Roman"/>
                <w:bCs/>
                <w:color w:val="auto"/>
              </w:rPr>
              <w:t xml:space="preserve">государственной программы Российской Федерации </w:t>
            </w:r>
            <w:r w:rsidR="00DF47BC" w:rsidRPr="00C904A7">
              <w:rPr>
                <w:rFonts w:ascii="Times New Roman" w:hAnsi="Times New Roman"/>
                <w:bCs/>
                <w:color w:val="auto"/>
              </w:rPr>
              <w:t>«</w:t>
            </w:r>
            <w:r w:rsidRPr="00C904A7">
              <w:rPr>
                <w:rFonts w:ascii="Times New Roman" w:hAnsi="Times New Roman"/>
                <w:bCs/>
                <w:color w:val="auto"/>
              </w:rPr>
              <w:t>Обеспечение доступным и комфортным жильем и коммунальными услугами граждан Российской Федерации</w:t>
            </w:r>
            <w:r w:rsidR="00DF47BC" w:rsidRPr="00C904A7">
              <w:rPr>
                <w:rFonts w:ascii="Times New Roman" w:hAnsi="Times New Roman"/>
                <w:bCs/>
                <w:color w:val="auto"/>
              </w:rPr>
              <w:t>»</w:t>
            </w:r>
          </w:p>
        </w:tc>
        <w:tc>
          <w:tcPr>
            <w:tcW w:w="1275" w:type="dxa"/>
          </w:tcPr>
          <w:p w:rsidR="007C0A66" w:rsidRPr="00C904A7" w:rsidRDefault="002B51A8" w:rsidP="00A14E4D">
            <w:pPr>
              <w:jc w:val="center"/>
              <w:rPr>
                <w:rFonts w:ascii="Times New Roman" w:hAnsi="Times New Roman"/>
                <w:color w:val="auto"/>
              </w:rPr>
            </w:pPr>
            <w:r>
              <w:rPr>
                <w:rFonts w:ascii="Times New Roman" w:hAnsi="Times New Roman"/>
                <w:color w:val="auto"/>
              </w:rPr>
              <w:t>С</w:t>
            </w:r>
            <w:r w:rsidR="007C0A66" w:rsidRPr="00C904A7">
              <w:rPr>
                <w:rFonts w:ascii="Times New Roman" w:hAnsi="Times New Roman"/>
                <w:color w:val="auto"/>
              </w:rPr>
              <w:t>емьи</w:t>
            </w:r>
          </w:p>
        </w:tc>
        <w:tc>
          <w:tcPr>
            <w:tcW w:w="709"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445</w:t>
            </w:r>
          </w:p>
        </w:tc>
        <w:tc>
          <w:tcPr>
            <w:tcW w:w="851"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424</w:t>
            </w:r>
          </w:p>
        </w:tc>
        <w:tc>
          <w:tcPr>
            <w:tcW w:w="850"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421</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Улучшение жилищных условий молодых семей при оказании государственной поддержки</w:t>
            </w: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Департамент строительной</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политики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(Кулешов)</w:t>
            </w:r>
          </w:p>
        </w:tc>
        <w:tc>
          <w:tcPr>
            <w:tcW w:w="1843" w:type="dxa"/>
          </w:tcPr>
          <w:p w:rsidR="007C0A66" w:rsidRPr="00C904A7" w:rsidRDefault="007C0A66" w:rsidP="00EA7CB2">
            <w:pPr>
              <w:pStyle w:val="af0"/>
              <w:tabs>
                <w:tab w:val="left" w:pos="0"/>
                <w:tab w:val="left" w:pos="1627"/>
                <w:tab w:val="left" w:pos="7938"/>
              </w:tabs>
              <w:ind w:right="-108"/>
              <w:rPr>
                <w:rFonts w:ascii="Times New Roman" w:hAnsi="Times New Roman"/>
                <w:sz w:val="24"/>
                <w:szCs w:val="24"/>
                <w:lang w:eastAsia="ar-SA"/>
              </w:rPr>
            </w:pPr>
            <w:r w:rsidRPr="00C904A7">
              <w:rPr>
                <w:rFonts w:ascii="Times New Roman" w:hAnsi="Times New Roman"/>
                <w:sz w:val="24"/>
                <w:szCs w:val="24"/>
                <w:lang w:eastAsia="ar-SA"/>
              </w:rPr>
              <w:t>Мероприятие финансируется из бюджетов трех уровней - федеральный, областной, местный:</w:t>
            </w:r>
          </w:p>
          <w:p w:rsidR="007C0A66" w:rsidRPr="00C904A7" w:rsidRDefault="007C0A66" w:rsidP="00EA7CB2">
            <w:pPr>
              <w:pStyle w:val="af0"/>
              <w:tabs>
                <w:tab w:val="left" w:pos="0"/>
                <w:tab w:val="left" w:pos="1627"/>
                <w:tab w:val="left" w:pos="7938"/>
              </w:tabs>
              <w:ind w:right="-108"/>
              <w:rPr>
                <w:rFonts w:ascii="Times New Roman" w:hAnsi="Times New Roman"/>
                <w:sz w:val="24"/>
                <w:szCs w:val="24"/>
                <w:lang w:eastAsia="ar-SA"/>
              </w:rPr>
            </w:pPr>
            <w:r w:rsidRPr="00C904A7">
              <w:rPr>
                <w:rFonts w:ascii="Times New Roman" w:hAnsi="Times New Roman"/>
                <w:sz w:val="24"/>
                <w:szCs w:val="24"/>
                <w:lang w:eastAsia="ar-SA"/>
              </w:rPr>
              <w:t xml:space="preserve">2023 год - 270 645,99 </w:t>
            </w:r>
          </w:p>
          <w:p w:rsidR="007C0A66" w:rsidRPr="00C904A7" w:rsidRDefault="008844D9" w:rsidP="00EA7CB2">
            <w:pPr>
              <w:pStyle w:val="af0"/>
              <w:tabs>
                <w:tab w:val="left" w:pos="0"/>
                <w:tab w:val="left" w:pos="1627"/>
                <w:tab w:val="left" w:pos="7938"/>
              </w:tabs>
              <w:ind w:right="-108"/>
              <w:rPr>
                <w:rFonts w:ascii="Times New Roman" w:hAnsi="Times New Roman"/>
                <w:sz w:val="24"/>
                <w:szCs w:val="24"/>
                <w:lang w:eastAsia="ar-SA"/>
              </w:rPr>
            </w:pPr>
            <w:r>
              <w:rPr>
                <w:rFonts w:ascii="Times New Roman" w:hAnsi="Times New Roman"/>
                <w:sz w:val="24"/>
                <w:szCs w:val="24"/>
                <w:lang w:eastAsia="ar-SA"/>
              </w:rPr>
              <w:t>2024 год - 257 020,70</w:t>
            </w:r>
          </w:p>
          <w:p w:rsidR="00D52534" w:rsidRPr="00C904A7" w:rsidRDefault="007C0A66" w:rsidP="008844D9">
            <w:pPr>
              <w:pStyle w:val="af0"/>
              <w:tabs>
                <w:tab w:val="left" w:pos="0"/>
                <w:tab w:val="left" w:pos="1627"/>
                <w:tab w:val="left" w:pos="7938"/>
              </w:tabs>
              <w:ind w:right="-108"/>
              <w:rPr>
                <w:rFonts w:ascii="Times New Roman" w:hAnsi="Times New Roman"/>
                <w:sz w:val="24"/>
                <w:szCs w:val="24"/>
                <w:lang w:eastAsia="ar-SA"/>
              </w:rPr>
            </w:pPr>
            <w:r w:rsidRPr="00C904A7">
              <w:rPr>
                <w:rFonts w:ascii="Times New Roman" w:hAnsi="Times New Roman"/>
                <w:sz w:val="24"/>
                <w:szCs w:val="24"/>
                <w:lang w:eastAsia="ar-SA"/>
              </w:rPr>
              <w:t xml:space="preserve">2025 год - 254 445,20 </w:t>
            </w:r>
          </w:p>
        </w:tc>
      </w:tr>
      <w:tr w:rsidR="007C0A66" w:rsidRPr="00C904A7" w:rsidTr="00A14E4D">
        <w:tc>
          <w:tcPr>
            <w:tcW w:w="851" w:type="dxa"/>
          </w:tcPr>
          <w:p w:rsidR="007C0A66" w:rsidRPr="00C904A7" w:rsidRDefault="002B51A8" w:rsidP="00A14E4D">
            <w:pPr>
              <w:rPr>
                <w:rFonts w:ascii="Times New Roman" w:hAnsi="Times New Roman"/>
                <w:color w:val="auto"/>
              </w:rPr>
            </w:pPr>
            <w:r>
              <w:rPr>
                <w:rFonts w:ascii="Times New Roman" w:hAnsi="Times New Roman"/>
                <w:color w:val="auto"/>
              </w:rPr>
              <w:lastRenderedPageBreak/>
              <w:t>6.3</w:t>
            </w:r>
          </w:p>
        </w:tc>
        <w:tc>
          <w:tcPr>
            <w:tcW w:w="3686" w:type="dxa"/>
          </w:tcPr>
          <w:p w:rsidR="007C0A66" w:rsidRPr="00C904A7" w:rsidRDefault="007C0A66" w:rsidP="00A14E4D">
            <w:pPr>
              <w:jc w:val="both"/>
              <w:rPr>
                <w:rFonts w:ascii="Times New Roman" w:hAnsi="Times New Roman"/>
                <w:bCs/>
                <w:color w:val="auto"/>
              </w:rPr>
            </w:pPr>
            <w:r w:rsidRPr="00C904A7">
              <w:rPr>
                <w:rFonts w:ascii="Times New Roman" w:hAnsi="Times New Roman"/>
                <w:bCs/>
                <w:color w:val="auto"/>
              </w:rPr>
              <w:t>Улучшение жилищных условий граждан, молодых семей и молодых специалистов, проживающих и работающих в сельской местности, в том числе:</w:t>
            </w:r>
          </w:p>
          <w:p w:rsidR="007C0A66" w:rsidRPr="00C904A7" w:rsidRDefault="007C0A66" w:rsidP="00A14E4D">
            <w:pPr>
              <w:rPr>
                <w:rFonts w:ascii="Times New Roman" w:hAnsi="Times New Roman"/>
                <w:color w:val="auto"/>
              </w:rPr>
            </w:pPr>
          </w:p>
        </w:tc>
        <w:tc>
          <w:tcPr>
            <w:tcW w:w="1275" w:type="dxa"/>
          </w:tcPr>
          <w:p w:rsidR="007C0A66" w:rsidRPr="00C904A7" w:rsidRDefault="002B51A8" w:rsidP="00A14E4D">
            <w:pPr>
              <w:ind w:left="-108"/>
              <w:jc w:val="center"/>
              <w:rPr>
                <w:rFonts w:ascii="Times New Roman" w:hAnsi="Times New Roman"/>
                <w:color w:val="auto"/>
              </w:rPr>
            </w:pPr>
            <w:r>
              <w:rPr>
                <w:rFonts w:ascii="Times New Roman" w:hAnsi="Times New Roman"/>
                <w:color w:val="auto"/>
              </w:rPr>
              <w:t>К</w:t>
            </w:r>
            <w:r w:rsidR="007C0A66" w:rsidRPr="00C904A7">
              <w:rPr>
                <w:rFonts w:ascii="Times New Roman" w:hAnsi="Times New Roman"/>
                <w:color w:val="auto"/>
              </w:rPr>
              <w:t>в.</w:t>
            </w:r>
            <w:r>
              <w:rPr>
                <w:rFonts w:ascii="Times New Roman" w:hAnsi="Times New Roman"/>
                <w:color w:val="auto"/>
              </w:rPr>
              <w:t> </w:t>
            </w:r>
            <w:r w:rsidR="007C0A66" w:rsidRPr="00C904A7">
              <w:rPr>
                <w:rFonts w:ascii="Times New Roman" w:hAnsi="Times New Roman"/>
                <w:color w:val="auto"/>
              </w:rPr>
              <w:t>метров</w:t>
            </w:r>
          </w:p>
        </w:tc>
        <w:tc>
          <w:tcPr>
            <w:tcW w:w="709" w:type="dxa"/>
          </w:tcPr>
          <w:p w:rsidR="007C0A66" w:rsidRPr="00E7043D" w:rsidRDefault="007C0A66" w:rsidP="00A14E4D">
            <w:pPr>
              <w:ind w:left="-108" w:right="-108"/>
              <w:jc w:val="center"/>
              <w:rPr>
                <w:rFonts w:ascii="Times New Roman" w:hAnsi="Times New Roman"/>
                <w:color w:val="auto"/>
                <w:sz w:val="20"/>
                <w:szCs w:val="20"/>
              </w:rPr>
            </w:pPr>
            <w:r w:rsidRPr="00E7043D">
              <w:rPr>
                <w:rFonts w:ascii="Times New Roman" w:hAnsi="Times New Roman"/>
                <w:color w:val="auto"/>
                <w:sz w:val="20"/>
                <w:szCs w:val="20"/>
              </w:rPr>
              <w:t>5538,31</w:t>
            </w:r>
          </w:p>
        </w:tc>
        <w:tc>
          <w:tcPr>
            <w:tcW w:w="851" w:type="dxa"/>
          </w:tcPr>
          <w:p w:rsidR="007C0A66" w:rsidRPr="00E7043D" w:rsidRDefault="007C0A66" w:rsidP="00A14E4D">
            <w:pPr>
              <w:ind w:left="-108" w:right="-108"/>
              <w:jc w:val="center"/>
              <w:rPr>
                <w:rFonts w:ascii="Times New Roman" w:hAnsi="Times New Roman"/>
                <w:color w:val="auto"/>
                <w:sz w:val="20"/>
                <w:szCs w:val="20"/>
              </w:rPr>
            </w:pPr>
            <w:r w:rsidRPr="00E7043D">
              <w:rPr>
                <w:rFonts w:ascii="Times New Roman" w:hAnsi="Times New Roman"/>
                <w:color w:val="auto"/>
                <w:sz w:val="20"/>
                <w:szCs w:val="20"/>
              </w:rPr>
              <w:t>2357,2</w:t>
            </w:r>
          </w:p>
        </w:tc>
        <w:tc>
          <w:tcPr>
            <w:tcW w:w="850" w:type="dxa"/>
          </w:tcPr>
          <w:p w:rsidR="007C0A66" w:rsidRPr="00E7043D" w:rsidRDefault="007C0A66" w:rsidP="00A14E4D">
            <w:pPr>
              <w:ind w:left="-108" w:right="-108"/>
              <w:jc w:val="center"/>
              <w:rPr>
                <w:rFonts w:ascii="Times New Roman" w:hAnsi="Times New Roman"/>
                <w:color w:val="auto"/>
                <w:sz w:val="20"/>
                <w:szCs w:val="20"/>
              </w:rPr>
            </w:pPr>
            <w:r w:rsidRPr="00E7043D">
              <w:rPr>
                <w:rFonts w:ascii="Times New Roman" w:hAnsi="Times New Roman"/>
                <w:color w:val="auto"/>
                <w:sz w:val="20"/>
                <w:szCs w:val="20"/>
              </w:rPr>
              <w:t>4527,65</w:t>
            </w:r>
          </w:p>
        </w:tc>
        <w:tc>
          <w:tcPr>
            <w:tcW w:w="2977" w:type="dxa"/>
          </w:tcPr>
          <w:p w:rsidR="007C0A66" w:rsidRPr="00C904A7" w:rsidRDefault="007C0A66"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Департамент аграрной политики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(Сапронов)</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p>
        </w:tc>
        <w:tc>
          <w:tcPr>
            <w:tcW w:w="1843" w:type="dxa"/>
          </w:tcPr>
          <w:p w:rsidR="007C0A66" w:rsidRPr="00C904A7" w:rsidRDefault="007C0A66" w:rsidP="00A14E4D">
            <w:pPr>
              <w:pStyle w:val="af0"/>
              <w:tabs>
                <w:tab w:val="left" w:pos="0"/>
                <w:tab w:val="left" w:pos="7938"/>
              </w:tabs>
              <w:ind w:right="317"/>
              <w:rPr>
                <w:rFonts w:ascii="Times New Roman" w:hAnsi="Times New Roman"/>
                <w:sz w:val="24"/>
                <w:szCs w:val="24"/>
                <w:lang w:eastAsia="ar-SA"/>
              </w:rPr>
            </w:pPr>
          </w:p>
        </w:tc>
      </w:tr>
      <w:tr w:rsidR="007C0A66" w:rsidRPr="00C904A7" w:rsidTr="00A14E4D">
        <w:tc>
          <w:tcPr>
            <w:tcW w:w="851" w:type="dxa"/>
          </w:tcPr>
          <w:p w:rsidR="007C0A66" w:rsidRPr="00C904A7" w:rsidRDefault="007C0A66" w:rsidP="00A14E4D">
            <w:pPr>
              <w:rPr>
                <w:rFonts w:ascii="Times New Roman" w:hAnsi="Times New Roman"/>
                <w:color w:val="auto"/>
                <w:highlight w:val="yellow"/>
              </w:rPr>
            </w:pPr>
            <w:r w:rsidRPr="00C904A7">
              <w:rPr>
                <w:rFonts w:ascii="Times New Roman" w:hAnsi="Times New Roman"/>
                <w:color w:val="auto"/>
              </w:rPr>
              <w:t>6.4</w:t>
            </w:r>
          </w:p>
        </w:tc>
        <w:tc>
          <w:tcPr>
            <w:tcW w:w="3686" w:type="dxa"/>
          </w:tcPr>
          <w:p w:rsidR="007C0A66" w:rsidRPr="00C904A7" w:rsidRDefault="007C0A66" w:rsidP="00A14E4D">
            <w:pPr>
              <w:jc w:val="both"/>
              <w:rPr>
                <w:rFonts w:ascii="Times New Roman" w:hAnsi="Times New Roman"/>
                <w:color w:val="auto"/>
              </w:rPr>
            </w:pPr>
            <w:r w:rsidRPr="00C904A7">
              <w:rPr>
                <w:rFonts w:ascii="Times New Roman" w:hAnsi="Times New Roman"/>
                <w:color w:val="auto"/>
              </w:rPr>
              <w:t>Предоставление социальных выплат на строительство (приобретение) жилья гражданам, проживающим и работающим в сельской местности</w:t>
            </w:r>
          </w:p>
        </w:tc>
        <w:tc>
          <w:tcPr>
            <w:tcW w:w="1275" w:type="dxa"/>
          </w:tcPr>
          <w:p w:rsidR="007C0A66" w:rsidRPr="00C904A7" w:rsidRDefault="002B51A8" w:rsidP="00A14E4D">
            <w:pPr>
              <w:ind w:left="-108"/>
              <w:rPr>
                <w:rFonts w:ascii="Times New Roman" w:hAnsi="Times New Roman"/>
                <w:color w:val="auto"/>
              </w:rPr>
            </w:pPr>
            <w:r>
              <w:rPr>
                <w:rFonts w:ascii="Times New Roman" w:hAnsi="Times New Roman"/>
                <w:color w:val="auto"/>
              </w:rPr>
              <w:t>К</w:t>
            </w:r>
            <w:r w:rsidR="007C0A66" w:rsidRPr="00C904A7">
              <w:rPr>
                <w:rFonts w:ascii="Times New Roman" w:hAnsi="Times New Roman"/>
                <w:color w:val="auto"/>
              </w:rPr>
              <w:t>в.</w:t>
            </w:r>
            <w:r>
              <w:rPr>
                <w:rFonts w:ascii="Times New Roman" w:hAnsi="Times New Roman"/>
                <w:color w:val="auto"/>
              </w:rPr>
              <w:t> </w:t>
            </w:r>
            <w:r w:rsidR="007C0A66" w:rsidRPr="00C904A7">
              <w:rPr>
                <w:rFonts w:ascii="Times New Roman" w:hAnsi="Times New Roman"/>
                <w:color w:val="auto"/>
              </w:rPr>
              <w:t>метров</w:t>
            </w:r>
          </w:p>
        </w:tc>
        <w:tc>
          <w:tcPr>
            <w:tcW w:w="709" w:type="dxa"/>
          </w:tcPr>
          <w:p w:rsidR="007C0A66" w:rsidRPr="00E7043D" w:rsidRDefault="007C0A66" w:rsidP="00A14E4D">
            <w:pPr>
              <w:jc w:val="center"/>
              <w:rPr>
                <w:rFonts w:ascii="Times New Roman" w:hAnsi="Times New Roman"/>
                <w:color w:val="auto"/>
                <w:sz w:val="20"/>
                <w:szCs w:val="20"/>
              </w:rPr>
            </w:pPr>
            <w:r w:rsidRPr="00E7043D">
              <w:rPr>
                <w:rFonts w:ascii="Times New Roman" w:hAnsi="Times New Roman"/>
                <w:color w:val="auto"/>
                <w:sz w:val="20"/>
                <w:szCs w:val="20"/>
              </w:rPr>
              <w:t>366,0</w:t>
            </w:r>
          </w:p>
          <w:p w:rsidR="007C0A66" w:rsidRPr="00E7043D" w:rsidRDefault="007C0A66" w:rsidP="00A14E4D">
            <w:pPr>
              <w:jc w:val="center"/>
              <w:rPr>
                <w:rFonts w:ascii="Times New Roman" w:hAnsi="Times New Roman"/>
                <w:color w:val="auto"/>
                <w:sz w:val="20"/>
                <w:szCs w:val="20"/>
              </w:rPr>
            </w:pPr>
          </w:p>
          <w:p w:rsidR="007C0A66" w:rsidRPr="00E7043D" w:rsidRDefault="007C0A66" w:rsidP="00A14E4D">
            <w:pPr>
              <w:jc w:val="center"/>
              <w:rPr>
                <w:rFonts w:ascii="Times New Roman" w:hAnsi="Times New Roman"/>
                <w:color w:val="auto"/>
                <w:sz w:val="20"/>
                <w:szCs w:val="20"/>
              </w:rPr>
            </w:pPr>
          </w:p>
        </w:tc>
        <w:tc>
          <w:tcPr>
            <w:tcW w:w="851" w:type="dxa"/>
          </w:tcPr>
          <w:p w:rsidR="007C0A66" w:rsidRPr="00E7043D" w:rsidRDefault="007C0A66" w:rsidP="00A14E4D">
            <w:pPr>
              <w:jc w:val="center"/>
              <w:rPr>
                <w:rFonts w:ascii="Times New Roman" w:hAnsi="Times New Roman"/>
                <w:color w:val="auto"/>
                <w:sz w:val="20"/>
                <w:szCs w:val="20"/>
              </w:rPr>
            </w:pPr>
            <w:r w:rsidRPr="00E7043D">
              <w:rPr>
                <w:rFonts w:ascii="Times New Roman" w:hAnsi="Times New Roman"/>
                <w:color w:val="auto"/>
                <w:sz w:val="20"/>
                <w:szCs w:val="20"/>
              </w:rPr>
              <w:t>467,2</w:t>
            </w:r>
          </w:p>
          <w:p w:rsidR="007C0A66" w:rsidRPr="00E7043D" w:rsidRDefault="007C0A66" w:rsidP="00A14E4D">
            <w:pPr>
              <w:jc w:val="center"/>
              <w:rPr>
                <w:rFonts w:ascii="Times New Roman" w:hAnsi="Times New Roman"/>
                <w:color w:val="auto"/>
                <w:sz w:val="20"/>
                <w:szCs w:val="20"/>
              </w:rPr>
            </w:pPr>
          </w:p>
        </w:tc>
        <w:tc>
          <w:tcPr>
            <w:tcW w:w="850" w:type="dxa"/>
          </w:tcPr>
          <w:p w:rsidR="007C0A66" w:rsidRPr="00E7043D" w:rsidRDefault="007C0A66" w:rsidP="00A14E4D">
            <w:pPr>
              <w:jc w:val="center"/>
              <w:rPr>
                <w:rFonts w:ascii="Times New Roman" w:hAnsi="Times New Roman"/>
                <w:color w:val="auto"/>
                <w:sz w:val="20"/>
                <w:szCs w:val="20"/>
              </w:rPr>
            </w:pPr>
            <w:r w:rsidRPr="00E7043D">
              <w:rPr>
                <w:rFonts w:ascii="Times New Roman" w:hAnsi="Times New Roman"/>
                <w:color w:val="auto"/>
                <w:sz w:val="20"/>
                <w:szCs w:val="20"/>
              </w:rPr>
              <w:t>386,4</w:t>
            </w:r>
          </w:p>
          <w:p w:rsidR="007C0A66" w:rsidRPr="00E7043D" w:rsidRDefault="007C0A66" w:rsidP="00A14E4D">
            <w:pPr>
              <w:jc w:val="center"/>
              <w:rPr>
                <w:rFonts w:ascii="Times New Roman" w:hAnsi="Times New Roman"/>
                <w:color w:val="auto"/>
                <w:sz w:val="20"/>
                <w:szCs w:val="20"/>
              </w:rPr>
            </w:pP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Улучшение жилищных условий граждан: 2023</w:t>
            </w:r>
            <w:r w:rsidR="00DF433C">
              <w:rPr>
                <w:rFonts w:ascii="Times New Roman" w:hAnsi="Times New Roman"/>
                <w:color w:val="auto"/>
              </w:rPr>
              <w:t> </w:t>
            </w:r>
            <w:r w:rsidRPr="00C904A7">
              <w:rPr>
                <w:rFonts w:ascii="Times New Roman" w:hAnsi="Times New Roman"/>
                <w:color w:val="auto"/>
              </w:rPr>
              <w:t>г. – 4 семьи, 2024</w:t>
            </w:r>
            <w:r w:rsidR="00DF433C">
              <w:rPr>
                <w:rFonts w:ascii="Times New Roman" w:hAnsi="Times New Roman"/>
                <w:color w:val="auto"/>
              </w:rPr>
              <w:t> </w:t>
            </w:r>
            <w:r w:rsidRPr="00C904A7">
              <w:rPr>
                <w:rFonts w:ascii="Times New Roman" w:hAnsi="Times New Roman"/>
                <w:color w:val="auto"/>
              </w:rPr>
              <w:t>г. – 5 семей, 2025</w:t>
            </w:r>
            <w:r w:rsidR="00DF433C">
              <w:rPr>
                <w:rFonts w:ascii="Times New Roman" w:hAnsi="Times New Roman"/>
                <w:color w:val="auto"/>
              </w:rPr>
              <w:t> </w:t>
            </w:r>
            <w:r w:rsidRPr="00C904A7">
              <w:rPr>
                <w:rFonts w:ascii="Times New Roman" w:hAnsi="Times New Roman"/>
                <w:color w:val="auto"/>
              </w:rPr>
              <w:t>г. – 4 семьи</w:t>
            </w:r>
          </w:p>
          <w:p w:rsidR="007C0A66" w:rsidRPr="00C904A7" w:rsidRDefault="007C0A66"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lastRenderedPageBreak/>
              <w:t>Департамент аграрной политики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(Сапронов)</w:t>
            </w:r>
          </w:p>
          <w:p w:rsidR="007C0A66" w:rsidRPr="00C904A7" w:rsidRDefault="007C0A66" w:rsidP="00A14E4D">
            <w:pPr>
              <w:rPr>
                <w:rFonts w:ascii="Times New Roman" w:hAnsi="Times New Roman"/>
                <w:color w:val="auto"/>
              </w:rPr>
            </w:pPr>
          </w:p>
        </w:tc>
        <w:tc>
          <w:tcPr>
            <w:tcW w:w="1843"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2023 г.- 8 061,6;</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 т.ч.</w:t>
            </w:r>
            <w:r w:rsidR="00DF433C">
              <w:rPr>
                <w:rFonts w:ascii="Times New Roman" w:hAnsi="Times New Roman"/>
                <w:color w:val="auto"/>
              </w:rPr>
              <w:t xml:space="preserve"> федеральный бюджет</w:t>
            </w:r>
            <w:r w:rsidRPr="00C904A7">
              <w:rPr>
                <w:rFonts w:ascii="Times New Roman" w:hAnsi="Times New Roman"/>
                <w:color w:val="auto"/>
              </w:rPr>
              <w:t xml:space="preserve"> </w:t>
            </w:r>
            <w:r w:rsidR="00DF433C">
              <w:rPr>
                <w:rFonts w:ascii="Times New Roman" w:hAnsi="Times New Roman"/>
                <w:color w:val="auto"/>
              </w:rPr>
              <w:t xml:space="preserve">(далее также – </w:t>
            </w:r>
            <w:r w:rsidRPr="00C904A7">
              <w:rPr>
                <w:rFonts w:ascii="Times New Roman" w:hAnsi="Times New Roman"/>
                <w:color w:val="auto"/>
              </w:rPr>
              <w:t>ФБ</w:t>
            </w:r>
            <w:r w:rsidR="00DF433C">
              <w:rPr>
                <w:rFonts w:ascii="Times New Roman" w:hAnsi="Times New Roman"/>
                <w:color w:val="auto"/>
              </w:rPr>
              <w:t>)</w:t>
            </w:r>
            <w:r w:rsidRPr="00C904A7">
              <w:rPr>
                <w:rFonts w:ascii="Times New Roman" w:hAnsi="Times New Roman"/>
                <w:color w:val="auto"/>
              </w:rPr>
              <w:t xml:space="preserve"> 4030,8</w:t>
            </w:r>
            <w:r w:rsidR="00DF433C">
              <w:rPr>
                <w:rFonts w:ascii="Times New Roman" w:hAnsi="Times New Roman"/>
                <w:color w:val="auto"/>
              </w:rPr>
              <w:t>,</w:t>
            </w:r>
          </w:p>
          <w:p w:rsidR="007C0A66" w:rsidRPr="00C904A7" w:rsidRDefault="00DF433C" w:rsidP="00A14E4D">
            <w:pPr>
              <w:jc w:val="center"/>
              <w:rPr>
                <w:rFonts w:ascii="Times New Roman" w:hAnsi="Times New Roman"/>
                <w:color w:val="auto"/>
              </w:rPr>
            </w:pPr>
            <w:r>
              <w:rPr>
                <w:rFonts w:ascii="Times New Roman" w:hAnsi="Times New Roman"/>
                <w:color w:val="auto"/>
              </w:rPr>
              <w:t xml:space="preserve">областной бюджет (далее также - ОБ) </w:t>
            </w:r>
            <w:r w:rsidR="007C0A66" w:rsidRPr="00C904A7">
              <w:rPr>
                <w:rFonts w:ascii="Times New Roman" w:hAnsi="Times New Roman"/>
                <w:color w:val="auto"/>
              </w:rPr>
              <w:t>– 4030,80;</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2024 г. -  10 770,8</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 т.ч. ФБ – 5385,4</w:t>
            </w:r>
            <w:r w:rsidR="00DF433C">
              <w:rPr>
                <w:rFonts w:ascii="Times New Roman" w:hAnsi="Times New Roman"/>
                <w:color w:val="auto"/>
              </w:rPr>
              <w:t>,</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ОБ – 5385,4;</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2025</w:t>
            </w:r>
            <w:r w:rsidR="00DF433C">
              <w:rPr>
                <w:rFonts w:ascii="Times New Roman" w:hAnsi="Times New Roman"/>
                <w:color w:val="auto"/>
              </w:rPr>
              <w:t xml:space="preserve"> г.</w:t>
            </w:r>
            <w:r w:rsidRPr="00C904A7">
              <w:rPr>
                <w:rFonts w:ascii="Times New Roman" w:hAnsi="Times New Roman"/>
                <w:color w:val="auto"/>
              </w:rPr>
              <w:t xml:space="preserve"> – 8 319,4;</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в т.ч. ФБ – </w:t>
            </w:r>
            <w:r w:rsidRPr="00C904A7">
              <w:rPr>
                <w:rFonts w:ascii="Times New Roman" w:hAnsi="Times New Roman"/>
                <w:color w:val="auto"/>
              </w:rPr>
              <w:lastRenderedPageBreak/>
              <w:t>4159,7</w:t>
            </w:r>
            <w:r w:rsidR="00DF433C">
              <w:rPr>
                <w:rFonts w:ascii="Times New Roman" w:hAnsi="Times New Roman"/>
                <w:color w:val="auto"/>
              </w:rPr>
              <w:t>,</w:t>
            </w:r>
          </w:p>
          <w:p w:rsidR="007C0A66" w:rsidRPr="00C904A7" w:rsidRDefault="00DF433C" w:rsidP="00A14E4D">
            <w:pPr>
              <w:jc w:val="center"/>
              <w:rPr>
                <w:rFonts w:ascii="Times New Roman" w:hAnsi="Times New Roman"/>
                <w:color w:val="auto"/>
              </w:rPr>
            </w:pPr>
            <w:r>
              <w:rPr>
                <w:rFonts w:ascii="Times New Roman" w:hAnsi="Times New Roman"/>
                <w:color w:val="auto"/>
              </w:rPr>
              <w:t>ОБ – 4159,7</w:t>
            </w:r>
          </w:p>
          <w:p w:rsidR="007C0A66" w:rsidRPr="00C904A7" w:rsidRDefault="007C0A66" w:rsidP="00DF433C">
            <w:pPr>
              <w:rPr>
                <w:rFonts w:ascii="Times New Roman" w:hAnsi="Times New Roman"/>
                <w:color w:val="auto"/>
              </w:rPr>
            </w:pPr>
          </w:p>
        </w:tc>
      </w:tr>
      <w:tr w:rsidR="007C0A66" w:rsidRPr="00C904A7" w:rsidTr="00A14E4D">
        <w:tc>
          <w:tcPr>
            <w:tcW w:w="851" w:type="dxa"/>
          </w:tcPr>
          <w:p w:rsidR="007C0A66" w:rsidRPr="00C904A7" w:rsidRDefault="007C0A66" w:rsidP="00A14E4D">
            <w:pPr>
              <w:rPr>
                <w:rFonts w:ascii="Times New Roman" w:hAnsi="Times New Roman"/>
                <w:color w:val="auto"/>
                <w:highlight w:val="yellow"/>
              </w:rPr>
            </w:pPr>
            <w:r w:rsidRPr="00C904A7">
              <w:rPr>
                <w:rFonts w:ascii="Times New Roman" w:hAnsi="Times New Roman"/>
                <w:color w:val="auto"/>
              </w:rPr>
              <w:lastRenderedPageBreak/>
              <w:t>6.5</w:t>
            </w:r>
          </w:p>
        </w:tc>
        <w:tc>
          <w:tcPr>
            <w:tcW w:w="3686" w:type="dxa"/>
          </w:tcPr>
          <w:p w:rsidR="007C0A66" w:rsidRPr="00C904A7" w:rsidRDefault="007C0A66" w:rsidP="00A14E4D">
            <w:pPr>
              <w:jc w:val="both"/>
              <w:rPr>
                <w:rFonts w:ascii="Times New Roman" w:hAnsi="Times New Roman"/>
                <w:bCs/>
                <w:color w:val="auto"/>
              </w:rPr>
            </w:pPr>
            <w:r w:rsidRPr="00C904A7">
              <w:rPr>
                <w:rFonts w:ascii="Times New Roman" w:hAnsi="Times New Roman"/>
                <w:bCs/>
                <w:color w:val="auto"/>
              </w:rPr>
              <w:t>Строительство (приобретение) муниципальными образованиями жилья, предоставляемого гражданам Российской Федерации, проживающим на сельских территориях, по договору найма жилого помещения</w:t>
            </w:r>
          </w:p>
        </w:tc>
        <w:tc>
          <w:tcPr>
            <w:tcW w:w="1275" w:type="dxa"/>
          </w:tcPr>
          <w:p w:rsidR="007C0A66" w:rsidRPr="00C904A7" w:rsidRDefault="00DF433C" w:rsidP="00A14E4D">
            <w:pPr>
              <w:ind w:hanging="108"/>
              <w:rPr>
                <w:rFonts w:ascii="Times New Roman" w:hAnsi="Times New Roman"/>
                <w:color w:val="auto"/>
              </w:rPr>
            </w:pPr>
            <w:r>
              <w:rPr>
                <w:rFonts w:ascii="Times New Roman" w:hAnsi="Times New Roman"/>
                <w:color w:val="auto"/>
              </w:rPr>
              <w:t>К</w:t>
            </w:r>
            <w:r w:rsidR="007C0A66" w:rsidRPr="00C904A7">
              <w:rPr>
                <w:rFonts w:ascii="Times New Roman" w:hAnsi="Times New Roman"/>
                <w:color w:val="auto"/>
              </w:rPr>
              <w:t>в.</w:t>
            </w:r>
            <w:r>
              <w:rPr>
                <w:rFonts w:ascii="Times New Roman" w:hAnsi="Times New Roman"/>
                <w:color w:val="auto"/>
              </w:rPr>
              <w:t xml:space="preserve"> </w:t>
            </w:r>
            <w:r w:rsidR="007C0A66" w:rsidRPr="00C904A7">
              <w:rPr>
                <w:rFonts w:ascii="Times New Roman" w:hAnsi="Times New Roman"/>
                <w:color w:val="auto"/>
              </w:rPr>
              <w:t>метров</w:t>
            </w:r>
          </w:p>
        </w:tc>
        <w:tc>
          <w:tcPr>
            <w:tcW w:w="709" w:type="dxa"/>
          </w:tcPr>
          <w:p w:rsidR="007C0A66" w:rsidRPr="00DF433C" w:rsidRDefault="007C0A66" w:rsidP="00A14E4D">
            <w:pPr>
              <w:ind w:left="-108" w:right="-108"/>
              <w:rPr>
                <w:rFonts w:ascii="Times New Roman" w:hAnsi="Times New Roman"/>
                <w:color w:val="auto"/>
                <w:sz w:val="20"/>
                <w:szCs w:val="20"/>
              </w:rPr>
            </w:pPr>
            <w:r w:rsidRPr="00DF433C">
              <w:rPr>
                <w:rFonts w:ascii="Times New Roman" w:hAnsi="Times New Roman"/>
                <w:color w:val="auto"/>
                <w:sz w:val="20"/>
                <w:szCs w:val="20"/>
              </w:rPr>
              <w:t>5172,31</w:t>
            </w:r>
          </w:p>
        </w:tc>
        <w:tc>
          <w:tcPr>
            <w:tcW w:w="851" w:type="dxa"/>
          </w:tcPr>
          <w:p w:rsidR="007C0A66" w:rsidRPr="00DF433C" w:rsidRDefault="007C0A66" w:rsidP="00A14E4D">
            <w:pPr>
              <w:ind w:left="-108" w:right="-108"/>
              <w:jc w:val="center"/>
              <w:rPr>
                <w:rFonts w:ascii="Times New Roman" w:hAnsi="Times New Roman"/>
                <w:color w:val="auto"/>
                <w:sz w:val="20"/>
                <w:szCs w:val="20"/>
              </w:rPr>
            </w:pPr>
            <w:r w:rsidRPr="00DF433C">
              <w:rPr>
                <w:rFonts w:ascii="Times New Roman" w:hAnsi="Times New Roman"/>
                <w:color w:val="auto"/>
                <w:sz w:val="20"/>
                <w:szCs w:val="20"/>
              </w:rPr>
              <w:t>1890,0</w:t>
            </w:r>
          </w:p>
        </w:tc>
        <w:tc>
          <w:tcPr>
            <w:tcW w:w="850" w:type="dxa"/>
          </w:tcPr>
          <w:p w:rsidR="007C0A66" w:rsidRPr="00DF433C" w:rsidRDefault="007C0A66" w:rsidP="00A14E4D">
            <w:pPr>
              <w:ind w:left="-108" w:right="-108"/>
              <w:jc w:val="center"/>
              <w:rPr>
                <w:rFonts w:ascii="Times New Roman" w:hAnsi="Times New Roman"/>
                <w:color w:val="auto"/>
                <w:sz w:val="20"/>
                <w:szCs w:val="20"/>
              </w:rPr>
            </w:pPr>
            <w:r w:rsidRPr="00DF433C">
              <w:rPr>
                <w:rFonts w:ascii="Times New Roman" w:hAnsi="Times New Roman"/>
                <w:color w:val="auto"/>
                <w:sz w:val="20"/>
                <w:szCs w:val="20"/>
              </w:rPr>
              <w:t>4141,25</w:t>
            </w:r>
          </w:p>
        </w:tc>
        <w:tc>
          <w:tcPr>
            <w:tcW w:w="2977"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p w:rsidR="007C0A66" w:rsidRDefault="007C0A66" w:rsidP="00A14E4D">
            <w:pPr>
              <w:jc w:val="center"/>
              <w:rPr>
                <w:rFonts w:ascii="Times New Roman" w:hAnsi="Times New Roman"/>
                <w:color w:val="auto"/>
              </w:rPr>
            </w:pPr>
            <w:r w:rsidRPr="00C904A7">
              <w:rPr>
                <w:rFonts w:ascii="Times New Roman" w:hAnsi="Times New Roman"/>
                <w:color w:val="auto"/>
              </w:rPr>
              <w:t>Предоставлено жилье по договору найма жилого помещения в 2023 году – 89 семей, в 2024 году – 20 семей, 2025  году – 43 семьи</w:t>
            </w:r>
          </w:p>
          <w:p w:rsidR="00DF433C" w:rsidRDefault="00DF433C" w:rsidP="00A14E4D">
            <w:pPr>
              <w:jc w:val="center"/>
              <w:rPr>
                <w:rFonts w:ascii="Times New Roman" w:hAnsi="Times New Roman"/>
                <w:color w:val="auto"/>
              </w:rPr>
            </w:pPr>
          </w:p>
          <w:p w:rsidR="00DF433C" w:rsidRPr="00C904A7" w:rsidRDefault="00DF433C" w:rsidP="00A14E4D">
            <w:pPr>
              <w:jc w:val="center"/>
              <w:rPr>
                <w:rFonts w:ascii="Times New Roman" w:hAnsi="Times New Roman"/>
                <w:color w:val="auto"/>
              </w:rPr>
            </w:pPr>
          </w:p>
        </w:tc>
        <w:tc>
          <w:tcPr>
            <w:tcW w:w="2268" w:type="dxa"/>
          </w:tcPr>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Департамент аграрной политики Воронежской области</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lang w:eastAsia="ar-SA"/>
              </w:rPr>
              <w:t>(Сапронов)</w:t>
            </w:r>
          </w:p>
          <w:p w:rsidR="007C0A66" w:rsidRPr="00C904A7" w:rsidRDefault="007C0A66" w:rsidP="00A14E4D">
            <w:pPr>
              <w:pStyle w:val="af0"/>
              <w:tabs>
                <w:tab w:val="left" w:pos="0"/>
                <w:tab w:val="left" w:pos="7938"/>
              </w:tabs>
              <w:jc w:val="center"/>
              <w:rPr>
                <w:rFonts w:ascii="Times New Roman" w:hAnsi="Times New Roman"/>
                <w:sz w:val="24"/>
                <w:szCs w:val="24"/>
                <w:lang w:eastAsia="ar-SA"/>
              </w:rPr>
            </w:pPr>
          </w:p>
        </w:tc>
        <w:tc>
          <w:tcPr>
            <w:tcW w:w="1843" w:type="dxa"/>
          </w:tcPr>
          <w:p w:rsidR="007C0A66" w:rsidRPr="00C904A7" w:rsidRDefault="007C0A66" w:rsidP="00A14E4D">
            <w:pPr>
              <w:jc w:val="center"/>
              <w:rPr>
                <w:rFonts w:ascii="Times New Roman" w:hAnsi="Times New Roman"/>
                <w:color w:val="auto"/>
              </w:rPr>
            </w:pPr>
            <w:r w:rsidRPr="00C904A7">
              <w:rPr>
                <w:rFonts w:ascii="Times New Roman" w:hAnsi="Times New Roman"/>
                <w:color w:val="auto"/>
              </w:rPr>
              <w:t>2023 г.- 254925,6 ;</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 т.ч. ФБ – 249827,0</w:t>
            </w:r>
            <w:r w:rsidR="00DF433C">
              <w:rPr>
                <w:rFonts w:ascii="Times New Roman" w:hAnsi="Times New Roman"/>
                <w:color w:val="auto"/>
              </w:rPr>
              <w:t>,</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ОБ – 5098,6;</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2024 г. – 20738,2</w:t>
            </w:r>
          </w:p>
          <w:p w:rsidR="00DF433C" w:rsidRDefault="007C0A66" w:rsidP="00A14E4D">
            <w:pPr>
              <w:jc w:val="center"/>
              <w:rPr>
                <w:rFonts w:ascii="Times New Roman" w:hAnsi="Times New Roman"/>
                <w:color w:val="auto"/>
              </w:rPr>
            </w:pPr>
            <w:r w:rsidRPr="00C904A7">
              <w:rPr>
                <w:rFonts w:ascii="Times New Roman" w:hAnsi="Times New Roman"/>
                <w:color w:val="auto"/>
              </w:rPr>
              <w:t>в т.ч. ФБ –20323,4</w:t>
            </w:r>
            <w:r w:rsidR="00DF433C">
              <w:rPr>
                <w:rFonts w:ascii="Times New Roman" w:hAnsi="Times New Roman"/>
                <w:color w:val="auto"/>
              </w:rPr>
              <w:t>,</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 xml:space="preserve"> ОБ – 414,8</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2025 –218976,7;</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в т.ч. ФБ –214597,1</w:t>
            </w:r>
            <w:r w:rsidR="00DF433C">
              <w:rPr>
                <w:rFonts w:ascii="Times New Roman" w:hAnsi="Times New Roman"/>
                <w:color w:val="auto"/>
              </w:rPr>
              <w:t>,</w:t>
            </w:r>
          </w:p>
          <w:p w:rsidR="007C0A66" w:rsidRPr="00C904A7" w:rsidRDefault="007C0A66" w:rsidP="00A14E4D">
            <w:pPr>
              <w:jc w:val="center"/>
              <w:rPr>
                <w:rFonts w:ascii="Times New Roman" w:hAnsi="Times New Roman"/>
                <w:color w:val="auto"/>
              </w:rPr>
            </w:pPr>
            <w:r w:rsidRPr="00C904A7">
              <w:rPr>
                <w:rFonts w:ascii="Times New Roman" w:hAnsi="Times New Roman"/>
                <w:color w:val="auto"/>
              </w:rPr>
              <w:t>ОБ – 4379,6</w:t>
            </w:r>
          </w:p>
          <w:p w:rsidR="007C0A66" w:rsidRPr="00C904A7" w:rsidRDefault="007C0A66" w:rsidP="00A14E4D">
            <w:pPr>
              <w:jc w:val="center"/>
              <w:rPr>
                <w:rFonts w:ascii="Times New Roman" w:hAnsi="Times New Roman"/>
                <w:color w:val="auto"/>
              </w:rPr>
            </w:pPr>
          </w:p>
          <w:p w:rsidR="007C0A66" w:rsidRPr="00C904A7" w:rsidRDefault="007C0A66" w:rsidP="00A14E4D">
            <w:pPr>
              <w:rPr>
                <w:rFonts w:ascii="Times New Roman" w:hAnsi="Times New Roman"/>
                <w:color w:val="auto"/>
              </w:rPr>
            </w:pPr>
          </w:p>
        </w:tc>
      </w:tr>
      <w:tr w:rsidR="007C0A66" w:rsidRPr="00C904A7" w:rsidTr="00A14E4D">
        <w:trPr>
          <w:trHeight w:val="388"/>
        </w:trPr>
        <w:tc>
          <w:tcPr>
            <w:tcW w:w="15310" w:type="dxa"/>
            <w:gridSpan w:val="9"/>
          </w:tcPr>
          <w:p w:rsidR="006910BD" w:rsidRPr="00A27120" w:rsidRDefault="006910BD" w:rsidP="006910BD">
            <w:pPr>
              <w:jc w:val="center"/>
              <w:rPr>
                <w:rFonts w:ascii="Times New Roman" w:hAnsi="Times New Roman" w:cs="Times New Roman"/>
                <w:b/>
                <w:color w:val="auto"/>
              </w:rPr>
            </w:pPr>
            <w:r>
              <w:rPr>
                <w:rFonts w:ascii="Times New Roman" w:hAnsi="Times New Roman" w:cs="Times New Roman"/>
                <w:b/>
                <w:color w:val="auto"/>
              </w:rPr>
              <w:t xml:space="preserve">7. </w:t>
            </w:r>
            <w:r w:rsidRPr="00A27120">
              <w:rPr>
                <w:rFonts w:ascii="Times New Roman" w:hAnsi="Times New Roman" w:cs="Times New Roman"/>
                <w:b/>
                <w:color w:val="auto"/>
              </w:rPr>
              <w:t xml:space="preserve">Перечень действующих в регионе мероприятий, </w:t>
            </w:r>
            <w:r>
              <w:rPr>
                <w:rFonts w:ascii="Times New Roman" w:hAnsi="Times New Roman" w:cs="Times New Roman"/>
                <w:b/>
                <w:color w:val="auto"/>
              </w:rPr>
              <w:t xml:space="preserve"> </w:t>
            </w:r>
            <w:r w:rsidRPr="00A27120">
              <w:rPr>
                <w:rFonts w:ascii="Times New Roman" w:hAnsi="Times New Roman" w:cs="Times New Roman"/>
                <w:b/>
                <w:color w:val="auto"/>
              </w:rPr>
              <w:t xml:space="preserve">направленных на повышение рождаемости </w:t>
            </w:r>
          </w:p>
          <w:p w:rsidR="007C0A66" w:rsidRPr="006910BD" w:rsidRDefault="006910BD" w:rsidP="006910BD">
            <w:pPr>
              <w:jc w:val="center"/>
              <w:rPr>
                <w:rFonts w:ascii="Times New Roman" w:hAnsi="Times New Roman" w:cs="Times New Roman"/>
                <w:b/>
                <w:color w:val="auto"/>
              </w:rPr>
            </w:pPr>
            <w:r w:rsidRPr="00A27120">
              <w:rPr>
                <w:rFonts w:ascii="Times New Roman" w:hAnsi="Times New Roman" w:cs="Times New Roman"/>
                <w:b/>
                <w:color w:val="auto"/>
              </w:rPr>
              <w:t>и поддержку семей с детьми, обеспечивающих достижение показателей рождаемости в регионе на период 2023-2025 годов</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7.1.</w:t>
            </w:r>
          </w:p>
        </w:tc>
        <w:tc>
          <w:tcPr>
            <w:tcW w:w="3686" w:type="dxa"/>
          </w:tcPr>
          <w:p w:rsidR="00946E12" w:rsidRPr="00B40A84" w:rsidRDefault="00946E12" w:rsidP="00946E12">
            <w:pPr>
              <w:rPr>
                <w:rFonts w:ascii="Times New Roman" w:hAnsi="Times New Roman" w:cs="Times New Roman"/>
                <w:color w:val="auto"/>
              </w:rPr>
            </w:pPr>
            <w:r w:rsidRPr="00B40A84">
              <w:rPr>
                <w:rFonts w:ascii="Times New Roman" w:eastAsia="Times New Roman" w:hAnsi="Times New Roman" w:cs="Times New Roman"/>
                <w:color w:val="auto"/>
              </w:rPr>
              <w:t xml:space="preserve">Единовременная денежная </w:t>
            </w:r>
            <w:r w:rsidRPr="00B40A84">
              <w:rPr>
                <w:rFonts w:ascii="Times New Roman" w:eastAsia="Times New Roman" w:hAnsi="Times New Roman" w:cs="Times New Roman"/>
                <w:color w:val="auto"/>
              </w:rPr>
              <w:lastRenderedPageBreak/>
              <w:t>выплата при рождении второго ребенка</w:t>
            </w:r>
          </w:p>
        </w:tc>
        <w:tc>
          <w:tcPr>
            <w:tcW w:w="1275" w:type="dxa"/>
          </w:tcPr>
          <w:p w:rsidR="00946E12" w:rsidRPr="00B40A84" w:rsidRDefault="00946E12" w:rsidP="00946E12">
            <w:pPr>
              <w:ind w:hanging="108"/>
              <w:rPr>
                <w:rFonts w:ascii="Times New Roman" w:hAnsi="Times New Roman"/>
                <w:color w:val="auto"/>
              </w:rPr>
            </w:pPr>
            <w:r w:rsidRPr="00B40A84">
              <w:rPr>
                <w:rFonts w:ascii="Times New Roman" w:hAnsi="Times New Roman"/>
                <w:color w:val="auto"/>
              </w:rPr>
              <w:lastRenderedPageBreak/>
              <w:t>Чел.</w:t>
            </w:r>
          </w:p>
        </w:tc>
        <w:tc>
          <w:tcPr>
            <w:tcW w:w="709" w:type="dxa"/>
          </w:tcPr>
          <w:p w:rsidR="00946E12" w:rsidRPr="00B40A84" w:rsidRDefault="00946E12" w:rsidP="00946E12">
            <w:pPr>
              <w:ind w:left="-108" w:right="-108"/>
              <w:rPr>
                <w:rFonts w:ascii="Times New Roman" w:hAnsi="Times New Roman"/>
                <w:color w:val="auto"/>
              </w:rPr>
            </w:pPr>
            <w:r w:rsidRPr="00B40A84">
              <w:rPr>
                <w:rFonts w:ascii="Times New Roman" w:hAnsi="Times New Roman"/>
                <w:color w:val="auto"/>
              </w:rPr>
              <w:t>1600</w:t>
            </w:r>
          </w:p>
        </w:tc>
        <w:tc>
          <w:tcPr>
            <w:tcW w:w="851" w:type="dxa"/>
          </w:tcPr>
          <w:p w:rsidR="00946E12" w:rsidRPr="00B40A84" w:rsidRDefault="00946E12" w:rsidP="00946E12">
            <w:pPr>
              <w:ind w:left="-108" w:right="-108"/>
              <w:jc w:val="center"/>
              <w:rPr>
                <w:rFonts w:ascii="Times New Roman" w:hAnsi="Times New Roman"/>
                <w:color w:val="auto"/>
              </w:rPr>
            </w:pPr>
            <w:r w:rsidRPr="00B40A84">
              <w:rPr>
                <w:rFonts w:ascii="Times New Roman" w:hAnsi="Times New Roman"/>
                <w:color w:val="auto"/>
              </w:rPr>
              <w:t>1610</w:t>
            </w:r>
          </w:p>
        </w:tc>
        <w:tc>
          <w:tcPr>
            <w:tcW w:w="850" w:type="dxa"/>
          </w:tcPr>
          <w:p w:rsidR="00946E12" w:rsidRPr="00B40A84" w:rsidRDefault="00946E12" w:rsidP="00946E12">
            <w:pPr>
              <w:ind w:left="-108" w:right="-108"/>
              <w:jc w:val="center"/>
              <w:rPr>
                <w:rFonts w:ascii="Times New Roman" w:hAnsi="Times New Roman"/>
                <w:color w:val="auto"/>
              </w:rPr>
            </w:pPr>
            <w:r w:rsidRPr="00B40A84">
              <w:rPr>
                <w:rFonts w:ascii="Times New Roman" w:hAnsi="Times New Roman"/>
                <w:color w:val="auto"/>
              </w:rPr>
              <w:t>1620</w:t>
            </w:r>
          </w:p>
        </w:tc>
        <w:tc>
          <w:tcPr>
            <w:tcW w:w="2977"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t xml:space="preserve">Увеличение количества </w:t>
            </w:r>
            <w:r w:rsidRPr="00B40A84">
              <w:rPr>
                <w:rFonts w:ascii="Times New Roman" w:hAnsi="Times New Roman"/>
                <w:color w:val="auto"/>
              </w:rPr>
              <w:lastRenderedPageBreak/>
              <w:t>граждан, родивших второго ребенка</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B40A84">
              <w:rPr>
                <w:rFonts w:ascii="Times New Roman" w:eastAsia="Times New Roman" w:hAnsi="Times New Roman" w:cs="Times New Roman"/>
                <w:color w:val="auto"/>
                <w:lang w:eastAsia="ar-SA"/>
              </w:rPr>
              <w:lastRenderedPageBreak/>
              <w:t xml:space="preserve">Департамент </w:t>
            </w:r>
            <w:r w:rsidRPr="00B40A84">
              <w:rPr>
                <w:rFonts w:ascii="Times New Roman" w:eastAsia="Times New Roman" w:hAnsi="Times New Roman" w:cs="Times New Roman"/>
                <w:color w:val="auto"/>
                <w:lang w:eastAsia="ar-SA"/>
              </w:rPr>
              <w:lastRenderedPageBreak/>
              <w:t>социальной защиты Воронежской области</w:t>
            </w:r>
          </w:p>
          <w:p w:rsidR="00A86E62" w:rsidRPr="00B40A84"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lastRenderedPageBreak/>
              <w:t>2023</w:t>
            </w:r>
            <w:r w:rsidR="00DF433C">
              <w:rPr>
                <w:rFonts w:ascii="Times New Roman" w:hAnsi="Times New Roman"/>
                <w:color w:val="auto"/>
              </w:rPr>
              <w:t> г.</w:t>
            </w:r>
            <w:r w:rsidRPr="00B40A84">
              <w:rPr>
                <w:rFonts w:ascii="Times New Roman" w:hAnsi="Times New Roman"/>
                <w:color w:val="auto"/>
              </w:rPr>
              <w:t xml:space="preserve"> – </w:t>
            </w:r>
            <w:r w:rsidRPr="00B40A84">
              <w:rPr>
                <w:rFonts w:ascii="Times New Roman" w:hAnsi="Times New Roman"/>
                <w:color w:val="auto"/>
              </w:rPr>
              <w:lastRenderedPageBreak/>
              <w:t>375 000,0</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t>2024</w:t>
            </w:r>
            <w:r w:rsidR="00DF433C">
              <w:rPr>
                <w:rFonts w:ascii="Times New Roman" w:hAnsi="Times New Roman"/>
                <w:color w:val="auto"/>
              </w:rPr>
              <w:t xml:space="preserve"> г.</w:t>
            </w:r>
            <w:r w:rsidRPr="00B40A84">
              <w:rPr>
                <w:rFonts w:ascii="Times New Roman" w:hAnsi="Times New Roman"/>
                <w:color w:val="auto"/>
              </w:rPr>
              <w:t xml:space="preserve"> – 376 000,0 </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t>2025</w:t>
            </w:r>
            <w:r w:rsidR="00DF433C">
              <w:rPr>
                <w:rFonts w:ascii="Times New Roman" w:hAnsi="Times New Roman"/>
                <w:color w:val="auto"/>
              </w:rPr>
              <w:t xml:space="preserve"> г.</w:t>
            </w:r>
            <w:r w:rsidRPr="00B40A84">
              <w:rPr>
                <w:rFonts w:ascii="Times New Roman" w:hAnsi="Times New Roman"/>
                <w:color w:val="auto"/>
              </w:rPr>
              <w:t xml:space="preserve"> – 377 000,0 (Областной бюджет)</w:t>
            </w:r>
          </w:p>
          <w:p w:rsidR="00946E12" w:rsidRPr="00B40A84" w:rsidRDefault="00946E12" w:rsidP="00946E12">
            <w:pPr>
              <w:jc w:val="center"/>
              <w:rPr>
                <w:rFonts w:ascii="Times New Roman" w:hAnsi="Times New Roman"/>
                <w:color w:val="auto"/>
              </w:rPr>
            </w:pPr>
          </w:p>
        </w:tc>
      </w:tr>
      <w:tr w:rsidR="00946E12" w:rsidRPr="00C904A7" w:rsidTr="00A14E4D">
        <w:tc>
          <w:tcPr>
            <w:tcW w:w="851" w:type="dxa"/>
          </w:tcPr>
          <w:p w:rsidR="00946E12" w:rsidRPr="003F490A" w:rsidRDefault="00946E12" w:rsidP="00946E12">
            <w:pPr>
              <w:rPr>
                <w:rFonts w:ascii="Times New Roman" w:hAnsi="Times New Roman"/>
                <w:color w:val="auto"/>
                <w:highlight w:val="red"/>
              </w:rPr>
            </w:pPr>
            <w:r w:rsidRPr="00830A4C">
              <w:rPr>
                <w:rFonts w:ascii="Times New Roman" w:hAnsi="Times New Roman"/>
                <w:color w:val="auto"/>
              </w:rPr>
              <w:lastRenderedPageBreak/>
              <w:t>7.2.</w:t>
            </w:r>
          </w:p>
        </w:tc>
        <w:tc>
          <w:tcPr>
            <w:tcW w:w="3686" w:type="dxa"/>
          </w:tcPr>
          <w:p w:rsidR="00946E12" w:rsidRPr="00B40A84" w:rsidRDefault="00946E12" w:rsidP="00946E12">
            <w:pPr>
              <w:rPr>
                <w:rFonts w:ascii="Times New Roman" w:eastAsia="Times New Roman" w:hAnsi="Times New Roman" w:cs="Times New Roman"/>
                <w:color w:val="auto"/>
              </w:rPr>
            </w:pPr>
            <w:r w:rsidRPr="00B40A84">
              <w:rPr>
                <w:rFonts w:ascii="Times New Roman" w:eastAsia="Times New Roman" w:hAnsi="Times New Roman" w:cs="Times New Roman"/>
                <w:color w:val="auto"/>
              </w:rPr>
              <w:t>Предоставление сертификата на повышение квалификации или профессиональную переподготовку</w:t>
            </w:r>
            <w:r w:rsidRPr="00B40A84">
              <w:rPr>
                <w:rFonts w:ascii="Times New Roman" w:hAnsi="Times New Roman" w:cs="Times New Roman"/>
                <w:color w:val="auto"/>
              </w:rPr>
              <w:t xml:space="preserve">  работникам при рождении второго ребенка</w:t>
            </w:r>
          </w:p>
          <w:p w:rsidR="00946E12" w:rsidRPr="00B40A84" w:rsidRDefault="00946E12" w:rsidP="00946E12">
            <w:pPr>
              <w:rPr>
                <w:rFonts w:ascii="Times New Roman" w:eastAsia="Times New Roman" w:hAnsi="Times New Roman" w:cs="Times New Roman"/>
                <w:color w:val="auto"/>
              </w:rPr>
            </w:pPr>
            <w:r w:rsidRPr="00B40A84">
              <w:rPr>
                <w:rFonts w:ascii="Times New Roman" w:eastAsia="Times New Roman" w:hAnsi="Times New Roman" w:cs="Times New Roman"/>
                <w:color w:val="auto"/>
              </w:rPr>
              <w:t xml:space="preserve"> </w:t>
            </w:r>
          </w:p>
        </w:tc>
        <w:tc>
          <w:tcPr>
            <w:tcW w:w="1275" w:type="dxa"/>
          </w:tcPr>
          <w:p w:rsidR="00946E12" w:rsidRPr="00B40A84" w:rsidRDefault="00946E12" w:rsidP="00946E12">
            <w:pPr>
              <w:ind w:hanging="108"/>
              <w:rPr>
                <w:rFonts w:ascii="Times New Roman" w:hAnsi="Times New Roman"/>
                <w:color w:val="auto"/>
              </w:rPr>
            </w:pPr>
            <w:r>
              <w:rPr>
                <w:rFonts w:ascii="Times New Roman" w:hAnsi="Times New Roman"/>
                <w:color w:val="auto"/>
              </w:rPr>
              <w:t>–</w:t>
            </w:r>
          </w:p>
        </w:tc>
        <w:tc>
          <w:tcPr>
            <w:tcW w:w="709" w:type="dxa"/>
          </w:tcPr>
          <w:p w:rsidR="00946E12" w:rsidRPr="00B40A84" w:rsidRDefault="00946E12" w:rsidP="00946E12">
            <w:pPr>
              <w:ind w:left="-108" w:right="-108"/>
              <w:rPr>
                <w:rFonts w:ascii="Times New Roman" w:hAnsi="Times New Roman"/>
                <w:color w:val="auto"/>
              </w:rPr>
            </w:pPr>
            <w:r>
              <w:rPr>
                <w:rFonts w:ascii="Times New Roman" w:hAnsi="Times New Roman"/>
                <w:color w:val="auto"/>
              </w:rPr>
              <w:t>–</w:t>
            </w:r>
          </w:p>
        </w:tc>
        <w:tc>
          <w:tcPr>
            <w:tcW w:w="851" w:type="dxa"/>
          </w:tcPr>
          <w:p w:rsidR="00946E12" w:rsidRPr="00B40A84" w:rsidRDefault="00946E12" w:rsidP="00946E12">
            <w:pPr>
              <w:ind w:left="-108" w:right="-108"/>
              <w:jc w:val="center"/>
              <w:rPr>
                <w:rFonts w:ascii="Times New Roman" w:hAnsi="Times New Roman"/>
                <w:color w:val="auto"/>
              </w:rPr>
            </w:pPr>
            <w:r>
              <w:rPr>
                <w:rFonts w:ascii="Times New Roman" w:hAnsi="Times New Roman"/>
                <w:color w:val="auto"/>
              </w:rPr>
              <w:t>–</w:t>
            </w:r>
          </w:p>
        </w:tc>
        <w:tc>
          <w:tcPr>
            <w:tcW w:w="850" w:type="dxa"/>
          </w:tcPr>
          <w:p w:rsidR="00946E12" w:rsidRPr="00B40A84" w:rsidRDefault="00946E12" w:rsidP="00946E12">
            <w:pPr>
              <w:ind w:left="-108" w:right="-108"/>
              <w:jc w:val="center"/>
              <w:rPr>
                <w:rFonts w:ascii="Times New Roman" w:hAnsi="Times New Roman"/>
                <w:color w:val="auto"/>
              </w:rPr>
            </w:pPr>
            <w:r>
              <w:rPr>
                <w:rFonts w:ascii="Times New Roman" w:hAnsi="Times New Roman"/>
                <w:color w:val="auto"/>
              </w:rPr>
              <w:t>–</w:t>
            </w:r>
          </w:p>
        </w:tc>
        <w:tc>
          <w:tcPr>
            <w:tcW w:w="2977" w:type="dxa"/>
          </w:tcPr>
          <w:p w:rsidR="00946E12" w:rsidRPr="00B40A84" w:rsidRDefault="00946E12" w:rsidP="00946E12">
            <w:pPr>
              <w:jc w:val="center"/>
              <w:rPr>
                <w:rFonts w:ascii="Times New Roman" w:hAnsi="Times New Roman"/>
                <w:color w:val="auto"/>
              </w:rPr>
            </w:pPr>
            <w:r>
              <w:rPr>
                <w:rFonts w:ascii="Times New Roman" w:hAnsi="Times New Roman"/>
                <w:color w:val="auto"/>
              </w:rPr>
              <w:t>Создание условий для совмещения родительских обязанностей и трудовой деятельности</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B40A84">
              <w:rPr>
                <w:rFonts w:ascii="Times New Roman" w:eastAsia="Times New Roman" w:hAnsi="Times New Roman" w:cs="Times New Roman"/>
                <w:color w:val="auto"/>
                <w:lang w:eastAsia="ar-SA"/>
              </w:rPr>
              <w:t>Департамент социальной защиты Воронежской области</w:t>
            </w:r>
          </w:p>
          <w:p w:rsidR="00A86E62" w:rsidRPr="00B40A84"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B40A84" w:rsidRDefault="00946E12" w:rsidP="00946E12">
            <w:pPr>
              <w:jc w:val="center"/>
              <w:rPr>
                <w:rFonts w:ascii="Times New Roman" w:hAnsi="Times New Roman"/>
                <w:color w:val="auto"/>
              </w:rPr>
            </w:pP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7.3.</w:t>
            </w:r>
          </w:p>
        </w:tc>
        <w:tc>
          <w:tcPr>
            <w:tcW w:w="3686" w:type="dxa"/>
          </w:tcPr>
          <w:p w:rsidR="00946E12" w:rsidRPr="00B40A84" w:rsidRDefault="00946E12" w:rsidP="00946E12">
            <w:pPr>
              <w:autoSpaceDE w:val="0"/>
              <w:autoSpaceDN w:val="0"/>
              <w:adjustRightInd w:val="0"/>
              <w:jc w:val="both"/>
              <w:rPr>
                <w:rFonts w:ascii="Times New Roman" w:eastAsia="Times New Roman" w:hAnsi="Times New Roman" w:cs="Times New Roman"/>
                <w:color w:val="auto"/>
              </w:rPr>
            </w:pPr>
            <w:r w:rsidRPr="00B40A84">
              <w:rPr>
                <w:rFonts w:ascii="Times New Roman" w:eastAsia="Times New Roman" w:hAnsi="Times New Roman" w:cs="Times New Roman"/>
                <w:color w:val="auto"/>
              </w:rPr>
              <w:t>Ежемесячная денежная выплата, назначаемая в случае рождения третьего ребенка или последующих детей до достижения ребенком возраста 3 лет</w:t>
            </w:r>
          </w:p>
        </w:tc>
        <w:tc>
          <w:tcPr>
            <w:tcW w:w="1275" w:type="dxa"/>
          </w:tcPr>
          <w:p w:rsidR="00946E12" w:rsidRPr="00B40A84" w:rsidRDefault="00946E12" w:rsidP="00946E12">
            <w:pPr>
              <w:ind w:hanging="108"/>
              <w:rPr>
                <w:rFonts w:ascii="Times New Roman" w:hAnsi="Times New Roman"/>
                <w:color w:val="auto"/>
              </w:rPr>
            </w:pPr>
            <w:r w:rsidRPr="00B40A84">
              <w:rPr>
                <w:rFonts w:ascii="Times New Roman" w:hAnsi="Times New Roman"/>
                <w:color w:val="auto"/>
              </w:rPr>
              <w:t>Чел.</w:t>
            </w:r>
          </w:p>
        </w:tc>
        <w:tc>
          <w:tcPr>
            <w:tcW w:w="709" w:type="dxa"/>
          </w:tcPr>
          <w:p w:rsidR="00946E12" w:rsidRPr="00B40A84" w:rsidRDefault="00946E12" w:rsidP="00946E12">
            <w:pPr>
              <w:ind w:left="-108" w:right="-108"/>
              <w:rPr>
                <w:rFonts w:ascii="Times New Roman" w:hAnsi="Times New Roman"/>
                <w:color w:val="auto"/>
              </w:rPr>
            </w:pPr>
            <w:r w:rsidRPr="00B40A84">
              <w:rPr>
                <w:rFonts w:ascii="Times New Roman" w:hAnsi="Times New Roman"/>
                <w:color w:val="auto"/>
              </w:rPr>
              <w:t xml:space="preserve"> 8 870</w:t>
            </w:r>
          </w:p>
        </w:tc>
        <w:tc>
          <w:tcPr>
            <w:tcW w:w="851" w:type="dxa"/>
          </w:tcPr>
          <w:p w:rsidR="00946E12" w:rsidRPr="00B40A84" w:rsidRDefault="00946E12" w:rsidP="00946E12">
            <w:pPr>
              <w:ind w:left="-108" w:right="-108"/>
              <w:jc w:val="center"/>
              <w:rPr>
                <w:rFonts w:ascii="Times New Roman" w:hAnsi="Times New Roman"/>
                <w:color w:val="auto"/>
              </w:rPr>
            </w:pPr>
            <w:r w:rsidRPr="00B40A84">
              <w:rPr>
                <w:rFonts w:ascii="Times New Roman" w:hAnsi="Times New Roman"/>
                <w:color w:val="auto"/>
              </w:rPr>
              <w:t>4000</w:t>
            </w:r>
          </w:p>
        </w:tc>
        <w:tc>
          <w:tcPr>
            <w:tcW w:w="850" w:type="dxa"/>
          </w:tcPr>
          <w:p w:rsidR="00946E12" w:rsidRPr="00B40A84" w:rsidRDefault="00946E12" w:rsidP="00946E12">
            <w:pPr>
              <w:ind w:left="-108" w:right="-108"/>
              <w:jc w:val="center"/>
              <w:rPr>
                <w:rFonts w:ascii="Times New Roman" w:hAnsi="Times New Roman"/>
                <w:color w:val="auto"/>
              </w:rPr>
            </w:pPr>
            <w:r w:rsidRPr="00B40A84">
              <w:rPr>
                <w:rFonts w:ascii="Times New Roman" w:hAnsi="Times New Roman"/>
                <w:color w:val="auto"/>
              </w:rPr>
              <w:t>2000</w:t>
            </w:r>
          </w:p>
        </w:tc>
        <w:tc>
          <w:tcPr>
            <w:tcW w:w="2977"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t>Увеличение количества граждан, родивших третьего и последующего ребенка</w:t>
            </w:r>
          </w:p>
          <w:p w:rsidR="00946E12" w:rsidRPr="00B40A84" w:rsidRDefault="00946E12" w:rsidP="00946E12">
            <w:pPr>
              <w:jc w:val="center"/>
              <w:rPr>
                <w:rFonts w:ascii="Times New Roman" w:hAnsi="Times New Roman"/>
                <w:color w:val="auto"/>
              </w:rPr>
            </w:pP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B40A84">
              <w:rPr>
                <w:rFonts w:ascii="Times New Roman" w:eastAsia="Times New Roman" w:hAnsi="Times New Roman" w:cs="Times New Roman"/>
                <w:color w:val="auto"/>
                <w:lang w:eastAsia="ar-SA"/>
              </w:rPr>
              <w:t>Департамент социальной защиты Воронежской области</w:t>
            </w:r>
          </w:p>
          <w:p w:rsidR="00A86E62" w:rsidRPr="00B40A84"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t>2023</w:t>
            </w:r>
            <w:r w:rsidR="00095D7F">
              <w:rPr>
                <w:rFonts w:ascii="Times New Roman" w:hAnsi="Times New Roman"/>
                <w:color w:val="auto"/>
              </w:rPr>
              <w:t xml:space="preserve"> </w:t>
            </w:r>
            <w:r w:rsidR="00C7184C">
              <w:rPr>
                <w:rFonts w:ascii="Times New Roman" w:hAnsi="Times New Roman"/>
                <w:color w:val="auto"/>
              </w:rPr>
              <w:t>г.</w:t>
            </w:r>
            <w:r w:rsidRPr="00B40A84">
              <w:rPr>
                <w:rFonts w:ascii="Times New Roman" w:hAnsi="Times New Roman"/>
                <w:color w:val="auto"/>
              </w:rPr>
              <w:t>:</w:t>
            </w:r>
          </w:p>
          <w:p w:rsidR="00946E12" w:rsidRPr="00B40A84" w:rsidRDefault="00C7184C" w:rsidP="00946E12">
            <w:pPr>
              <w:jc w:val="center"/>
              <w:rPr>
                <w:rFonts w:ascii="Times New Roman" w:hAnsi="Times New Roman"/>
                <w:color w:val="auto"/>
              </w:rPr>
            </w:pPr>
            <w:r>
              <w:rPr>
                <w:rFonts w:ascii="Times New Roman" w:hAnsi="Times New Roman"/>
                <w:color w:val="auto"/>
              </w:rPr>
              <w:t xml:space="preserve">ОБ </w:t>
            </w:r>
            <w:r w:rsidR="00946E12" w:rsidRPr="00B40A84">
              <w:rPr>
                <w:rFonts w:ascii="Times New Roman" w:hAnsi="Times New Roman"/>
                <w:color w:val="auto"/>
              </w:rPr>
              <w:t>-</w:t>
            </w:r>
            <w:r>
              <w:rPr>
                <w:rFonts w:ascii="Times New Roman" w:hAnsi="Times New Roman"/>
                <w:color w:val="auto"/>
              </w:rPr>
              <w:t xml:space="preserve"> </w:t>
            </w:r>
            <w:r w:rsidR="00946E12" w:rsidRPr="00B40A84">
              <w:rPr>
                <w:rFonts w:ascii="Times New Roman" w:hAnsi="Times New Roman"/>
                <w:color w:val="auto"/>
              </w:rPr>
              <w:t>239 477,0</w:t>
            </w:r>
            <w:r>
              <w:rPr>
                <w:rFonts w:ascii="Times New Roman" w:hAnsi="Times New Roman"/>
                <w:color w:val="auto"/>
              </w:rPr>
              <w:t>,</w:t>
            </w:r>
          </w:p>
          <w:p w:rsidR="00946E12" w:rsidRPr="00B40A84" w:rsidRDefault="00C7184C" w:rsidP="00946E12">
            <w:pPr>
              <w:jc w:val="center"/>
              <w:rPr>
                <w:rFonts w:ascii="Times New Roman" w:hAnsi="Times New Roman"/>
                <w:color w:val="auto"/>
              </w:rPr>
            </w:pPr>
            <w:r>
              <w:rPr>
                <w:rFonts w:ascii="Times New Roman" w:hAnsi="Times New Roman"/>
                <w:color w:val="auto"/>
              </w:rPr>
              <w:t xml:space="preserve">ФБ </w:t>
            </w:r>
            <w:r w:rsidR="00946E12" w:rsidRPr="00B40A84">
              <w:rPr>
                <w:rFonts w:ascii="Times New Roman" w:hAnsi="Times New Roman"/>
                <w:color w:val="auto"/>
              </w:rPr>
              <w:t>-</w:t>
            </w:r>
            <w:r>
              <w:rPr>
                <w:rFonts w:ascii="Times New Roman" w:hAnsi="Times New Roman"/>
                <w:color w:val="auto"/>
              </w:rPr>
              <w:t xml:space="preserve"> </w:t>
            </w:r>
            <w:r w:rsidR="00946E12" w:rsidRPr="00B40A84">
              <w:rPr>
                <w:rFonts w:ascii="Times New Roman" w:hAnsi="Times New Roman"/>
                <w:color w:val="auto"/>
              </w:rPr>
              <w:t>1 027 929,3</w:t>
            </w:r>
            <w:r>
              <w:rPr>
                <w:rFonts w:ascii="Times New Roman" w:hAnsi="Times New Roman"/>
                <w:color w:val="auto"/>
              </w:rPr>
              <w:t>;</w:t>
            </w:r>
          </w:p>
          <w:p w:rsidR="00946E12" w:rsidRPr="00B40A84" w:rsidRDefault="00C7184C" w:rsidP="00946E12">
            <w:pPr>
              <w:jc w:val="center"/>
              <w:rPr>
                <w:rFonts w:ascii="Times New Roman" w:hAnsi="Times New Roman"/>
                <w:color w:val="auto"/>
              </w:rPr>
            </w:pPr>
            <w:r>
              <w:rPr>
                <w:rFonts w:ascii="Times New Roman" w:hAnsi="Times New Roman"/>
                <w:color w:val="auto"/>
              </w:rPr>
              <w:t>2024 г.</w:t>
            </w:r>
            <w:r w:rsidR="00946E12" w:rsidRPr="00B40A84">
              <w:rPr>
                <w:rFonts w:ascii="Times New Roman" w:hAnsi="Times New Roman"/>
                <w:color w:val="auto"/>
              </w:rPr>
              <w:t>:</w:t>
            </w:r>
          </w:p>
          <w:p w:rsidR="00946E12" w:rsidRPr="00B40A84" w:rsidRDefault="00C7184C" w:rsidP="00946E12">
            <w:pPr>
              <w:jc w:val="center"/>
              <w:rPr>
                <w:rFonts w:ascii="Times New Roman" w:hAnsi="Times New Roman"/>
                <w:color w:val="auto"/>
              </w:rPr>
            </w:pPr>
            <w:r>
              <w:rPr>
                <w:rFonts w:ascii="Times New Roman" w:hAnsi="Times New Roman"/>
                <w:color w:val="auto"/>
              </w:rPr>
              <w:t>ОБ</w:t>
            </w:r>
            <w:r w:rsidR="00946E12" w:rsidRPr="00B40A84">
              <w:rPr>
                <w:rFonts w:ascii="Times New Roman" w:hAnsi="Times New Roman"/>
                <w:color w:val="auto"/>
              </w:rPr>
              <w:t xml:space="preserve"> – 257705,1</w:t>
            </w:r>
            <w:r>
              <w:rPr>
                <w:rFonts w:ascii="Times New Roman" w:hAnsi="Times New Roman"/>
                <w:color w:val="auto"/>
              </w:rPr>
              <w:t>,</w:t>
            </w:r>
          </w:p>
          <w:p w:rsidR="00946E12" w:rsidRPr="00B40A84" w:rsidRDefault="00C7184C" w:rsidP="00946E12">
            <w:pPr>
              <w:jc w:val="center"/>
              <w:rPr>
                <w:rFonts w:ascii="Times New Roman" w:hAnsi="Times New Roman"/>
                <w:color w:val="auto"/>
              </w:rPr>
            </w:pPr>
            <w:r>
              <w:rPr>
                <w:rFonts w:ascii="Times New Roman" w:hAnsi="Times New Roman"/>
                <w:color w:val="auto"/>
              </w:rPr>
              <w:t xml:space="preserve">ФБ - </w:t>
            </w:r>
            <w:r w:rsidR="00946E12" w:rsidRPr="00B40A84">
              <w:rPr>
                <w:rFonts w:ascii="Times New Roman" w:hAnsi="Times New Roman"/>
                <w:color w:val="auto"/>
              </w:rPr>
              <w:t>645 621,3</w:t>
            </w:r>
            <w:r>
              <w:rPr>
                <w:rFonts w:ascii="Times New Roman" w:hAnsi="Times New Roman"/>
                <w:color w:val="auto"/>
              </w:rPr>
              <w:t>;</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t>2025 год</w:t>
            </w:r>
          </w:p>
          <w:p w:rsidR="00946E12" w:rsidRPr="00B40A84" w:rsidRDefault="00C7184C" w:rsidP="00946E12">
            <w:pPr>
              <w:jc w:val="center"/>
              <w:rPr>
                <w:rFonts w:ascii="Times New Roman" w:hAnsi="Times New Roman"/>
                <w:color w:val="auto"/>
              </w:rPr>
            </w:pPr>
            <w:r>
              <w:rPr>
                <w:rFonts w:ascii="Times New Roman" w:hAnsi="Times New Roman"/>
                <w:color w:val="auto"/>
              </w:rPr>
              <w:t>ОБ -</w:t>
            </w:r>
            <w:r w:rsidR="00946E12" w:rsidRPr="00B40A84">
              <w:rPr>
                <w:rFonts w:ascii="Times New Roman" w:hAnsi="Times New Roman"/>
                <w:color w:val="auto"/>
              </w:rPr>
              <w:t xml:space="preserve"> 286 006,6</w:t>
            </w:r>
            <w:r>
              <w:rPr>
                <w:rFonts w:ascii="Times New Roman" w:hAnsi="Times New Roman"/>
                <w:color w:val="auto"/>
              </w:rPr>
              <w:t>,</w:t>
            </w:r>
          </w:p>
          <w:p w:rsidR="00D43187" w:rsidRDefault="00C7184C" w:rsidP="00946E12">
            <w:pPr>
              <w:jc w:val="center"/>
              <w:rPr>
                <w:rFonts w:ascii="Times New Roman" w:hAnsi="Times New Roman"/>
                <w:color w:val="auto"/>
              </w:rPr>
            </w:pPr>
            <w:r>
              <w:rPr>
                <w:rFonts w:ascii="Times New Roman" w:hAnsi="Times New Roman"/>
                <w:color w:val="auto"/>
              </w:rPr>
              <w:t>ФБ -</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lastRenderedPageBreak/>
              <w:t>232 907,7</w:t>
            </w:r>
          </w:p>
          <w:p w:rsidR="00946E12" w:rsidRPr="00B40A84" w:rsidRDefault="00946E12" w:rsidP="00946E12">
            <w:pPr>
              <w:jc w:val="center"/>
              <w:rPr>
                <w:rFonts w:ascii="Times New Roman" w:hAnsi="Times New Roman"/>
                <w:color w:val="auto"/>
              </w:rPr>
            </w:pP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7.4</w:t>
            </w:r>
          </w:p>
        </w:tc>
        <w:tc>
          <w:tcPr>
            <w:tcW w:w="3686" w:type="dxa"/>
          </w:tcPr>
          <w:p w:rsidR="00946E12" w:rsidRPr="00830A4C" w:rsidRDefault="00946E12" w:rsidP="00946E12">
            <w:pPr>
              <w:autoSpaceDE w:val="0"/>
              <w:autoSpaceDN w:val="0"/>
              <w:adjustRightInd w:val="0"/>
              <w:jc w:val="both"/>
              <w:rPr>
                <w:rFonts w:ascii="Times New Roman" w:eastAsia="Times New Roman" w:hAnsi="Times New Roman" w:cs="Times New Roman"/>
                <w:color w:val="auto"/>
              </w:rPr>
            </w:pPr>
            <w:r w:rsidRPr="00830A4C">
              <w:rPr>
                <w:rFonts w:ascii="Times New Roman" w:eastAsia="Times New Roman" w:hAnsi="Times New Roman" w:cs="Times New Roman"/>
                <w:color w:val="auto"/>
              </w:rPr>
              <w:t xml:space="preserve">Денежная выплата на приобретение одежды для обучающихся (школьной формы) для каждого обучающегося ребенка </w:t>
            </w:r>
          </w:p>
        </w:tc>
        <w:tc>
          <w:tcPr>
            <w:tcW w:w="1275" w:type="dxa"/>
          </w:tcPr>
          <w:p w:rsidR="00946E12" w:rsidRPr="00830A4C" w:rsidRDefault="00C7184C" w:rsidP="00946E12">
            <w:pPr>
              <w:ind w:hanging="108"/>
              <w:rPr>
                <w:rFonts w:ascii="Times New Roman" w:hAnsi="Times New Roman" w:cs="Times New Roman"/>
                <w:color w:val="auto"/>
              </w:rPr>
            </w:pPr>
            <w:r>
              <w:rPr>
                <w:rFonts w:ascii="Times New Roman" w:hAnsi="Times New Roman" w:cs="Times New Roman"/>
                <w:color w:val="auto"/>
              </w:rPr>
              <w:t xml:space="preserve">  </w:t>
            </w:r>
            <w:r w:rsidR="00946E12" w:rsidRPr="00830A4C">
              <w:rPr>
                <w:rFonts w:ascii="Times New Roman" w:hAnsi="Times New Roman" w:cs="Times New Roman"/>
                <w:color w:val="auto"/>
              </w:rPr>
              <w:t>Количес</w:t>
            </w:r>
            <w:r>
              <w:rPr>
                <w:rFonts w:ascii="Times New Roman" w:hAnsi="Times New Roman" w:cs="Times New Roman"/>
                <w:color w:val="auto"/>
              </w:rPr>
              <w:t>-</w:t>
            </w:r>
            <w:r w:rsidR="00946E12" w:rsidRPr="00830A4C">
              <w:rPr>
                <w:rFonts w:ascii="Times New Roman" w:hAnsi="Times New Roman" w:cs="Times New Roman"/>
                <w:color w:val="auto"/>
              </w:rPr>
              <w:t>тво детей, которым осущес</w:t>
            </w:r>
            <w:r w:rsidR="008844D9">
              <w:rPr>
                <w:rFonts w:ascii="Times New Roman" w:hAnsi="Times New Roman" w:cs="Times New Roman"/>
                <w:color w:val="auto"/>
              </w:rPr>
              <w:t>-</w:t>
            </w:r>
            <w:r w:rsidR="00946E12" w:rsidRPr="00830A4C">
              <w:rPr>
                <w:rFonts w:ascii="Times New Roman" w:hAnsi="Times New Roman" w:cs="Times New Roman"/>
                <w:color w:val="auto"/>
              </w:rPr>
              <w:t>твлена выплата</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9000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9100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9200</w:t>
            </w:r>
          </w:p>
        </w:tc>
        <w:tc>
          <w:tcPr>
            <w:tcW w:w="2977" w:type="dxa"/>
          </w:tcPr>
          <w:p w:rsidR="00946E12" w:rsidRPr="00830A4C" w:rsidRDefault="00946E12" w:rsidP="00946E12">
            <w:pPr>
              <w:autoSpaceDE w:val="0"/>
              <w:autoSpaceDN w:val="0"/>
              <w:adjustRightInd w:val="0"/>
              <w:rPr>
                <w:rFonts w:ascii="Times New Roman" w:hAnsi="Times New Roman" w:cs="Times New Roman"/>
                <w:color w:val="auto"/>
              </w:rPr>
            </w:pPr>
            <w:r w:rsidRPr="00830A4C">
              <w:rPr>
                <w:rFonts w:ascii="Times New Roman" w:hAnsi="Times New Roman" w:cs="Times New Roman"/>
                <w:color w:val="auto"/>
              </w:rPr>
              <w:t>Повышение уровня доходов  многодетных и приемных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w:t>
            </w:r>
            <w:r w:rsidR="00C7184C">
              <w:rPr>
                <w:rFonts w:ascii="Times New Roman" w:hAnsi="Times New Roman" w:cs="Times New Roman"/>
                <w:color w:val="auto"/>
              </w:rPr>
              <w:t xml:space="preserve"> г. </w:t>
            </w:r>
            <w:r w:rsidRPr="00830A4C">
              <w:rPr>
                <w:rFonts w:ascii="Times New Roman" w:hAnsi="Times New Roman" w:cs="Times New Roman"/>
                <w:color w:val="auto"/>
              </w:rPr>
              <w:t>- 36 059,0</w:t>
            </w:r>
            <w:r w:rsidR="00C7184C">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w:t>
            </w:r>
            <w:r w:rsidR="00C7184C">
              <w:rPr>
                <w:rFonts w:ascii="Times New Roman" w:hAnsi="Times New Roman" w:cs="Times New Roman"/>
                <w:color w:val="auto"/>
              </w:rPr>
              <w:t> г.</w:t>
            </w:r>
            <w:r w:rsidRPr="00830A4C">
              <w:rPr>
                <w:rFonts w:ascii="Times New Roman" w:hAnsi="Times New Roman" w:cs="Times New Roman"/>
                <w:color w:val="auto"/>
              </w:rPr>
              <w:t xml:space="preserve"> – 38 042,0</w:t>
            </w:r>
            <w:r w:rsidR="00C7184C">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2025</w:t>
            </w:r>
            <w:r w:rsidR="00C7184C">
              <w:rPr>
                <w:rFonts w:ascii="Times New Roman" w:hAnsi="Times New Roman" w:cs="Times New Roman"/>
                <w:color w:val="auto"/>
              </w:rPr>
              <w:t xml:space="preserve"> г.</w:t>
            </w:r>
            <w:r w:rsidRPr="00830A4C">
              <w:rPr>
                <w:rFonts w:ascii="Times New Roman" w:hAnsi="Times New Roman" w:cs="Times New Roman"/>
                <w:color w:val="auto"/>
              </w:rPr>
              <w:t xml:space="preserve"> – 39 564,0</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(областной бюджет)</w:t>
            </w:r>
          </w:p>
        </w:tc>
      </w:tr>
      <w:tr w:rsidR="00946E12" w:rsidRPr="00C904A7" w:rsidTr="00A14E4D">
        <w:tc>
          <w:tcPr>
            <w:tcW w:w="851" w:type="dxa"/>
          </w:tcPr>
          <w:p w:rsidR="00946E12" w:rsidRPr="00C904A7" w:rsidRDefault="00946E12" w:rsidP="00C7184C">
            <w:pPr>
              <w:rPr>
                <w:rFonts w:ascii="Times New Roman" w:hAnsi="Times New Roman"/>
                <w:color w:val="auto"/>
              </w:rPr>
            </w:pPr>
            <w:r>
              <w:rPr>
                <w:rFonts w:ascii="Times New Roman" w:hAnsi="Times New Roman"/>
                <w:color w:val="auto"/>
              </w:rPr>
              <w:t>7.5</w:t>
            </w:r>
          </w:p>
        </w:tc>
        <w:tc>
          <w:tcPr>
            <w:tcW w:w="3686" w:type="dxa"/>
          </w:tcPr>
          <w:p w:rsidR="00946E12" w:rsidRPr="00830A4C" w:rsidRDefault="00946E12" w:rsidP="00946E12">
            <w:pPr>
              <w:tabs>
                <w:tab w:val="left" w:pos="6237"/>
              </w:tabs>
              <w:rPr>
                <w:rFonts w:ascii="Times New Roman" w:hAnsi="Times New Roman" w:cs="Times New Roman"/>
                <w:color w:val="auto"/>
              </w:rPr>
            </w:pPr>
            <w:r w:rsidRPr="00830A4C">
              <w:rPr>
                <w:rFonts w:ascii="Times New Roman" w:hAnsi="Times New Roman" w:cs="Times New Roman"/>
                <w:color w:val="auto"/>
              </w:rPr>
              <w:t>Ежемесячные денежные выплаты в целях компенсации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w:t>
            </w:r>
          </w:p>
        </w:tc>
        <w:tc>
          <w:tcPr>
            <w:tcW w:w="1275" w:type="dxa"/>
          </w:tcPr>
          <w:p w:rsidR="00946E12" w:rsidRPr="00830A4C" w:rsidRDefault="00C7184C" w:rsidP="00946E12">
            <w:pPr>
              <w:ind w:hanging="108"/>
              <w:rPr>
                <w:rFonts w:ascii="Times New Roman" w:hAnsi="Times New Roman" w:cs="Times New Roman"/>
                <w:color w:val="auto"/>
              </w:rPr>
            </w:pPr>
            <w:r>
              <w:rPr>
                <w:rFonts w:ascii="Times New Roman" w:hAnsi="Times New Roman" w:cs="Times New Roman"/>
                <w:color w:val="auto"/>
              </w:rPr>
              <w:t xml:space="preserve">  </w:t>
            </w:r>
            <w:r w:rsidR="00946E12" w:rsidRPr="00830A4C">
              <w:rPr>
                <w:rFonts w:ascii="Times New Roman" w:hAnsi="Times New Roman" w:cs="Times New Roman"/>
                <w:color w:val="auto"/>
              </w:rPr>
              <w:t>Количес</w:t>
            </w:r>
            <w:r>
              <w:rPr>
                <w:rFonts w:ascii="Times New Roman" w:hAnsi="Times New Roman" w:cs="Times New Roman"/>
                <w:color w:val="auto"/>
              </w:rPr>
              <w:t>-</w:t>
            </w:r>
            <w:r w:rsidR="00946E12" w:rsidRPr="00830A4C">
              <w:rPr>
                <w:rFonts w:ascii="Times New Roman" w:hAnsi="Times New Roman" w:cs="Times New Roman"/>
                <w:color w:val="auto"/>
              </w:rPr>
              <w:t>тво детей, на которых осущес</w:t>
            </w:r>
            <w:r w:rsidR="008844D9">
              <w:rPr>
                <w:rFonts w:ascii="Times New Roman" w:hAnsi="Times New Roman" w:cs="Times New Roman"/>
                <w:color w:val="auto"/>
              </w:rPr>
              <w:t>-</w:t>
            </w:r>
            <w:r w:rsidR="00946E12" w:rsidRPr="00830A4C">
              <w:rPr>
                <w:rFonts w:ascii="Times New Roman" w:hAnsi="Times New Roman" w:cs="Times New Roman"/>
                <w:color w:val="auto"/>
              </w:rPr>
              <w:t>твлена выплата</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5000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5500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5500</w:t>
            </w:r>
          </w:p>
        </w:tc>
        <w:tc>
          <w:tcPr>
            <w:tcW w:w="2977" w:type="dxa"/>
          </w:tcPr>
          <w:p w:rsidR="00946E12" w:rsidRPr="00830A4C" w:rsidRDefault="00946E12" w:rsidP="00946E12">
            <w:pPr>
              <w:autoSpaceDE w:val="0"/>
              <w:autoSpaceDN w:val="0"/>
              <w:adjustRightInd w:val="0"/>
              <w:rPr>
                <w:rFonts w:ascii="Times New Roman" w:hAnsi="Times New Roman" w:cs="Times New Roman"/>
                <w:color w:val="auto"/>
              </w:rPr>
            </w:pPr>
            <w:r w:rsidRPr="00830A4C">
              <w:rPr>
                <w:rFonts w:ascii="Times New Roman" w:hAnsi="Times New Roman" w:cs="Times New Roman"/>
                <w:color w:val="auto"/>
              </w:rPr>
              <w:t>Повышение уровня доходов  многодетных и приемных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w:t>
            </w:r>
            <w:r w:rsidR="00C7184C">
              <w:rPr>
                <w:rFonts w:ascii="Times New Roman" w:hAnsi="Times New Roman" w:cs="Times New Roman"/>
                <w:color w:val="auto"/>
              </w:rPr>
              <w:t> г.</w:t>
            </w:r>
            <w:r w:rsidRPr="00830A4C">
              <w:rPr>
                <w:rFonts w:ascii="Times New Roman" w:hAnsi="Times New Roman" w:cs="Times New Roman"/>
                <w:color w:val="auto"/>
              </w:rPr>
              <w:t xml:space="preserve"> –22 612,3</w:t>
            </w:r>
            <w:r w:rsidR="00C7184C">
              <w:rPr>
                <w:rFonts w:ascii="Times New Roman" w:hAnsi="Times New Roman" w:cs="Times New Roman"/>
                <w:color w:val="auto"/>
              </w:rPr>
              <w:t>;</w:t>
            </w:r>
          </w:p>
          <w:p w:rsidR="00C718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w:t>
            </w:r>
            <w:r w:rsidR="00C7184C">
              <w:rPr>
                <w:rFonts w:ascii="Times New Roman" w:hAnsi="Times New Roman" w:cs="Times New Roman"/>
                <w:color w:val="auto"/>
              </w:rPr>
              <w:t> г.</w:t>
            </w:r>
            <w:r w:rsidRPr="00830A4C">
              <w:rPr>
                <w:rFonts w:ascii="Times New Roman" w:hAnsi="Times New Roman" w:cs="Times New Roman"/>
                <w:color w:val="auto"/>
              </w:rPr>
              <w:t xml:space="preserve">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23 624,3</w:t>
            </w:r>
            <w:r w:rsidR="00C7184C">
              <w:rPr>
                <w:rFonts w:ascii="Times New Roman" w:hAnsi="Times New Roman" w:cs="Times New Roman"/>
                <w:color w:val="auto"/>
              </w:rPr>
              <w:t>;</w:t>
            </w:r>
          </w:p>
          <w:p w:rsidR="00C718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2025</w:t>
            </w:r>
            <w:r w:rsidR="00C7184C">
              <w:rPr>
                <w:rFonts w:ascii="Times New Roman" w:hAnsi="Times New Roman" w:cs="Times New Roman"/>
                <w:color w:val="auto"/>
              </w:rPr>
              <w:t xml:space="preserve"> г.</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xml:space="preserve"> – 24 431,3</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7.6</w:t>
            </w:r>
          </w:p>
        </w:tc>
        <w:tc>
          <w:tcPr>
            <w:tcW w:w="3686" w:type="dxa"/>
          </w:tcPr>
          <w:p w:rsidR="00946E12" w:rsidRPr="00830A4C" w:rsidRDefault="00946E12" w:rsidP="00946E12">
            <w:pPr>
              <w:tabs>
                <w:tab w:val="left" w:pos="6237"/>
              </w:tabs>
              <w:rPr>
                <w:rFonts w:ascii="Times New Roman" w:hAnsi="Times New Roman" w:cs="Times New Roman"/>
                <w:color w:val="auto"/>
              </w:rPr>
            </w:pPr>
            <w:r w:rsidRPr="00830A4C">
              <w:rPr>
                <w:rFonts w:ascii="Times New Roman" w:hAnsi="Times New Roman" w:cs="Times New Roman"/>
                <w:color w:val="auto"/>
              </w:rPr>
              <w:t xml:space="preserve">Ежемесячные денежные выплаты в целях компенсации питания учащихся общеобразовательных </w:t>
            </w:r>
            <w:r w:rsidRPr="00830A4C">
              <w:rPr>
                <w:rFonts w:ascii="Times New Roman" w:hAnsi="Times New Roman" w:cs="Times New Roman"/>
                <w:color w:val="auto"/>
              </w:rPr>
              <w:lastRenderedPageBreak/>
              <w:t>организаций, профессиональных образовательных организаций и образовательных организаций высшего образования</w:t>
            </w:r>
          </w:p>
          <w:p w:rsidR="00946E12" w:rsidRPr="00830A4C" w:rsidRDefault="00946E12" w:rsidP="00946E12">
            <w:pPr>
              <w:tabs>
                <w:tab w:val="left" w:pos="6237"/>
              </w:tabs>
              <w:rPr>
                <w:rFonts w:ascii="Times New Roman" w:hAnsi="Times New Roman" w:cs="Times New Roman"/>
                <w:color w:val="auto"/>
              </w:rPr>
            </w:pPr>
          </w:p>
        </w:tc>
        <w:tc>
          <w:tcPr>
            <w:tcW w:w="1275" w:type="dxa"/>
          </w:tcPr>
          <w:p w:rsidR="00946E12" w:rsidRPr="00830A4C" w:rsidRDefault="00442419" w:rsidP="00946E12">
            <w:pPr>
              <w:ind w:hanging="108"/>
              <w:rPr>
                <w:rFonts w:ascii="Times New Roman" w:hAnsi="Times New Roman" w:cs="Times New Roman"/>
                <w:color w:val="auto"/>
              </w:rPr>
            </w:pPr>
            <w:r>
              <w:rPr>
                <w:rFonts w:ascii="Times New Roman" w:hAnsi="Times New Roman" w:cs="Times New Roman"/>
                <w:color w:val="auto"/>
              </w:rPr>
              <w:lastRenderedPageBreak/>
              <w:t xml:space="preserve">  </w:t>
            </w:r>
            <w:r w:rsidR="00946E12" w:rsidRPr="00830A4C">
              <w:rPr>
                <w:rFonts w:ascii="Times New Roman" w:hAnsi="Times New Roman" w:cs="Times New Roman"/>
                <w:color w:val="auto"/>
              </w:rPr>
              <w:t>Коли</w:t>
            </w:r>
            <w:r>
              <w:rPr>
                <w:rFonts w:ascii="Times New Roman" w:hAnsi="Times New Roman" w:cs="Times New Roman"/>
                <w:color w:val="auto"/>
              </w:rPr>
              <w:t>-</w:t>
            </w:r>
            <w:r w:rsidR="00946E12" w:rsidRPr="00830A4C">
              <w:rPr>
                <w:rFonts w:ascii="Times New Roman" w:hAnsi="Times New Roman" w:cs="Times New Roman"/>
                <w:color w:val="auto"/>
              </w:rPr>
              <w:t xml:space="preserve">чество детей, </w:t>
            </w:r>
            <w:r w:rsidR="00946E12" w:rsidRPr="00830A4C">
              <w:rPr>
                <w:rFonts w:ascii="Times New Roman" w:hAnsi="Times New Roman" w:cs="Times New Roman"/>
                <w:color w:val="auto"/>
              </w:rPr>
              <w:lastRenderedPageBreak/>
              <w:t>которым осуществлена выплата</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lastRenderedPageBreak/>
              <w:t>8000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8500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8500</w:t>
            </w:r>
          </w:p>
        </w:tc>
        <w:tc>
          <w:tcPr>
            <w:tcW w:w="2977" w:type="dxa"/>
          </w:tcPr>
          <w:p w:rsidR="00946E12" w:rsidRPr="00830A4C" w:rsidRDefault="00946E12" w:rsidP="00946E12">
            <w:pPr>
              <w:autoSpaceDE w:val="0"/>
              <w:autoSpaceDN w:val="0"/>
              <w:adjustRightInd w:val="0"/>
              <w:rPr>
                <w:rFonts w:ascii="Times New Roman" w:hAnsi="Times New Roman" w:cs="Times New Roman"/>
                <w:color w:val="auto"/>
              </w:rPr>
            </w:pPr>
            <w:r w:rsidRPr="00830A4C">
              <w:rPr>
                <w:rFonts w:ascii="Times New Roman" w:hAnsi="Times New Roman" w:cs="Times New Roman"/>
                <w:color w:val="auto"/>
              </w:rPr>
              <w:t>Повышение уровня доходов  многодетных и приемных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 xml:space="preserve">Департамент социальной защиты Воронежской </w:t>
            </w:r>
            <w:r w:rsidRPr="00830A4C">
              <w:rPr>
                <w:rFonts w:ascii="Times New Roman" w:eastAsia="Times New Roman" w:hAnsi="Times New Roman" w:cs="Times New Roman"/>
                <w:color w:val="auto"/>
                <w:lang w:eastAsia="ar-SA"/>
              </w:rPr>
              <w:lastRenderedPageBreak/>
              <w:t>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lastRenderedPageBreak/>
              <w:t>2023</w:t>
            </w:r>
            <w:r w:rsidR="00442419">
              <w:rPr>
                <w:rFonts w:ascii="Times New Roman" w:hAnsi="Times New Roman" w:cs="Times New Roman"/>
                <w:color w:val="auto"/>
              </w:rPr>
              <w:t> г.</w:t>
            </w:r>
            <w:r w:rsidRPr="00830A4C">
              <w:rPr>
                <w:rFonts w:ascii="Times New Roman" w:hAnsi="Times New Roman" w:cs="Times New Roman"/>
                <w:color w:val="auto"/>
              </w:rPr>
              <w:t xml:space="preserve"> –37 877,4</w:t>
            </w:r>
            <w:r w:rsidR="00442419">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w:t>
            </w:r>
            <w:r w:rsidR="00442419">
              <w:rPr>
                <w:rFonts w:ascii="Times New Roman" w:hAnsi="Times New Roman" w:cs="Times New Roman"/>
                <w:color w:val="auto"/>
              </w:rPr>
              <w:t> г.</w:t>
            </w:r>
            <w:r w:rsidRPr="00830A4C">
              <w:rPr>
                <w:rFonts w:ascii="Times New Roman" w:hAnsi="Times New Roman" w:cs="Times New Roman"/>
                <w:color w:val="auto"/>
              </w:rPr>
              <w:t xml:space="preserve"> – </w:t>
            </w:r>
            <w:r w:rsidRPr="00830A4C">
              <w:rPr>
                <w:rFonts w:ascii="Times New Roman" w:hAnsi="Times New Roman" w:cs="Times New Roman"/>
                <w:color w:val="auto"/>
              </w:rPr>
              <w:lastRenderedPageBreak/>
              <w:t>44 670,3</w:t>
            </w:r>
            <w:r w:rsidR="00442419">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2025</w:t>
            </w:r>
            <w:r w:rsidR="00442419">
              <w:rPr>
                <w:rFonts w:ascii="Times New Roman" w:hAnsi="Times New Roman" w:cs="Times New Roman"/>
                <w:color w:val="auto"/>
              </w:rPr>
              <w:t> г.</w:t>
            </w:r>
            <w:r w:rsidRPr="00830A4C">
              <w:rPr>
                <w:rFonts w:ascii="Times New Roman" w:hAnsi="Times New Roman" w:cs="Times New Roman"/>
                <w:color w:val="auto"/>
              </w:rPr>
              <w:t xml:space="preserve"> – 46 230,3</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7.7</w:t>
            </w:r>
          </w:p>
        </w:tc>
        <w:tc>
          <w:tcPr>
            <w:tcW w:w="3686" w:type="dxa"/>
          </w:tcPr>
          <w:p w:rsidR="00946E12" w:rsidRPr="00830A4C" w:rsidRDefault="00946E12" w:rsidP="00946E12">
            <w:pPr>
              <w:autoSpaceDE w:val="0"/>
              <w:autoSpaceDN w:val="0"/>
              <w:adjustRightInd w:val="0"/>
              <w:rPr>
                <w:rFonts w:ascii="Times New Roman" w:hAnsi="Times New Roman" w:cs="Times New Roman"/>
                <w:color w:val="auto"/>
              </w:rPr>
            </w:pPr>
            <w:r w:rsidRPr="00830A4C">
              <w:rPr>
                <w:rFonts w:ascii="Times New Roman" w:hAnsi="Times New Roman" w:cs="Times New Roman"/>
                <w:color w:val="auto"/>
              </w:rPr>
              <w:t xml:space="preserve">Ежемесячная денежная компенсация расходов на оплату коммунальных услуг </w:t>
            </w:r>
          </w:p>
          <w:p w:rsidR="00946E12" w:rsidRPr="00830A4C" w:rsidRDefault="00946E12" w:rsidP="00946E12">
            <w:pPr>
              <w:rPr>
                <w:rFonts w:ascii="Times New Roman" w:hAnsi="Times New Roman" w:cs="Times New Roman"/>
                <w:color w:val="auto"/>
              </w:rPr>
            </w:pPr>
          </w:p>
        </w:tc>
        <w:tc>
          <w:tcPr>
            <w:tcW w:w="1275" w:type="dxa"/>
          </w:tcPr>
          <w:p w:rsidR="00946E12" w:rsidRPr="00830A4C" w:rsidRDefault="00641798" w:rsidP="00641798">
            <w:pPr>
              <w:rPr>
                <w:rFonts w:ascii="Times New Roman" w:hAnsi="Times New Roman" w:cs="Times New Roman"/>
                <w:color w:val="auto"/>
              </w:rPr>
            </w:pPr>
            <w:r>
              <w:rPr>
                <w:rFonts w:ascii="Times New Roman" w:hAnsi="Times New Roman" w:cs="Times New Roman"/>
                <w:color w:val="auto"/>
              </w:rPr>
              <w:t>Коли-чество семей</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5730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5730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5730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Материальная поддержка многодетных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442419">
              <w:rPr>
                <w:rFonts w:ascii="Times New Roman" w:hAnsi="Times New Roman" w:cs="Times New Roman"/>
                <w:color w:val="auto"/>
              </w:rPr>
              <w:t>.</w:t>
            </w:r>
            <w:r w:rsidRPr="00830A4C">
              <w:rPr>
                <w:rFonts w:ascii="Times New Roman" w:hAnsi="Times New Roman" w:cs="Times New Roman"/>
                <w:color w:val="auto"/>
              </w:rPr>
              <w:t xml:space="preserve"> – 86856,00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442419">
              <w:rPr>
                <w:rFonts w:ascii="Times New Roman" w:hAnsi="Times New Roman" w:cs="Times New Roman"/>
                <w:color w:val="auto"/>
              </w:rPr>
              <w:t>.</w:t>
            </w:r>
            <w:r w:rsidRPr="00830A4C">
              <w:rPr>
                <w:rFonts w:ascii="Times New Roman" w:hAnsi="Times New Roman" w:cs="Times New Roman"/>
                <w:color w:val="auto"/>
              </w:rPr>
              <w:t xml:space="preserve"> – 90896,00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442419">
            <w:pPr>
              <w:jc w:val="center"/>
              <w:rPr>
                <w:rFonts w:ascii="Times New Roman" w:hAnsi="Times New Roman" w:cs="Times New Roman"/>
                <w:color w:val="auto"/>
              </w:rPr>
            </w:pPr>
            <w:r w:rsidRPr="00830A4C">
              <w:rPr>
                <w:rFonts w:ascii="Times New Roman" w:hAnsi="Times New Roman" w:cs="Times New Roman"/>
                <w:color w:val="auto"/>
              </w:rPr>
              <w:t>2024 г</w:t>
            </w:r>
            <w:r w:rsidR="00442419">
              <w:rPr>
                <w:rFonts w:ascii="Times New Roman" w:hAnsi="Times New Roman" w:cs="Times New Roman"/>
                <w:color w:val="auto"/>
              </w:rPr>
              <w:t>.</w:t>
            </w:r>
            <w:r w:rsidRPr="00830A4C">
              <w:rPr>
                <w:rFonts w:ascii="Times New Roman" w:hAnsi="Times New Roman" w:cs="Times New Roman"/>
                <w:color w:val="auto"/>
              </w:rPr>
              <w:t xml:space="preserve"> – 94531,00</w:t>
            </w:r>
          </w:p>
        </w:tc>
      </w:tr>
      <w:tr w:rsidR="00946E12" w:rsidRPr="00C904A7" w:rsidTr="00A14E4D">
        <w:tc>
          <w:tcPr>
            <w:tcW w:w="851" w:type="dxa"/>
          </w:tcPr>
          <w:p w:rsidR="00946E12" w:rsidRPr="00946E12" w:rsidRDefault="00946E12" w:rsidP="008D6A7D">
            <w:pPr>
              <w:rPr>
                <w:rFonts w:ascii="Times New Roman" w:hAnsi="Times New Roman"/>
                <w:color w:val="auto"/>
                <w:highlight w:val="yellow"/>
              </w:rPr>
            </w:pPr>
            <w:r w:rsidRPr="00946E12">
              <w:rPr>
                <w:rFonts w:ascii="Times New Roman" w:hAnsi="Times New Roman"/>
                <w:color w:val="auto"/>
              </w:rPr>
              <w:t>7.8</w:t>
            </w:r>
          </w:p>
        </w:tc>
        <w:tc>
          <w:tcPr>
            <w:tcW w:w="3686" w:type="dxa"/>
          </w:tcPr>
          <w:p w:rsidR="00946E12" w:rsidRPr="00830A4C" w:rsidRDefault="00946E12" w:rsidP="00946E12">
            <w:pPr>
              <w:widowControl w:val="0"/>
              <w:autoSpaceDE w:val="0"/>
              <w:autoSpaceDN w:val="0"/>
              <w:adjustRightInd w:val="0"/>
              <w:jc w:val="both"/>
              <w:rPr>
                <w:rFonts w:ascii="Times New Roman" w:eastAsia="Times New Roman" w:hAnsi="Times New Roman" w:cs="Times New Roman"/>
                <w:color w:val="auto"/>
              </w:rPr>
            </w:pPr>
            <w:r w:rsidRPr="00830A4C">
              <w:rPr>
                <w:rFonts w:ascii="Times New Roman" w:eastAsia="Times New Roman" w:hAnsi="Times New Roman" w:cs="Times New Roman"/>
                <w:color w:val="auto"/>
              </w:rPr>
              <w:t>Предоставление единовременной денежной выплаты многодетным гражданам с их согласия взамен предоставления им земельного участка в собственность бесплатно</w:t>
            </w:r>
          </w:p>
          <w:p w:rsidR="00946E12" w:rsidRPr="00830A4C" w:rsidRDefault="00946E12" w:rsidP="00946E12">
            <w:pPr>
              <w:widowControl w:val="0"/>
              <w:autoSpaceDE w:val="0"/>
              <w:autoSpaceDN w:val="0"/>
              <w:adjustRightInd w:val="0"/>
              <w:jc w:val="both"/>
              <w:rPr>
                <w:rFonts w:ascii="Times New Roman" w:eastAsia="Times New Roman" w:hAnsi="Times New Roman" w:cs="Times New Roman"/>
                <w:color w:val="auto"/>
              </w:rPr>
            </w:pPr>
          </w:p>
        </w:tc>
        <w:tc>
          <w:tcPr>
            <w:tcW w:w="1275" w:type="dxa"/>
          </w:tcPr>
          <w:p w:rsidR="00946E12" w:rsidRPr="00830A4C" w:rsidRDefault="00442419" w:rsidP="00946E12">
            <w:pPr>
              <w:ind w:hanging="108"/>
              <w:rPr>
                <w:rFonts w:ascii="Times New Roman" w:hAnsi="Times New Roman" w:cs="Times New Roman"/>
                <w:color w:val="auto"/>
              </w:rPr>
            </w:pPr>
            <w:r>
              <w:rPr>
                <w:rFonts w:ascii="Times New Roman" w:hAnsi="Times New Roman" w:cs="Times New Roman"/>
                <w:color w:val="auto"/>
              </w:rPr>
              <w:t xml:space="preserve">  </w:t>
            </w:r>
            <w:r w:rsidR="00946E12" w:rsidRPr="00830A4C">
              <w:rPr>
                <w:rFonts w:ascii="Times New Roman" w:hAnsi="Times New Roman" w:cs="Times New Roman"/>
                <w:color w:val="auto"/>
              </w:rPr>
              <w:t>Коли</w:t>
            </w:r>
            <w:r>
              <w:rPr>
                <w:rFonts w:ascii="Times New Roman" w:hAnsi="Times New Roman" w:cs="Times New Roman"/>
                <w:color w:val="auto"/>
              </w:rPr>
              <w:t>-</w:t>
            </w:r>
            <w:r w:rsidR="00946E12" w:rsidRPr="00830A4C">
              <w:rPr>
                <w:rFonts w:ascii="Times New Roman" w:hAnsi="Times New Roman" w:cs="Times New Roman"/>
                <w:color w:val="auto"/>
              </w:rPr>
              <w:t>чество семей, которым осуществлена выплата</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490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500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510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Улучшение жилищных условий многодетных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442419">
              <w:rPr>
                <w:rFonts w:ascii="Times New Roman" w:hAnsi="Times New Roman" w:cs="Times New Roman"/>
                <w:color w:val="auto"/>
              </w:rPr>
              <w:t>.</w:t>
            </w:r>
            <w:r w:rsidRPr="00830A4C">
              <w:rPr>
                <w:rFonts w:ascii="Times New Roman" w:hAnsi="Times New Roman" w:cs="Times New Roman"/>
                <w:color w:val="auto"/>
              </w:rPr>
              <w:t xml:space="preserve"> – 100 000,0</w:t>
            </w:r>
            <w:r w:rsidR="00442419">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442419">
              <w:rPr>
                <w:rFonts w:ascii="Times New Roman" w:hAnsi="Times New Roman" w:cs="Times New Roman"/>
                <w:color w:val="auto"/>
              </w:rPr>
              <w:t>.</w:t>
            </w:r>
            <w:r w:rsidRPr="00830A4C">
              <w:rPr>
                <w:rFonts w:ascii="Times New Roman" w:hAnsi="Times New Roman" w:cs="Times New Roman"/>
                <w:color w:val="auto"/>
              </w:rPr>
              <w:t xml:space="preserve"> – 100 000,0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442419">
            <w:pPr>
              <w:jc w:val="center"/>
              <w:rPr>
                <w:rFonts w:ascii="Times New Roman" w:hAnsi="Times New Roman" w:cs="Times New Roman"/>
                <w:color w:val="auto"/>
              </w:rPr>
            </w:pPr>
            <w:r w:rsidRPr="00830A4C">
              <w:rPr>
                <w:rFonts w:ascii="Times New Roman" w:hAnsi="Times New Roman" w:cs="Times New Roman"/>
                <w:color w:val="auto"/>
              </w:rPr>
              <w:t>2025  г</w:t>
            </w:r>
            <w:r w:rsidR="00442419">
              <w:rPr>
                <w:rFonts w:ascii="Times New Roman" w:hAnsi="Times New Roman" w:cs="Times New Roman"/>
                <w:color w:val="auto"/>
              </w:rPr>
              <w:t>.</w:t>
            </w:r>
            <w:r w:rsidRPr="00830A4C">
              <w:rPr>
                <w:rFonts w:ascii="Times New Roman" w:hAnsi="Times New Roman" w:cs="Times New Roman"/>
                <w:color w:val="auto"/>
              </w:rPr>
              <w:t xml:space="preserve"> – 100 000,0  (областной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7.9</w:t>
            </w:r>
          </w:p>
        </w:tc>
        <w:tc>
          <w:tcPr>
            <w:tcW w:w="3686" w:type="dxa"/>
          </w:tcPr>
          <w:p w:rsidR="00946E12" w:rsidRPr="00830A4C" w:rsidRDefault="00946E12" w:rsidP="00946E12">
            <w:pPr>
              <w:autoSpaceDE w:val="0"/>
              <w:autoSpaceDN w:val="0"/>
              <w:rPr>
                <w:rFonts w:ascii="Times New Roman" w:eastAsia="Times New Roman" w:hAnsi="Times New Roman" w:cs="Times New Roman"/>
                <w:color w:val="auto"/>
              </w:rPr>
            </w:pPr>
            <w:r w:rsidRPr="00830A4C">
              <w:rPr>
                <w:rFonts w:ascii="Times New Roman" w:eastAsia="Times New Roman" w:hAnsi="Times New Roman" w:cs="Times New Roman"/>
                <w:color w:val="auto"/>
              </w:rPr>
              <w:t xml:space="preserve">Предоставление  автотранспорта или сельскохозяйственной техники </w:t>
            </w:r>
          </w:p>
          <w:p w:rsidR="00946E12" w:rsidRPr="00830A4C" w:rsidRDefault="00946E12" w:rsidP="00946E12">
            <w:pPr>
              <w:autoSpaceDE w:val="0"/>
              <w:autoSpaceDN w:val="0"/>
              <w:rPr>
                <w:rFonts w:ascii="Times New Roman" w:eastAsia="Times New Roman" w:hAnsi="Times New Roman" w:cs="Times New Roman"/>
                <w:color w:val="auto"/>
              </w:rPr>
            </w:pPr>
          </w:p>
        </w:tc>
        <w:tc>
          <w:tcPr>
            <w:tcW w:w="1275" w:type="dxa"/>
          </w:tcPr>
          <w:p w:rsidR="00946E12" w:rsidRPr="00830A4C" w:rsidRDefault="00946E12" w:rsidP="00946E12">
            <w:pPr>
              <w:ind w:firstLine="34"/>
              <w:rPr>
                <w:rFonts w:ascii="Times New Roman" w:hAnsi="Times New Roman" w:cs="Times New Roman"/>
                <w:color w:val="auto"/>
              </w:rPr>
            </w:pPr>
            <w:r w:rsidRPr="00830A4C">
              <w:rPr>
                <w:rFonts w:ascii="Times New Roman" w:eastAsia="Times New Roman" w:hAnsi="Times New Roman" w:cs="Times New Roman"/>
                <w:color w:val="auto"/>
              </w:rPr>
              <w:t>Коли</w:t>
            </w:r>
            <w:r w:rsidR="00A679CE">
              <w:rPr>
                <w:rFonts w:ascii="Times New Roman" w:eastAsia="Times New Roman" w:hAnsi="Times New Roman" w:cs="Times New Roman"/>
                <w:color w:val="auto"/>
              </w:rPr>
              <w:t>-</w:t>
            </w:r>
            <w:r w:rsidRPr="00830A4C">
              <w:rPr>
                <w:rFonts w:ascii="Times New Roman" w:eastAsia="Times New Roman" w:hAnsi="Times New Roman" w:cs="Times New Roman"/>
                <w:color w:val="auto"/>
              </w:rPr>
              <w:t>чество много</w:t>
            </w:r>
            <w:r w:rsidR="00A679CE">
              <w:rPr>
                <w:rFonts w:ascii="Times New Roman" w:eastAsia="Times New Roman" w:hAnsi="Times New Roman" w:cs="Times New Roman"/>
                <w:color w:val="auto"/>
              </w:rPr>
              <w:t>-</w:t>
            </w:r>
            <w:r w:rsidRPr="00830A4C">
              <w:rPr>
                <w:rFonts w:ascii="Times New Roman" w:eastAsia="Times New Roman" w:hAnsi="Times New Roman" w:cs="Times New Roman"/>
                <w:color w:val="auto"/>
              </w:rPr>
              <w:t xml:space="preserve">детных семей, </w:t>
            </w:r>
            <w:r w:rsidRPr="00830A4C">
              <w:rPr>
                <w:rFonts w:ascii="Times New Roman" w:eastAsia="Times New Roman" w:hAnsi="Times New Roman" w:cs="Times New Roman"/>
                <w:color w:val="auto"/>
              </w:rPr>
              <w:lastRenderedPageBreak/>
              <w:t>которым предос</w:t>
            </w:r>
            <w:r w:rsidR="00A679CE">
              <w:rPr>
                <w:rFonts w:ascii="Times New Roman" w:eastAsia="Times New Roman" w:hAnsi="Times New Roman" w:cs="Times New Roman"/>
                <w:color w:val="auto"/>
              </w:rPr>
              <w:t>-</w:t>
            </w:r>
            <w:r w:rsidRPr="00830A4C">
              <w:rPr>
                <w:rFonts w:ascii="Times New Roman" w:eastAsia="Times New Roman" w:hAnsi="Times New Roman" w:cs="Times New Roman"/>
                <w:color w:val="auto"/>
              </w:rPr>
              <w:t>тавлен авто</w:t>
            </w:r>
            <w:r w:rsidR="00A679CE">
              <w:rPr>
                <w:rFonts w:ascii="Times New Roman" w:eastAsia="Times New Roman" w:hAnsi="Times New Roman" w:cs="Times New Roman"/>
                <w:color w:val="auto"/>
              </w:rPr>
              <w:t>-</w:t>
            </w:r>
            <w:r w:rsidRPr="00830A4C">
              <w:rPr>
                <w:rFonts w:ascii="Times New Roman" w:eastAsia="Times New Roman" w:hAnsi="Times New Roman" w:cs="Times New Roman"/>
                <w:color w:val="auto"/>
              </w:rPr>
              <w:t>транспорт или сельско</w:t>
            </w:r>
            <w:r w:rsidR="00A679CE">
              <w:rPr>
                <w:rFonts w:ascii="Times New Roman" w:eastAsia="Times New Roman" w:hAnsi="Times New Roman" w:cs="Times New Roman"/>
                <w:color w:val="auto"/>
              </w:rPr>
              <w:t>-</w:t>
            </w:r>
            <w:r w:rsidRPr="00830A4C">
              <w:rPr>
                <w:rFonts w:ascii="Times New Roman" w:eastAsia="Times New Roman" w:hAnsi="Times New Roman" w:cs="Times New Roman"/>
                <w:color w:val="auto"/>
              </w:rPr>
              <w:t>хозяйс</w:t>
            </w:r>
            <w:r w:rsidR="00A679CE">
              <w:rPr>
                <w:rFonts w:ascii="Times New Roman" w:eastAsia="Times New Roman" w:hAnsi="Times New Roman" w:cs="Times New Roman"/>
                <w:color w:val="auto"/>
              </w:rPr>
              <w:t>-</w:t>
            </w:r>
            <w:r w:rsidRPr="00830A4C">
              <w:rPr>
                <w:rFonts w:ascii="Times New Roman" w:eastAsia="Times New Roman" w:hAnsi="Times New Roman" w:cs="Times New Roman"/>
                <w:color w:val="auto"/>
              </w:rPr>
              <w:t>твенная техника</w:t>
            </w:r>
            <w:r w:rsidRPr="00830A4C">
              <w:rPr>
                <w:rFonts w:ascii="Times New Roman" w:hAnsi="Times New Roman" w:cs="Times New Roman"/>
                <w:color w:val="auto"/>
              </w:rPr>
              <w:t>, штук</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lastRenderedPageBreak/>
              <w:t>4</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4</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4</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Повышение уровня доходов  многодетных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442419">
              <w:rPr>
                <w:rFonts w:ascii="Times New Roman" w:hAnsi="Times New Roman" w:cs="Times New Roman"/>
                <w:color w:val="auto"/>
              </w:rPr>
              <w:t>.</w:t>
            </w:r>
            <w:r w:rsidRPr="00830A4C">
              <w:rPr>
                <w:rFonts w:ascii="Times New Roman" w:hAnsi="Times New Roman" w:cs="Times New Roman"/>
                <w:color w:val="auto"/>
              </w:rPr>
              <w:t xml:space="preserve"> – 11 250,0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442419">
              <w:rPr>
                <w:rFonts w:ascii="Times New Roman" w:hAnsi="Times New Roman" w:cs="Times New Roman"/>
                <w:color w:val="auto"/>
              </w:rPr>
              <w:t>.</w:t>
            </w:r>
            <w:r w:rsidRPr="00830A4C">
              <w:rPr>
                <w:rFonts w:ascii="Times New Roman" w:hAnsi="Times New Roman" w:cs="Times New Roman"/>
                <w:color w:val="auto"/>
              </w:rPr>
              <w:t xml:space="preserve"> – 11 812,50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442419">
            <w:pPr>
              <w:jc w:val="center"/>
              <w:rPr>
                <w:rFonts w:ascii="Times New Roman" w:hAnsi="Times New Roman" w:cs="Times New Roman"/>
                <w:color w:val="auto"/>
              </w:rPr>
            </w:pPr>
            <w:r w:rsidRPr="00830A4C">
              <w:rPr>
                <w:rFonts w:ascii="Times New Roman" w:hAnsi="Times New Roman" w:cs="Times New Roman"/>
                <w:color w:val="auto"/>
              </w:rPr>
              <w:t>2025 г</w:t>
            </w:r>
            <w:r w:rsidR="00442419">
              <w:rPr>
                <w:rFonts w:ascii="Times New Roman" w:hAnsi="Times New Roman" w:cs="Times New Roman"/>
                <w:color w:val="auto"/>
              </w:rPr>
              <w:t>.</w:t>
            </w:r>
            <w:r w:rsidRPr="00830A4C">
              <w:rPr>
                <w:rFonts w:ascii="Times New Roman" w:hAnsi="Times New Roman" w:cs="Times New Roman"/>
                <w:color w:val="auto"/>
              </w:rPr>
              <w:t xml:space="preserve"> – </w:t>
            </w:r>
            <w:r w:rsidRPr="00830A4C">
              <w:rPr>
                <w:rFonts w:ascii="Times New Roman" w:hAnsi="Times New Roman" w:cs="Times New Roman"/>
                <w:color w:val="auto"/>
              </w:rPr>
              <w:lastRenderedPageBreak/>
              <w:t>12 285,00  (областной бюджет)</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lastRenderedPageBreak/>
              <w:t>7.10</w:t>
            </w:r>
          </w:p>
        </w:tc>
        <w:tc>
          <w:tcPr>
            <w:tcW w:w="3686"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bCs/>
                <w:color w:val="auto"/>
              </w:rPr>
              <w:t xml:space="preserve">Оказание государственной социальной помощи на </w:t>
            </w:r>
            <w:r w:rsidRPr="00830A4C">
              <w:rPr>
                <w:rFonts w:ascii="Times New Roman" w:hAnsi="Times New Roman" w:cs="Times New Roman"/>
                <w:color w:val="auto"/>
              </w:rPr>
              <w:t>возмещение расходов по газификации или ремонту жилья</w:t>
            </w:r>
          </w:p>
        </w:tc>
        <w:tc>
          <w:tcPr>
            <w:tcW w:w="1275" w:type="dxa"/>
          </w:tcPr>
          <w:p w:rsidR="00946E12" w:rsidRPr="00830A4C" w:rsidRDefault="00946E12" w:rsidP="00946E12">
            <w:pPr>
              <w:ind w:hanging="108"/>
              <w:rPr>
                <w:rFonts w:ascii="Times New Roman" w:hAnsi="Times New Roman" w:cs="Times New Roman"/>
                <w:color w:val="auto"/>
              </w:rPr>
            </w:pPr>
            <w:r w:rsidRPr="00830A4C">
              <w:rPr>
                <w:rFonts w:ascii="Times New Roman" w:hAnsi="Times New Roman" w:cs="Times New Roman"/>
                <w:color w:val="auto"/>
              </w:rPr>
              <w:t>Чел.</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9</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22</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22</w:t>
            </w:r>
          </w:p>
        </w:tc>
        <w:tc>
          <w:tcPr>
            <w:tcW w:w="2977" w:type="dxa"/>
          </w:tcPr>
          <w:p w:rsidR="00946E12" w:rsidRPr="00830A4C" w:rsidRDefault="00946E12" w:rsidP="00946E12">
            <w:pPr>
              <w:autoSpaceDE w:val="0"/>
              <w:autoSpaceDN w:val="0"/>
              <w:adjustRightInd w:val="0"/>
              <w:jc w:val="center"/>
              <w:rPr>
                <w:rFonts w:ascii="Times New Roman" w:hAnsi="Times New Roman" w:cs="Times New Roman"/>
                <w:color w:val="auto"/>
              </w:rPr>
            </w:pPr>
            <w:r w:rsidRPr="00830A4C">
              <w:rPr>
                <w:rFonts w:ascii="Times New Roman" w:hAnsi="Times New Roman" w:cs="Times New Roman"/>
                <w:color w:val="auto"/>
              </w:rPr>
              <w:t>Улучшение жилищных условий  многодетных семей</w:t>
            </w:r>
          </w:p>
          <w:p w:rsidR="00946E12" w:rsidRPr="00830A4C" w:rsidRDefault="00946E12" w:rsidP="00946E12">
            <w:pPr>
              <w:jc w:val="center"/>
              <w:rPr>
                <w:rFonts w:ascii="Times New Roman" w:hAnsi="Times New Roman" w:cs="Times New Roman"/>
                <w:color w:val="auto"/>
              </w:rPr>
            </w:pP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xml:space="preserve">2023 год - 450,0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xml:space="preserve">2024 год – 1100,0 </w:t>
            </w:r>
          </w:p>
          <w:p w:rsidR="00946E12"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год – 1100,0  (областной бюджет)</w:t>
            </w:r>
          </w:p>
          <w:p w:rsidR="00442419" w:rsidRPr="00830A4C" w:rsidRDefault="00442419" w:rsidP="00946E12">
            <w:pPr>
              <w:jc w:val="center"/>
              <w:rPr>
                <w:rFonts w:ascii="Times New Roman" w:hAnsi="Times New Roman" w:cs="Times New Roman"/>
                <w:color w:val="auto"/>
              </w:rPr>
            </w:pPr>
          </w:p>
        </w:tc>
      </w:tr>
      <w:tr w:rsidR="00946E12" w:rsidRPr="00C904A7" w:rsidTr="00A14E4D">
        <w:tc>
          <w:tcPr>
            <w:tcW w:w="851" w:type="dxa"/>
          </w:tcPr>
          <w:p w:rsidR="00946E12" w:rsidRPr="00C904A7" w:rsidRDefault="008D6A7D" w:rsidP="008D6A7D">
            <w:pPr>
              <w:rPr>
                <w:rFonts w:ascii="Times New Roman" w:hAnsi="Times New Roman"/>
                <w:color w:val="auto"/>
              </w:rPr>
            </w:pPr>
            <w:r>
              <w:rPr>
                <w:rFonts w:ascii="Times New Roman" w:hAnsi="Times New Roman"/>
                <w:color w:val="auto"/>
              </w:rPr>
              <w:t>7.11</w:t>
            </w:r>
          </w:p>
        </w:tc>
        <w:tc>
          <w:tcPr>
            <w:tcW w:w="3686" w:type="dxa"/>
          </w:tcPr>
          <w:p w:rsidR="00946E12" w:rsidRPr="00830A4C" w:rsidRDefault="00946E12" w:rsidP="00946E12">
            <w:pPr>
              <w:autoSpaceDE w:val="0"/>
              <w:autoSpaceDN w:val="0"/>
              <w:rPr>
                <w:rFonts w:ascii="Times New Roman" w:eastAsia="Times New Roman" w:hAnsi="Times New Roman" w:cs="Times New Roman"/>
                <w:color w:val="auto"/>
              </w:rPr>
            </w:pPr>
            <w:r w:rsidRPr="00830A4C">
              <w:rPr>
                <w:rFonts w:ascii="Times New Roman" w:eastAsia="Times New Roman" w:hAnsi="Times New Roman" w:cs="Times New Roman"/>
                <w:color w:val="auto"/>
              </w:rPr>
              <w:t xml:space="preserve">Оказание адресной социальной помощи на улучшение жилищных условий </w:t>
            </w:r>
          </w:p>
          <w:p w:rsidR="00946E12" w:rsidRPr="00830A4C" w:rsidRDefault="00946E12" w:rsidP="00946E12">
            <w:pPr>
              <w:autoSpaceDE w:val="0"/>
              <w:autoSpaceDN w:val="0"/>
              <w:rPr>
                <w:rFonts w:ascii="Times New Roman" w:eastAsia="Times New Roman" w:hAnsi="Times New Roman" w:cs="Times New Roman"/>
                <w:color w:val="auto"/>
              </w:rPr>
            </w:pPr>
          </w:p>
        </w:tc>
        <w:tc>
          <w:tcPr>
            <w:tcW w:w="1275" w:type="dxa"/>
          </w:tcPr>
          <w:p w:rsidR="00946E12" w:rsidRPr="00830A4C" w:rsidRDefault="00A679CE" w:rsidP="00946E12">
            <w:pPr>
              <w:ind w:hanging="108"/>
              <w:rPr>
                <w:rFonts w:ascii="Times New Roman" w:hAnsi="Times New Roman" w:cs="Times New Roman"/>
                <w:color w:val="auto"/>
              </w:rPr>
            </w:pPr>
            <w:r>
              <w:rPr>
                <w:rFonts w:ascii="Times New Roman" w:hAnsi="Times New Roman" w:cs="Times New Roman"/>
                <w:color w:val="auto"/>
              </w:rPr>
              <w:t xml:space="preserve">  </w:t>
            </w:r>
            <w:r w:rsidR="00946E12" w:rsidRPr="00830A4C">
              <w:rPr>
                <w:rFonts w:ascii="Times New Roman" w:hAnsi="Times New Roman" w:cs="Times New Roman"/>
                <w:color w:val="auto"/>
              </w:rPr>
              <w:t>Семей имеющих 5 и более несовер</w:t>
            </w:r>
            <w:r w:rsidR="00442419">
              <w:rPr>
                <w:rFonts w:ascii="Times New Roman" w:hAnsi="Times New Roman" w:cs="Times New Roman"/>
                <w:color w:val="auto"/>
              </w:rPr>
              <w:t>-</w:t>
            </w:r>
            <w:r w:rsidR="00946E12" w:rsidRPr="00830A4C">
              <w:rPr>
                <w:rFonts w:ascii="Times New Roman" w:hAnsi="Times New Roman" w:cs="Times New Roman"/>
                <w:color w:val="auto"/>
              </w:rPr>
              <w:t>шенно</w:t>
            </w:r>
            <w:r w:rsidR="00442419">
              <w:rPr>
                <w:rFonts w:ascii="Times New Roman" w:hAnsi="Times New Roman" w:cs="Times New Roman"/>
                <w:color w:val="auto"/>
              </w:rPr>
              <w:t>-</w:t>
            </w:r>
            <w:r w:rsidR="00946E12" w:rsidRPr="00830A4C">
              <w:rPr>
                <w:rFonts w:ascii="Times New Roman" w:hAnsi="Times New Roman" w:cs="Times New Roman"/>
                <w:color w:val="auto"/>
              </w:rPr>
              <w:lastRenderedPageBreak/>
              <w:t>летних детей</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lastRenderedPageBreak/>
              <w:t>8</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6</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6</w:t>
            </w:r>
          </w:p>
        </w:tc>
        <w:tc>
          <w:tcPr>
            <w:tcW w:w="2977" w:type="dxa"/>
          </w:tcPr>
          <w:p w:rsidR="00946E12" w:rsidRPr="00830A4C" w:rsidRDefault="00946E12" w:rsidP="00946E12">
            <w:pPr>
              <w:autoSpaceDE w:val="0"/>
              <w:autoSpaceDN w:val="0"/>
              <w:adjustRightInd w:val="0"/>
              <w:jc w:val="center"/>
              <w:rPr>
                <w:rFonts w:ascii="Times New Roman" w:hAnsi="Times New Roman" w:cs="Times New Roman"/>
                <w:color w:val="auto"/>
              </w:rPr>
            </w:pPr>
            <w:r w:rsidRPr="00830A4C">
              <w:rPr>
                <w:rFonts w:ascii="Times New Roman" w:hAnsi="Times New Roman" w:cs="Times New Roman"/>
                <w:color w:val="auto"/>
              </w:rPr>
              <w:t>Улучшение жилищных условий  многодетных семей</w:t>
            </w:r>
          </w:p>
          <w:p w:rsidR="00946E12" w:rsidRPr="00830A4C" w:rsidRDefault="00946E12" w:rsidP="00946E12">
            <w:pPr>
              <w:jc w:val="center"/>
              <w:rPr>
                <w:rFonts w:ascii="Times New Roman" w:hAnsi="Times New Roman" w:cs="Times New Roman"/>
                <w:color w:val="auto"/>
              </w:rPr>
            </w:pP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442419">
              <w:rPr>
                <w:rFonts w:ascii="Times New Roman" w:hAnsi="Times New Roman" w:cs="Times New Roman"/>
                <w:color w:val="auto"/>
              </w:rPr>
              <w:t>.</w:t>
            </w:r>
            <w:r w:rsidRPr="00830A4C">
              <w:rPr>
                <w:rFonts w:ascii="Times New Roman" w:hAnsi="Times New Roman" w:cs="Times New Roman"/>
                <w:color w:val="auto"/>
              </w:rPr>
              <w:t xml:space="preserve"> – 15 000,0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442419">
              <w:rPr>
                <w:rFonts w:ascii="Times New Roman" w:hAnsi="Times New Roman" w:cs="Times New Roman"/>
                <w:color w:val="auto"/>
              </w:rPr>
              <w:t>.</w:t>
            </w:r>
            <w:r w:rsidRPr="00830A4C">
              <w:rPr>
                <w:rFonts w:ascii="Times New Roman" w:hAnsi="Times New Roman" w:cs="Times New Roman"/>
                <w:color w:val="auto"/>
              </w:rPr>
              <w:t xml:space="preserve"> – 15 000,0</w:t>
            </w:r>
            <w:r w:rsidR="00442419">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442419">
            <w:pPr>
              <w:jc w:val="center"/>
              <w:rPr>
                <w:rFonts w:ascii="Times New Roman" w:hAnsi="Times New Roman" w:cs="Times New Roman"/>
                <w:color w:val="auto"/>
              </w:rPr>
            </w:pPr>
            <w:r w:rsidRPr="00830A4C">
              <w:rPr>
                <w:rFonts w:ascii="Times New Roman" w:hAnsi="Times New Roman" w:cs="Times New Roman"/>
                <w:color w:val="auto"/>
              </w:rPr>
              <w:t>202</w:t>
            </w:r>
            <w:r w:rsidR="00442419">
              <w:rPr>
                <w:rFonts w:ascii="Times New Roman" w:hAnsi="Times New Roman" w:cs="Times New Roman"/>
                <w:color w:val="auto"/>
              </w:rPr>
              <w:t>5</w:t>
            </w:r>
            <w:r w:rsidRPr="00830A4C">
              <w:rPr>
                <w:rFonts w:ascii="Times New Roman" w:hAnsi="Times New Roman" w:cs="Times New Roman"/>
                <w:color w:val="auto"/>
              </w:rPr>
              <w:t xml:space="preserve"> г</w:t>
            </w:r>
            <w:r w:rsidR="00442419">
              <w:rPr>
                <w:rFonts w:ascii="Times New Roman" w:hAnsi="Times New Roman" w:cs="Times New Roman"/>
                <w:color w:val="auto"/>
              </w:rPr>
              <w:t>.</w:t>
            </w:r>
            <w:r w:rsidRPr="00830A4C">
              <w:rPr>
                <w:rFonts w:ascii="Times New Roman" w:hAnsi="Times New Roman" w:cs="Times New Roman"/>
                <w:color w:val="auto"/>
              </w:rPr>
              <w:t xml:space="preserve"> – </w:t>
            </w:r>
            <w:r w:rsidRPr="00830A4C">
              <w:rPr>
                <w:rFonts w:ascii="Times New Roman" w:hAnsi="Times New Roman" w:cs="Times New Roman"/>
                <w:color w:val="auto"/>
              </w:rPr>
              <w:lastRenderedPageBreak/>
              <w:t>15 000,0  (областной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7.12</w:t>
            </w:r>
          </w:p>
        </w:tc>
        <w:tc>
          <w:tcPr>
            <w:tcW w:w="3686"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 xml:space="preserve">Денежная компенсация на приобретение продуктов полноценного питания  беременным женщинам и кормящим матерям, </w:t>
            </w:r>
          </w:p>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 xml:space="preserve">детям в возрасте до трех лет: </w:t>
            </w:r>
          </w:p>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 xml:space="preserve">детям первого года жизни </w:t>
            </w:r>
          </w:p>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 xml:space="preserve">детям второго и третьего года жизни </w:t>
            </w:r>
          </w:p>
          <w:p w:rsidR="00946E12" w:rsidRPr="00830A4C" w:rsidRDefault="00946E12" w:rsidP="00946E12">
            <w:pPr>
              <w:rPr>
                <w:rFonts w:ascii="Times New Roman" w:hAnsi="Times New Roman" w:cs="Times New Roman"/>
                <w:color w:val="auto"/>
              </w:rPr>
            </w:pPr>
          </w:p>
        </w:tc>
        <w:tc>
          <w:tcPr>
            <w:tcW w:w="1275" w:type="dxa"/>
          </w:tcPr>
          <w:p w:rsidR="00946E12" w:rsidRPr="00830A4C" w:rsidRDefault="00A679CE" w:rsidP="00946E12">
            <w:pPr>
              <w:ind w:hanging="108"/>
              <w:rPr>
                <w:rFonts w:ascii="Times New Roman" w:hAnsi="Times New Roman" w:cs="Times New Roman"/>
                <w:color w:val="auto"/>
              </w:rPr>
            </w:pPr>
            <w:r>
              <w:rPr>
                <w:rFonts w:ascii="Times New Roman" w:hAnsi="Times New Roman" w:cs="Times New Roman"/>
                <w:color w:val="auto"/>
              </w:rPr>
              <w:t xml:space="preserve"> </w:t>
            </w:r>
            <w:r w:rsidR="00946E12" w:rsidRPr="00830A4C">
              <w:rPr>
                <w:rFonts w:ascii="Times New Roman" w:hAnsi="Times New Roman" w:cs="Times New Roman"/>
                <w:color w:val="auto"/>
              </w:rPr>
              <w:t>Чел.</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1839</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1839</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1839</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Улучшение состояния здоровья граждан</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w:t>
            </w:r>
            <w:r w:rsidR="00442419">
              <w:rPr>
                <w:rFonts w:ascii="Times New Roman" w:hAnsi="Times New Roman" w:cs="Times New Roman"/>
                <w:color w:val="auto"/>
              </w:rPr>
              <w:t> г.</w:t>
            </w:r>
            <w:r w:rsidRPr="00830A4C">
              <w:rPr>
                <w:rFonts w:ascii="Times New Roman" w:hAnsi="Times New Roman" w:cs="Times New Roman"/>
                <w:color w:val="auto"/>
              </w:rPr>
              <w:t xml:space="preserve"> – 38 745,0</w:t>
            </w:r>
            <w:r w:rsidR="00442419">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w:t>
            </w:r>
            <w:r w:rsidR="00442419">
              <w:rPr>
                <w:rFonts w:ascii="Times New Roman" w:hAnsi="Times New Roman" w:cs="Times New Roman"/>
                <w:color w:val="auto"/>
              </w:rPr>
              <w:t> г.</w:t>
            </w:r>
            <w:r w:rsidRPr="00830A4C">
              <w:rPr>
                <w:rFonts w:ascii="Times New Roman" w:hAnsi="Times New Roman" w:cs="Times New Roman"/>
                <w:color w:val="auto"/>
              </w:rPr>
              <w:t xml:space="preserve"> – 40 876,0</w:t>
            </w:r>
            <w:r w:rsidR="00442419">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2025</w:t>
            </w:r>
            <w:r w:rsidR="00442419">
              <w:rPr>
                <w:rFonts w:ascii="Times New Roman" w:hAnsi="Times New Roman" w:cs="Times New Roman"/>
                <w:color w:val="auto"/>
              </w:rPr>
              <w:t> г.</w:t>
            </w:r>
            <w:r w:rsidRPr="00830A4C">
              <w:rPr>
                <w:rFonts w:ascii="Times New Roman" w:hAnsi="Times New Roman" w:cs="Times New Roman"/>
                <w:color w:val="auto"/>
              </w:rPr>
              <w:t xml:space="preserve"> – 42 510,0</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(областной бюджет)</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t>7.13</w:t>
            </w:r>
          </w:p>
        </w:tc>
        <w:tc>
          <w:tcPr>
            <w:tcW w:w="3686" w:type="dxa"/>
          </w:tcPr>
          <w:p w:rsidR="00946E12" w:rsidRPr="00830A4C" w:rsidRDefault="00946E12" w:rsidP="00946E12">
            <w:pPr>
              <w:rPr>
                <w:rFonts w:ascii="Times New Roman" w:eastAsia="Times New Roman" w:hAnsi="Times New Roman" w:cs="Times New Roman"/>
                <w:color w:val="auto"/>
              </w:rPr>
            </w:pPr>
            <w:r w:rsidRPr="00830A4C">
              <w:rPr>
                <w:rFonts w:ascii="Times New Roman" w:eastAsia="Times New Roman" w:hAnsi="Times New Roman" w:cs="Times New Roman"/>
                <w:color w:val="auto"/>
              </w:rPr>
              <w:t>Ежемесячная денежная выплата на ребенка в возрасте от 3 до 7 лет включительно</w:t>
            </w:r>
          </w:p>
        </w:tc>
        <w:tc>
          <w:tcPr>
            <w:tcW w:w="1275"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Число детей в возрасте от 3 до 7 лет включи</w:t>
            </w:r>
            <w:r w:rsidR="00442419">
              <w:rPr>
                <w:rFonts w:ascii="Times New Roman" w:hAnsi="Times New Roman" w:cs="Times New Roman"/>
                <w:color w:val="auto"/>
              </w:rPr>
              <w:t>-</w:t>
            </w:r>
            <w:r w:rsidRPr="00830A4C">
              <w:rPr>
                <w:rFonts w:ascii="Times New Roman" w:hAnsi="Times New Roman" w:cs="Times New Roman"/>
                <w:color w:val="auto"/>
              </w:rPr>
              <w:t>тельно, в отноше</w:t>
            </w:r>
            <w:r w:rsidR="00442419">
              <w:rPr>
                <w:rFonts w:ascii="Times New Roman" w:hAnsi="Times New Roman" w:cs="Times New Roman"/>
                <w:color w:val="auto"/>
              </w:rPr>
              <w:t>-</w:t>
            </w:r>
            <w:r w:rsidRPr="00830A4C">
              <w:rPr>
                <w:rFonts w:ascii="Times New Roman" w:hAnsi="Times New Roman" w:cs="Times New Roman"/>
                <w:color w:val="auto"/>
              </w:rPr>
              <w:t xml:space="preserve">нии которых в отчетном </w:t>
            </w:r>
            <w:r w:rsidRPr="00830A4C">
              <w:rPr>
                <w:rFonts w:ascii="Times New Roman" w:hAnsi="Times New Roman" w:cs="Times New Roman"/>
                <w:color w:val="auto"/>
              </w:rPr>
              <w:lastRenderedPageBreak/>
              <w:t>году произв</w:t>
            </w:r>
            <w:r w:rsidR="00442419">
              <w:rPr>
                <w:rFonts w:ascii="Times New Roman" w:hAnsi="Times New Roman" w:cs="Times New Roman"/>
                <w:color w:val="auto"/>
              </w:rPr>
              <w:t>-</w:t>
            </w:r>
            <w:r w:rsidRPr="00830A4C">
              <w:rPr>
                <w:rFonts w:ascii="Times New Roman" w:hAnsi="Times New Roman" w:cs="Times New Roman"/>
                <w:color w:val="auto"/>
              </w:rPr>
              <w:t>едена ежеме</w:t>
            </w:r>
            <w:r w:rsidR="00442419">
              <w:rPr>
                <w:rFonts w:ascii="Times New Roman" w:hAnsi="Times New Roman" w:cs="Times New Roman"/>
                <w:color w:val="auto"/>
              </w:rPr>
              <w:t>-</w:t>
            </w:r>
            <w:r w:rsidRPr="00830A4C">
              <w:rPr>
                <w:rFonts w:ascii="Times New Roman" w:hAnsi="Times New Roman" w:cs="Times New Roman"/>
                <w:color w:val="auto"/>
              </w:rPr>
              <w:t>сячная выплата в целях повыше</w:t>
            </w:r>
            <w:r w:rsidR="00442419">
              <w:rPr>
                <w:rFonts w:ascii="Times New Roman" w:hAnsi="Times New Roman" w:cs="Times New Roman"/>
                <w:color w:val="auto"/>
              </w:rPr>
              <w:t>-</w:t>
            </w:r>
            <w:r w:rsidRPr="00830A4C">
              <w:rPr>
                <w:rFonts w:ascii="Times New Roman" w:hAnsi="Times New Roman" w:cs="Times New Roman"/>
                <w:color w:val="auto"/>
              </w:rPr>
              <w:t>ния доходов семей с детьми</w:t>
            </w:r>
          </w:p>
          <w:p w:rsidR="00946E12" w:rsidRPr="00830A4C" w:rsidRDefault="00946E12" w:rsidP="00946E12">
            <w:pPr>
              <w:ind w:hanging="108"/>
              <w:rPr>
                <w:rFonts w:ascii="Times New Roman" w:hAnsi="Times New Roman" w:cs="Times New Roman"/>
                <w:color w:val="auto"/>
              </w:rPr>
            </w:pPr>
          </w:p>
        </w:tc>
        <w:tc>
          <w:tcPr>
            <w:tcW w:w="709" w:type="dxa"/>
          </w:tcPr>
          <w:p w:rsidR="00946E12" w:rsidRPr="00AD2583" w:rsidRDefault="00946E12" w:rsidP="00AD2583">
            <w:pPr>
              <w:ind w:hanging="108"/>
              <w:rPr>
                <w:rFonts w:ascii="Times New Roman" w:hAnsi="Times New Roman" w:cs="Times New Roman"/>
                <w:color w:val="auto"/>
              </w:rPr>
            </w:pPr>
            <w:r w:rsidRPr="00AD2583">
              <w:rPr>
                <w:rFonts w:ascii="Times New Roman" w:hAnsi="Times New Roman" w:cs="Times New Roman"/>
                <w:color w:val="auto"/>
                <w:sz w:val="22"/>
                <w:szCs w:val="22"/>
              </w:rPr>
              <w:lastRenderedPageBreak/>
              <w:t>35780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Повышение уровня доходов  семей с детьми в возрасте от трех до семи лет включительно</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442419" w:rsidP="00946E12">
            <w:pPr>
              <w:rPr>
                <w:rFonts w:ascii="Times New Roman" w:hAnsi="Times New Roman" w:cs="Times New Roman"/>
                <w:color w:val="auto"/>
              </w:rPr>
            </w:pPr>
            <w:r>
              <w:rPr>
                <w:rFonts w:ascii="Times New Roman" w:hAnsi="Times New Roman" w:cs="Times New Roman"/>
                <w:color w:val="auto"/>
              </w:rPr>
              <w:t>2023 г.</w:t>
            </w:r>
          </w:p>
          <w:p w:rsidR="00946E12" w:rsidRPr="00830A4C" w:rsidRDefault="00442419" w:rsidP="00946E12">
            <w:pPr>
              <w:rPr>
                <w:rFonts w:ascii="Times New Roman" w:hAnsi="Times New Roman" w:cs="Times New Roman"/>
                <w:color w:val="auto"/>
              </w:rPr>
            </w:pPr>
            <w:r>
              <w:rPr>
                <w:rFonts w:ascii="Times New Roman" w:hAnsi="Times New Roman" w:cs="Times New Roman"/>
                <w:color w:val="auto"/>
              </w:rPr>
              <w:t>ОБ – 265 484,1;</w:t>
            </w:r>
          </w:p>
          <w:p w:rsidR="00946E12" w:rsidRPr="00830A4C" w:rsidRDefault="00442419" w:rsidP="00946E12">
            <w:pPr>
              <w:rPr>
                <w:rFonts w:ascii="Times New Roman" w:hAnsi="Times New Roman" w:cs="Times New Roman"/>
                <w:color w:val="auto"/>
              </w:rPr>
            </w:pPr>
            <w:r>
              <w:rPr>
                <w:rFonts w:ascii="Times New Roman" w:hAnsi="Times New Roman" w:cs="Times New Roman"/>
                <w:color w:val="auto"/>
              </w:rPr>
              <w:t>ФБ –</w:t>
            </w:r>
            <w:r w:rsidR="00946E12" w:rsidRPr="00830A4C">
              <w:rPr>
                <w:rFonts w:ascii="Times New Roman" w:hAnsi="Times New Roman" w:cs="Times New Roman"/>
                <w:color w:val="auto"/>
              </w:rPr>
              <w:t xml:space="preserve">          </w:t>
            </w:r>
            <w:r>
              <w:rPr>
                <w:rFonts w:ascii="Times New Roman" w:hAnsi="Times New Roman" w:cs="Times New Roman"/>
                <w:color w:val="auto"/>
              </w:rPr>
              <w:t xml:space="preserve">           1 628 988,2 </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lastRenderedPageBreak/>
              <w:t>7.14</w:t>
            </w:r>
          </w:p>
        </w:tc>
        <w:tc>
          <w:tcPr>
            <w:tcW w:w="3686" w:type="dxa"/>
          </w:tcPr>
          <w:p w:rsidR="00946E12" w:rsidRPr="00830A4C" w:rsidRDefault="00946E12" w:rsidP="00946E12">
            <w:pPr>
              <w:autoSpaceDE w:val="0"/>
              <w:autoSpaceDN w:val="0"/>
              <w:adjustRightInd w:val="0"/>
              <w:outlineLvl w:val="0"/>
              <w:rPr>
                <w:rFonts w:ascii="Times New Roman" w:hAnsi="Times New Roman" w:cs="Times New Roman"/>
                <w:color w:val="auto"/>
              </w:rPr>
            </w:pPr>
            <w:r w:rsidRPr="00830A4C">
              <w:rPr>
                <w:rFonts w:ascii="Times New Roman" w:hAnsi="Times New Roman" w:cs="Times New Roman"/>
                <w:color w:val="auto"/>
              </w:rPr>
              <w:t xml:space="preserve">Ежемесячная денежная компенсация затрат на организацию </w:t>
            </w:r>
            <w:r w:rsidRPr="00830A4C">
              <w:rPr>
                <w:rFonts w:ascii="Times New Roman" w:hAnsi="Times New Roman" w:cs="Times New Roman"/>
                <w:bCs/>
                <w:color w:val="auto"/>
              </w:rPr>
              <w:t xml:space="preserve">обучения детей-инвалидов </w:t>
            </w:r>
            <w:r w:rsidRPr="00830A4C">
              <w:rPr>
                <w:rFonts w:ascii="Times New Roman" w:hAnsi="Times New Roman" w:cs="Times New Roman"/>
                <w:color w:val="auto"/>
              </w:rPr>
              <w:t>по основным общеобразовательным программам на дому</w:t>
            </w:r>
          </w:p>
          <w:p w:rsidR="00946E12" w:rsidRPr="00830A4C" w:rsidRDefault="00946E12" w:rsidP="00946E12">
            <w:pPr>
              <w:rPr>
                <w:rFonts w:ascii="Times New Roman" w:hAnsi="Times New Roman" w:cs="Times New Roman"/>
                <w:color w:val="auto"/>
              </w:rPr>
            </w:pPr>
          </w:p>
        </w:tc>
        <w:tc>
          <w:tcPr>
            <w:tcW w:w="1275" w:type="dxa"/>
          </w:tcPr>
          <w:p w:rsidR="00946E12" w:rsidRPr="00830A4C" w:rsidRDefault="00946E12" w:rsidP="00946E12">
            <w:pPr>
              <w:ind w:hanging="108"/>
              <w:rPr>
                <w:rFonts w:ascii="Times New Roman" w:hAnsi="Times New Roman" w:cs="Times New Roman"/>
                <w:color w:val="auto"/>
              </w:rPr>
            </w:pPr>
            <w:r w:rsidRPr="00830A4C">
              <w:rPr>
                <w:rFonts w:ascii="Times New Roman" w:hAnsi="Times New Roman" w:cs="Times New Roman"/>
                <w:color w:val="auto"/>
              </w:rPr>
              <w:t>Количество детей, которым осуществлена выплата</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3050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3050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3050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Повышение уровня доходов  семей с детьми</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xml:space="preserve">2023 </w:t>
            </w:r>
            <w:r w:rsidR="00442419">
              <w:rPr>
                <w:rFonts w:ascii="Times New Roman" w:hAnsi="Times New Roman" w:cs="Times New Roman"/>
                <w:color w:val="auto"/>
              </w:rPr>
              <w:t xml:space="preserve">г. </w:t>
            </w:r>
            <w:r w:rsidRPr="00830A4C">
              <w:rPr>
                <w:rFonts w:ascii="Times New Roman" w:hAnsi="Times New Roman" w:cs="Times New Roman"/>
                <w:color w:val="auto"/>
              </w:rPr>
              <w:t>– 262 100,0</w:t>
            </w:r>
            <w:r w:rsidR="004E13FD">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w:t>
            </w:r>
            <w:r w:rsidR="00442419">
              <w:rPr>
                <w:rFonts w:ascii="Times New Roman" w:hAnsi="Times New Roman" w:cs="Times New Roman"/>
                <w:color w:val="auto"/>
              </w:rPr>
              <w:t xml:space="preserve"> г.</w:t>
            </w:r>
            <w:r w:rsidRPr="00830A4C">
              <w:rPr>
                <w:rFonts w:ascii="Times New Roman" w:hAnsi="Times New Roman" w:cs="Times New Roman"/>
                <w:color w:val="auto"/>
              </w:rPr>
              <w:t xml:space="preserve"> – 266 790,00</w:t>
            </w:r>
            <w:r w:rsidR="004E13FD">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2025</w:t>
            </w:r>
            <w:r w:rsidR="00442419">
              <w:rPr>
                <w:rFonts w:ascii="Times New Roman" w:hAnsi="Times New Roman" w:cs="Times New Roman"/>
                <w:color w:val="auto"/>
              </w:rPr>
              <w:t xml:space="preserve"> г.</w:t>
            </w:r>
            <w:r w:rsidRPr="00830A4C">
              <w:rPr>
                <w:rFonts w:ascii="Times New Roman" w:hAnsi="Times New Roman" w:cs="Times New Roman"/>
                <w:color w:val="auto"/>
              </w:rPr>
              <w:t xml:space="preserve"> – 266 790,0</w:t>
            </w:r>
          </w:p>
          <w:p w:rsidR="00A679CE" w:rsidRPr="00830A4C" w:rsidRDefault="00946E12" w:rsidP="00442419">
            <w:pPr>
              <w:jc w:val="center"/>
              <w:rPr>
                <w:rFonts w:ascii="Times New Roman" w:hAnsi="Times New Roman" w:cs="Times New Roman"/>
                <w:color w:val="auto"/>
              </w:rPr>
            </w:pPr>
            <w:r w:rsidRPr="00830A4C">
              <w:rPr>
                <w:rFonts w:ascii="Times New Roman" w:hAnsi="Times New Roman" w:cs="Times New Roman"/>
                <w:color w:val="auto"/>
              </w:rPr>
              <w:t>(областной бюджет)</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t>7.15</w:t>
            </w:r>
          </w:p>
        </w:tc>
        <w:tc>
          <w:tcPr>
            <w:tcW w:w="3686" w:type="dxa"/>
          </w:tcPr>
          <w:p w:rsidR="00946E12" w:rsidRPr="00830A4C" w:rsidRDefault="00946E12" w:rsidP="00946E12">
            <w:pPr>
              <w:autoSpaceDE w:val="0"/>
              <w:autoSpaceDN w:val="0"/>
              <w:adjustRightInd w:val="0"/>
              <w:rPr>
                <w:rFonts w:ascii="Times New Roman" w:hAnsi="Times New Roman" w:cs="Times New Roman"/>
                <w:color w:val="auto"/>
              </w:rPr>
            </w:pPr>
            <w:r w:rsidRPr="00830A4C">
              <w:rPr>
                <w:rFonts w:ascii="Times New Roman" w:hAnsi="Times New Roman" w:cs="Times New Roman"/>
                <w:color w:val="auto"/>
              </w:rPr>
              <w:t>Субсидии на оплату жилого помещения и коммунальных услуг</w:t>
            </w:r>
          </w:p>
          <w:p w:rsidR="00946E12" w:rsidRPr="00830A4C" w:rsidRDefault="00946E12" w:rsidP="00946E12">
            <w:pPr>
              <w:autoSpaceDE w:val="0"/>
              <w:autoSpaceDN w:val="0"/>
              <w:adjustRightInd w:val="0"/>
              <w:jc w:val="both"/>
              <w:rPr>
                <w:rFonts w:ascii="Times New Roman" w:hAnsi="Times New Roman" w:cs="Times New Roman"/>
                <w:color w:val="auto"/>
              </w:rPr>
            </w:pPr>
          </w:p>
        </w:tc>
        <w:tc>
          <w:tcPr>
            <w:tcW w:w="1275" w:type="dxa"/>
          </w:tcPr>
          <w:p w:rsidR="00946E12" w:rsidRPr="00830A4C" w:rsidRDefault="00946E12" w:rsidP="00946E12">
            <w:pPr>
              <w:ind w:hanging="108"/>
              <w:rPr>
                <w:rFonts w:ascii="Times New Roman" w:hAnsi="Times New Roman" w:cs="Times New Roman"/>
                <w:color w:val="auto"/>
              </w:rPr>
            </w:pPr>
            <w:r w:rsidRPr="00830A4C">
              <w:rPr>
                <w:rFonts w:ascii="Times New Roman" w:hAnsi="Times New Roman" w:cs="Times New Roman"/>
                <w:color w:val="auto"/>
              </w:rPr>
              <w:lastRenderedPageBreak/>
              <w:t>Семьи</w:t>
            </w:r>
          </w:p>
        </w:tc>
        <w:tc>
          <w:tcPr>
            <w:tcW w:w="709" w:type="dxa"/>
          </w:tcPr>
          <w:p w:rsidR="00946E12" w:rsidRPr="00442419" w:rsidRDefault="00946E12" w:rsidP="00442419">
            <w:pPr>
              <w:ind w:left="-108"/>
              <w:rPr>
                <w:rFonts w:ascii="Times New Roman" w:hAnsi="Times New Roman" w:cs="Times New Roman"/>
                <w:color w:val="auto"/>
              </w:rPr>
            </w:pPr>
            <w:r w:rsidRPr="00442419">
              <w:rPr>
                <w:rFonts w:ascii="Times New Roman" w:hAnsi="Times New Roman" w:cs="Times New Roman"/>
                <w:color w:val="auto"/>
              </w:rPr>
              <w:t>21390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21390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21390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Материальная поддержка многодетных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 xml:space="preserve">Департамент социальной защиты Воронежской </w:t>
            </w:r>
            <w:r w:rsidRPr="00830A4C">
              <w:rPr>
                <w:rFonts w:ascii="Times New Roman" w:eastAsia="Times New Roman" w:hAnsi="Times New Roman" w:cs="Times New Roman"/>
                <w:color w:val="auto"/>
                <w:lang w:eastAsia="ar-SA"/>
              </w:rPr>
              <w:lastRenderedPageBreak/>
              <w:t>области</w:t>
            </w:r>
          </w:p>
          <w:p w:rsidR="00A86E62" w:rsidRDefault="00A86E62" w:rsidP="00946E12">
            <w:pPr>
              <w:tabs>
                <w:tab w:val="left" w:pos="0"/>
                <w:tab w:val="left" w:pos="7938"/>
              </w:tabs>
              <w:jc w:val="center"/>
              <w:rPr>
                <w:rFonts w:ascii="Times New Roman" w:hAnsi="Times New Roman"/>
                <w:color w:val="auto"/>
              </w:rPr>
            </w:pPr>
            <w:r w:rsidRPr="00C904A7">
              <w:rPr>
                <w:rFonts w:ascii="Times New Roman" w:hAnsi="Times New Roman"/>
                <w:color w:val="auto"/>
              </w:rPr>
              <w:t>(Сергеева)</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p>
        </w:tc>
        <w:tc>
          <w:tcPr>
            <w:tcW w:w="1843" w:type="dxa"/>
          </w:tcPr>
          <w:p w:rsidR="00FD1C9B" w:rsidRPr="00FD1C9B" w:rsidRDefault="00FD1C9B" w:rsidP="00FD1C9B">
            <w:pPr>
              <w:jc w:val="center"/>
              <w:rPr>
                <w:rFonts w:ascii="Times New Roman" w:hAnsi="Times New Roman"/>
              </w:rPr>
            </w:pPr>
            <w:r w:rsidRPr="00FD1C9B">
              <w:rPr>
                <w:rFonts w:ascii="Times New Roman" w:hAnsi="Times New Roman"/>
              </w:rPr>
              <w:lastRenderedPageBreak/>
              <w:t>В пределах бюджетных ассигнований</w:t>
            </w:r>
            <w:r>
              <w:rPr>
                <w:rFonts w:ascii="Times New Roman" w:hAnsi="Times New Roman"/>
              </w:rPr>
              <w:t>,</w:t>
            </w:r>
            <w:r w:rsidRPr="00FD1C9B">
              <w:rPr>
                <w:rFonts w:ascii="Times New Roman" w:hAnsi="Times New Roman"/>
              </w:rPr>
              <w:t xml:space="preserve"> </w:t>
            </w:r>
            <w:r w:rsidRPr="00FD1C9B">
              <w:rPr>
                <w:rFonts w:ascii="Times New Roman" w:hAnsi="Times New Roman"/>
              </w:rPr>
              <w:lastRenderedPageBreak/>
              <w:t>выделенных на эти цели</w:t>
            </w:r>
          </w:p>
          <w:p w:rsidR="00946E12" w:rsidRPr="00830A4C" w:rsidRDefault="00FD1C9B" w:rsidP="00FD1C9B">
            <w:pPr>
              <w:jc w:val="center"/>
              <w:rPr>
                <w:rFonts w:ascii="Times New Roman" w:hAnsi="Times New Roman" w:cs="Times New Roman"/>
                <w:color w:val="auto"/>
              </w:rPr>
            </w:pPr>
            <w:r w:rsidRPr="00FD1C9B">
              <w:rPr>
                <w:rFonts w:ascii="Times New Roman" w:hAnsi="Times New Roman"/>
              </w:rPr>
              <w:t>(областной бюджет, бюджет городского округа город Воронеж))</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lastRenderedPageBreak/>
              <w:t>7.16</w:t>
            </w:r>
          </w:p>
        </w:tc>
        <w:tc>
          <w:tcPr>
            <w:tcW w:w="3686" w:type="dxa"/>
          </w:tcPr>
          <w:p w:rsidR="00946E12" w:rsidRDefault="00946E12" w:rsidP="00946E12">
            <w:pPr>
              <w:autoSpaceDE w:val="0"/>
              <w:autoSpaceDN w:val="0"/>
              <w:rPr>
                <w:rFonts w:ascii="Times New Roman" w:eastAsia="Times New Roman" w:hAnsi="Times New Roman" w:cs="Times New Roman"/>
                <w:color w:val="auto"/>
              </w:rPr>
            </w:pPr>
            <w:r w:rsidRPr="00830A4C">
              <w:rPr>
                <w:rFonts w:ascii="Times New Roman" w:eastAsia="Times New Roman" w:hAnsi="Times New Roman" w:cs="Times New Roman"/>
                <w:color w:val="auto"/>
              </w:rPr>
              <w:t xml:space="preserve">Предоставление льготы по оплате проезда по территории Воронежской области на железнодорожном транспорте общего пользования в пригородном сообщении учащимся </w:t>
            </w:r>
          </w:p>
          <w:p w:rsidR="00A679CE" w:rsidRPr="00830A4C" w:rsidRDefault="00A679CE" w:rsidP="00946E12">
            <w:pPr>
              <w:autoSpaceDE w:val="0"/>
              <w:autoSpaceDN w:val="0"/>
              <w:rPr>
                <w:rFonts w:ascii="Times New Roman" w:eastAsia="Times New Roman" w:hAnsi="Times New Roman" w:cs="Times New Roman"/>
                <w:color w:val="auto"/>
              </w:rPr>
            </w:pPr>
          </w:p>
        </w:tc>
        <w:tc>
          <w:tcPr>
            <w:tcW w:w="1275" w:type="dxa"/>
          </w:tcPr>
          <w:p w:rsidR="00946E12" w:rsidRPr="00830A4C" w:rsidRDefault="004E13FD" w:rsidP="00946E12">
            <w:pPr>
              <w:ind w:hanging="108"/>
              <w:rPr>
                <w:rFonts w:ascii="Times New Roman" w:hAnsi="Times New Roman" w:cs="Times New Roman"/>
                <w:color w:val="auto"/>
              </w:rPr>
            </w:pPr>
            <w:r>
              <w:rPr>
                <w:rFonts w:ascii="Times New Roman" w:hAnsi="Times New Roman" w:cs="Times New Roman"/>
                <w:color w:val="auto"/>
              </w:rPr>
              <w:t xml:space="preserve">  </w:t>
            </w:r>
            <w:r w:rsidR="00946E12" w:rsidRPr="00830A4C">
              <w:rPr>
                <w:rFonts w:ascii="Times New Roman" w:hAnsi="Times New Roman" w:cs="Times New Roman"/>
                <w:color w:val="auto"/>
              </w:rPr>
              <w:t>Коли</w:t>
            </w:r>
            <w:r>
              <w:rPr>
                <w:rFonts w:ascii="Times New Roman" w:hAnsi="Times New Roman" w:cs="Times New Roman"/>
                <w:color w:val="auto"/>
              </w:rPr>
              <w:t>-</w:t>
            </w:r>
            <w:r w:rsidR="00946E12" w:rsidRPr="00830A4C">
              <w:rPr>
                <w:rFonts w:ascii="Times New Roman" w:hAnsi="Times New Roman" w:cs="Times New Roman"/>
                <w:color w:val="auto"/>
              </w:rPr>
              <w:t>чество осуществленных перевозок</w:t>
            </w:r>
          </w:p>
        </w:tc>
        <w:tc>
          <w:tcPr>
            <w:tcW w:w="709" w:type="dxa"/>
          </w:tcPr>
          <w:p w:rsidR="00946E12" w:rsidRPr="004E13FD" w:rsidRDefault="00946E12" w:rsidP="004E13FD">
            <w:pPr>
              <w:ind w:right="-108" w:hanging="108"/>
              <w:rPr>
                <w:rFonts w:ascii="Times New Roman" w:hAnsi="Times New Roman" w:cs="Times New Roman"/>
                <w:color w:val="auto"/>
              </w:rPr>
            </w:pPr>
            <w:r w:rsidRPr="004E13FD">
              <w:rPr>
                <w:rFonts w:ascii="Times New Roman" w:hAnsi="Times New Roman" w:cs="Times New Roman"/>
                <w:color w:val="auto"/>
                <w:sz w:val="22"/>
                <w:szCs w:val="22"/>
              </w:rPr>
              <w:t>481100</w:t>
            </w:r>
          </w:p>
        </w:tc>
        <w:tc>
          <w:tcPr>
            <w:tcW w:w="851" w:type="dxa"/>
          </w:tcPr>
          <w:p w:rsidR="00946E12" w:rsidRPr="004E13FD" w:rsidRDefault="00946E12" w:rsidP="004E13FD">
            <w:pPr>
              <w:ind w:right="-108"/>
              <w:jc w:val="center"/>
              <w:rPr>
                <w:rFonts w:ascii="Times New Roman" w:hAnsi="Times New Roman" w:cs="Times New Roman"/>
                <w:color w:val="auto"/>
              </w:rPr>
            </w:pPr>
            <w:r w:rsidRPr="004E13FD">
              <w:rPr>
                <w:rFonts w:ascii="Times New Roman" w:hAnsi="Times New Roman" w:cs="Times New Roman"/>
                <w:color w:val="auto"/>
                <w:sz w:val="22"/>
                <w:szCs w:val="22"/>
              </w:rPr>
              <w:t>481150</w:t>
            </w:r>
          </w:p>
        </w:tc>
        <w:tc>
          <w:tcPr>
            <w:tcW w:w="850" w:type="dxa"/>
          </w:tcPr>
          <w:p w:rsidR="00946E12" w:rsidRPr="004E13FD" w:rsidRDefault="00946E12" w:rsidP="004E13FD">
            <w:pPr>
              <w:ind w:right="-108"/>
              <w:jc w:val="center"/>
              <w:rPr>
                <w:rFonts w:ascii="Times New Roman" w:hAnsi="Times New Roman" w:cs="Times New Roman"/>
                <w:color w:val="auto"/>
              </w:rPr>
            </w:pPr>
            <w:r w:rsidRPr="004E13FD">
              <w:rPr>
                <w:rFonts w:ascii="Times New Roman" w:hAnsi="Times New Roman" w:cs="Times New Roman"/>
                <w:color w:val="auto"/>
                <w:sz w:val="22"/>
                <w:szCs w:val="22"/>
              </w:rPr>
              <w:t>481200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Повышение уровня доходов  семей, имеющих студентов и школьников</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w:t>
            </w:r>
            <w:r w:rsidR="004E13FD">
              <w:rPr>
                <w:rFonts w:ascii="Times New Roman" w:hAnsi="Times New Roman" w:cs="Times New Roman"/>
                <w:color w:val="auto"/>
              </w:rPr>
              <w:t> г.</w:t>
            </w:r>
            <w:r w:rsidRPr="00830A4C">
              <w:rPr>
                <w:rFonts w:ascii="Times New Roman" w:hAnsi="Times New Roman" w:cs="Times New Roman"/>
                <w:color w:val="auto"/>
              </w:rPr>
              <w:t xml:space="preserve"> – 31 138,0</w:t>
            </w:r>
            <w:r w:rsidR="004E13FD">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w:t>
            </w:r>
            <w:r w:rsidR="004E13FD">
              <w:rPr>
                <w:rFonts w:ascii="Times New Roman" w:hAnsi="Times New Roman" w:cs="Times New Roman"/>
                <w:color w:val="auto"/>
              </w:rPr>
              <w:t> г.</w:t>
            </w:r>
            <w:r w:rsidRPr="00830A4C">
              <w:rPr>
                <w:rFonts w:ascii="Times New Roman" w:hAnsi="Times New Roman" w:cs="Times New Roman"/>
                <w:color w:val="auto"/>
              </w:rPr>
              <w:t xml:space="preserve"> – 33 740,0</w:t>
            </w:r>
            <w:r w:rsidR="004E13FD">
              <w:rPr>
                <w:rFonts w:ascii="Times New Roman" w:hAnsi="Times New Roman" w:cs="Times New Roman"/>
                <w:color w:val="auto"/>
              </w:rPr>
              <w:t>;</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2025</w:t>
            </w:r>
            <w:r w:rsidR="004E13FD">
              <w:rPr>
                <w:rFonts w:ascii="Times New Roman" w:hAnsi="Times New Roman" w:cs="Times New Roman"/>
                <w:color w:val="auto"/>
              </w:rPr>
              <w:t> г.</w:t>
            </w:r>
            <w:r w:rsidRPr="00830A4C">
              <w:rPr>
                <w:rFonts w:ascii="Times New Roman" w:hAnsi="Times New Roman" w:cs="Times New Roman"/>
                <w:color w:val="auto"/>
              </w:rPr>
              <w:t xml:space="preserve"> – 35 277,0</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(областной бюджет)</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t>7.17</w:t>
            </w:r>
          </w:p>
        </w:tc>
        <w:tc>
          <w:tcPr>
            <w:tcW w:w="3686" w:type="dxa"/>
          </w:tcPr>
          <w:p w:rsidR="00946E12" w:rsidRPr="00830A4C" w:rsidRDefault="00946E12" w:rsidP="00946E12">
            <w:pPr>
              <w:autoSpaceDE w:val="0"/>
              <w:autoSpaceDN w:val="0"/>
              <w:rPr>
                <w:rFonts w:ascii="Times New Roman" w:eastAsia="Times New Roman" w:hAnsi="Times New Roman" w:cs="Times New Roman"/>
                <w:color w:val="auto"/>
              </w:rPr>
            </w:pPr>
            <w:r w:rsidRPr="00830A4C">
              <w:rPr>
                <w:rFonts w:ascii="Times New Roman" w:eastAsia="Times New Roman" w:hAnsi="Times New Roman" w:cs="Times New Roman"/>
                <w:color w:val="auto"/>
              </w:rPr>
              <w:t>Обеспечение   льготными путевками на отдых и оздоровление</w:t>
            </w:r>
          </w:p>
        </w:tc>
        <w:tc>
          <w:tcPr>
            <w:tcW w:w="1275" w:type="dxa"/>
          </w:tcPr>
          <w:p w:rsidR="00946E12" w:rsidRPr="00830A4C" w:rsidRDefault="00946E12" w:rsidP="004E13FD">
            <w:pPr>
              <w:rPr>
                <w:rFonts w:ascii="Times New Roman" w:hAnsi="Times New Roman" w:cs="Times New Roman"/>
                <w:color w:val="auto"/>
              </w:rPr>
            </w:pPr>
            <w:r w:rsidRPr="00830A4C">
              <w:rPr>
                <w:rFonts w:ascii="Times New Roman" w:hAnsi="Times New Roman" w:cs="Times New Roman"/>
                <w:color w:val="auto"/>
              </w:rPr>
              <w:t>Коли</w:t>
            </w:r>
            <w:r w:rsidR="004E13FD">
              <w:rPr>
                <w:rFonts w:ascii="Times New Roman" w:hAnsi="Times New Roman" w:cs="Times New Roman"/>
                <w:color w:val="auto"/>
              </w:rPr>
              <w:t>-</w:t>
            </w:r>
            <w:r w:rsidRPr="00830A4C">
              <w:rPr>
                <w:rFonts w:ascii="Times New Roman" w:hAnsi="Times New Roman" w:cs="Times New Roman"/>
                <w:color w:val="auto"/>
              </w:rPr>
              <w:t xml:space="preserve">чество льготных путевок, предоставленных детям льготных </w:t>
            </w:r>
            <w:r w:rsidRPr="00830A4C">
              <w:rPr>
                <w:rFonts w:ascii="Times New Roman" w:hAnsi="Times New Roman" w:cs="Times New Roman"/>
                <w:color w:val="auto"/>
              </w:rPr>
              <w:lastRenderedPageBreak/>
              <w:t>катего</w:t>
            </w:r>
            <w:r w:rsidR="00DE61D7">
              <w:rPr>
                <w:rFonts w:ascii="Times New Roman" w:hAnsi="Times New Roman" w:cs="Times New Roman"/>
                <w:color w:val="auto"/>
              </w:rPr>
              <w:t>-</w:t>
            </w:r>
            <w:r w:rsidRPr="00830A4C">
              <w:rPr>
                <w:rFonts w:ascii="Times New Roman" w:hAnsi="Times New Roman" w:cs="Times New Roman"/>
                <w:color w:val="auto"/>
              </w:rPr>
              <w:t>рий, штук</w:t>
            </w:r>
          </w:p>
        </w:tc>
        <w:tc>
          <w:tcPr>
            <w:tcW w:w="709"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lastRenderedPageBreak/>
              <w:t>6400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6400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6400</w:t>
            </w:r>
          </w:p>
        </w:tc>
        <w:tc>
          <w:tcPr>
            <w:tcW w:w="2977" w:type="dxa"/>
          </w:tcPr>
          <w:p w:rsidR="00946E12" w:rsidRPr="00830A4C" w:rsidRDefault="00946E12" w:rsidP="00946E12">
            <w:pPr>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Повышение уровня доходов  семей с детьми</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4E13FD"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4E13FD">
              <w:rPr>
                <w:rFonts w:ascii="Times New Roman" w:hAnsi="Times New Roman" w:cs="Times New Roman"/>
                <w:color w:val="auto"/>
              </w:rPr>
              <w:t>.</w:t>
            </w:r>
            <w:r w:rsidRPr="00830A4C">
              <w:rPr>
                <w:rFonts w:ascii="Times New Roman" w:hAnsi="Times New Roman" w:cs="Times New Roman"/>
                <w:color w:val="auto"/>
              </w:rPr>
              <w:t xml:space="preserve"> –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171 521,00</w:t>
            </w:r>
            <w:r w:rsidR="004E13FD">
              <w:rPr>
                <w:rFonts w:ascii="Times New Roman" w:hAnsi="Times New Roman" w:cs="Times New Roman"/>
                <w:color w:val="auto"/>
              </w:rPr>
              <w:t>;</w:t>
            </w:r>
            <w:r w:rsidRPr="00830A4C">
              <w:rPr>
                <w:rFonts w:ascii="Times New Roman" w:hAnsi="Times New Roman" w:cs="Times New Roman"/>
                <w:color w:val="auto"/>
              </w:rPr>
              <w:t xml:space="preserve"> </w:t>
            </w:r>
          </w:p>
          <w:p w:rsidR="004E13FD"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4E13FD">
              <w:rPr>
                <w:rFonts w:ascii="Times New Roman" w:hAnsi="Times New Roman" w:cs="Times New Roman"/>
                <w:color w:val="auto"/>
              </w:rPr>
              <w:t>.</w:t>
            </w:r>
            <w:r w:rsidRPr="00830A4C">
              <w:rPr>
                <w:rFonts w:ascii="Times New Roman" w:hAnsi="Times New Roman" w:cs="Times New Roman"/>
                <w:color w:val="auto"/>
              </w:rPr>
              <w:t xml:space="preserve"> –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180 955,00</w:t>
            </w:r>
            <w:r w:rsidR="004E13FD">
              <w:rPr>
                <w:rFonts w:ascii="Times New Roman" w:hAnsi="Times New Roman" w:cs="Times New Roman"/>
                <w:color w:val="auto"/>
              </w:rPr>
              <w:t>;</w:t>
            </w:r>
            <w:r w:rsidRPr="00830A4C">
              <w:rPr>
                <w:rFonts w:ascii="Times New Roman" w:hAnsi="Times New Roman" w:cs="Times New Roman"/>
                <w:color w:val="auto"/>
              </w:rPr>
              <w:t xml:space="preserve"> </w:t>
            </w:r>
          </w:p>
          <w:p w:rsidR="004E13FD" w:rsidRDefault="00946E12" w:rsidP="004E13FD">
            <w:pPr>
              <w:jc w:val="center"/>
              <w:rPr>
                <w:rFonts w:ascii="Times New Roman" w:hAnsi="Times New Roman" w:cs="Times New Roman"/>
                <w:color w:val="auto"/>
              </w:rPr>
            </w:pPr>
            <w:r w:rsidRPr="00830A4C">
              <w:rPr>
                <w:rFonts w:ascii="Times New Roman" w:hAnsi="Times New Roman" w:cs="Times New Roman"/>
                <w:color w:val="auto"/>
              </w:rPr>
              <w:t>2025 г</w:t>
            </w:r>
            <w:r w:rsidR="004E13FD">
              <w:rPr>
                <w:rFonts w:ascii="Times New Roman" w:hAnsi="Times New Roman" w:cs="Times New Roman"/>
                <w:color w:val="auto"/>
              </w:rPr>
              <w:t>.</w:t>
            </w:r>
            <w:r w:rsidRPr="00830A4C">
              <w:rPr>
                <w:rFonts w:ascii="Times New Roman" w:hAnsi="Times New Roman" w:cs="Times New Roman"/>
                <w:color w:val="auto"/>
              </w:rPr>
              <w:t xml:space="preserve"> – </w:t>
            </w:r>
          </w:p>
          <w:p w:rsidR="00946E12" w:rsidRPr="00830A4C" w:rsidRDefault="00946E12" w:rsidP="004E13FD">
            <w:pPr>
              <w:jc w:val="center"/>
              <w:rPr>
                <w:rFonts w:ascii="Times New Roman" w:hAnsi="Times New Roman" w:cs="Times New Roman"/>
                <w:color w:val="auto"/>
              </w:rPr>
            </w:pPr>
            <w:r w:rsidRPr="00830A4C">
              <w:rPr>
                <w:rFonts w:ascii="Times New Roman" w:hAnsi="Times New Roman" w:cs="Times New Roman"/>
                <w:color w:val="auto"/>
              </w:rPr>
              <w:t>188 194,00  (областной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7.18</w:t>
            </w:r>
          </w:p>
        </w:tc>
        <w:tc>
          <w:tcPr>
            <w:tcW w:w="3686" w:type="dxa"/>
          </w:tcPr>
          <w:p w:rsidR="00946E12" w:rsidRPr="00830A4C" w:rsidRDefault="00946E12" w:rsidP="00946E12">
            <w:pPr>
              <w:autoSpaceDE w:val="0"/>
              <w:autoSpaceDN w:val="0"/>
              <w:rPr>
                <w:rFonts w:ascii="Times New Roman" w:eastAsia="Times New Roman" w:hAnsi="Times New Roman" w:cs="Times New Roman"/>
                <w:color w:val="auto"/>
              </w:rPr>
            </w:pPr>
            <w:r w:rsidRPr="00830A4C">
              <w:rPr>
                <w:rFonts w:ascii="Times New Roman" w:eastAsia="Times New Roman" w:hAnsi="Times New Roman" w:cs="Times New Roman"/>
                <w:color w:val="auto"/>
              </w:rPr>
              <w:t>Обеспечение новогодними подарками (билетами на Губернаторскую елку)</w:t>
            </w:r>
          </w:p>
        </w:tc>
        <w:tc>
          <w:tcPr>
            <w:tcW w:w="1275"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Коли</w:t>
            </w:r>
            <w:r w:rsidR="00773353">
              <w:rPr>
                <w:rFonts w:ascii="Times New Roman" w:hAnsi="Times New Roman" w:cs="Times New Roman"/>
                <w:color w:val="auto"/>
              </w:rPr>
              <w:t>-</w:t>
            </w:r>
            <w:r w:rsidRPr="00830A4C">
              <w:rPr>
                <w:rFonts w:ascii="Times New Roman" w:hAnsi="Times New Roman" w:cs="Times New Roman"/>
                <w:color w:val="auto"/>
              </w:rPr>
              <w:t xml:space="preserve">чество </w:t>
            </w:r>
            <w:r w:rsidRPr="00830A4C">
              <w:rPr>
                <w:rFonts w:ascii="Times New Roman" w:eastAsia="Times New Roman" w:hAnsi="Times New Roman" w:cs="Times New Roman"/>
                <w:color w:val="auto"/>
              </w:rPr>
              <w:t>ново</w:t>
            </w:r>
            <w:r w:rsidR="00773353">
              <w:rPr>
                <w:rFonts w:ascii="Times New Roman" w:eastAsia="Times New Roman" w:hAnsi="Times New Roman" w:cs="Times New Roman"/>
                <w:color w:val="auto"/>
              </w:rPr>
              <w:t>-</w:t>
            </w:r>
            <w:r w:rsidRPr="00830A4C">
              <w:rPr>
                <w:rFonts w:ascii="Times New Roman" w:eastAsia="Times New Roman" w:hAnsi="Times New Roman" w:cs="Times New Roman"/>
                <w:color w:val="auto"/>
              </w:rPr>
              <w:t>годних</w:t>
            </w:r>
            <w:r w:rsidRPr="00830A4C">
              <w:rPr>
                <w:rFonts w:ascii="Times New Roman" w:hAnsi="Times New Roman" w:cs="Times New Roman"/>
                <w:color w:val="auto"/>
              </w:rPr>
              <w:t xml:space="preserve"> подарков, предос</w:t>
            </w:r>
            <w:r w:rsidR="00773353">
              <w:rPr>
                <w:rFonts w:ascii="Times New Roman" w:hAnsi="Times New Roman" w:cs="Times New Roman"/>
                <w:color w:val="auto"/>
              </w:rPr>
              <w:t>-</w:t>
            </w:r>
            <w:r w:rsidRPr="00830A4C">
              <w:rPr>
                <w:rFonts w:ascii="Times New Roman" w:hAnsi="Times New Roman" w:cs="Times New Roman"/>
                <w:color w:val="auto"/>
              </w:rPr>
              <w:t>тавлен</w:t>
            </w:r>
            <w:r w:rsidR="00773353">
              <w:rPr>
                <w:rFonts w:ascii="Times New Roman" w:hAnsi="Times New Roman" w:cs="Times New Roman"/>
                <w:color w:val="auto"/>
              </w:rPr>
              <w:t>-ных детям льготных катего-рий</w:t>
            </w:r>
            <w:r w:rsidRPr="00830A4C">
              <w:rPr>
                <w:rFonts w:ascii="Times New Roman" w:hAnsi="Times New Roman" w:cs="Times New Roman"/>
                <w:color w:val="auto"/>
              </w:rPr>
              <w:t>, штук</w:t>
            </w:r>
          </w:p>
        </w:tc>
        <w:tc>
          <w:tcPr>
            <w:tcW w:w="709" w:type="dxa"/>
          </w:tcPr>
          <w:p w:rsidR="00946E12" w:rsidRPr="00773353" w:rsidRDefault="00946E12" w:rsidP="00773353">
            <w:pPr>
              <w:ind w:right="-108" w:hanging="108"/>
              <w:jc w:val="center"/>
              <w:rPr>
                <w:rFonts w:ascii="Times New Roman" w:hAnsi="Times New Roman" w:cs="Times New Roman"/>
                <w:color w:val="auto"/>
              </w:rPr>
            </w:pPr>
            <w:r w:rsidRPr="00773353">
              <w:rPr>
                <w:rFonts w:ascii="Times New Roman" w:hAnsi="Times New Roman" w:cs="Times New Roman"/>
                <w:color w:val="auto"/>
                <w:sz w:val="22"/>
                <w:szCs w:val="22"/>
              </w:rPr>
              <w:t>41 000</w:t>
            </w:r>
          </w:p>
        </w:tc>
        <w:tc>
          <w:tcPr>
            <w:tcW w:w="851" w:type="dxa"/>
          </w:tcPr>
          <w:p w:rsidR="00946E12" w:rsidRPr="00773353" w:rsidRDefault="00946E12" w:rsidP="00946E12">
            <w:pPr>
              <w:jc w:val="center"/>
              <w:rPr>
                <w:rFonts w:ascii="Times New Roman" w:hAnsi="Times New Roman" w:cs="Times New Roman"/>
                <w:color w:val="auto"/>
              </w:rPr>
            </w:pPr>
            <w:r w:rsidRPr="00773353">
              <w:rPr>
                <w:rFonts w:ascii="Times New Roman" w:hAnsi="Times New Roman" w:cs="Times New Roman"/>
                <w:color w:val="auto"/>
                <w:sz w:val="22"/>
                <w:szCs w:val="22"/>
              </w:rPr>
              <w:t>41 000</w:t>
            </w:r>
          </w:p>
        </w:tc>
        <w:tc>
          <w:tcPr>
            <w:tcW w:w="850" w:type="dxa"/>
          </w:tcPr>
          <w:p w:rsidR="00946E12" w:rsidRPr="00773353" w:rsidRDefault="00946E12" w:rsidP="00946E12">
            <w:pPr>
              <w:jc w:val="center"/>
              <w:rPr>
                <w:rFonts w:ascii="Times New Roman" w:hAnsi="Times New Roman" w:cs="Times New Roman"/>
                <w:color w:val="auto"/>
              </w:rPr>
            </w:pPr>
            <w:r w:rsidRPr="00773353">
              <w:rPr>
                <w:rFonts w:ascii="Times New Roman" w:hAnsi="Times New Roman" w:cs="Times New Roman"/>
                <w:color w:val="auto"/>
                <w:sz w:val="22"/>
                <w:szCs w:val="22"/>
              </w:rPr>
              <w:t>41 000</w:t>
            </w:r>
          </w:p>
        </w:tc>
        <w:tc>
          <w:tcPr>
            <w:tcW w:w="2977" w:type="dxa"/>
          </w:tcPr>
          <w:p w:rsidR="00946E12" w:rsidRPr="00830A4C" w:rsidRDefault="00946E12" w:rsidP="00946E12">
            <w:pPr>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Повышение уровня доходов  семей с детьми</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773353">
              <w:rPr>
                <w:rFonts w:ascii="Times New Roman" w:hAnsi="Times New Roman" w:cs="Times New Roman"/>
                <w:color w:val="auto"/>
              </w:rPr>
              <w:t>.</w:t>
            </w:r>
            <w:r w:rsidRPr="00830A4C">
              <w:rPr>
                <w:rFonts w:ascii="Times New Roman" w:hAnsi="Times New Roman" w:cs="Times New Roman"/>
                <w:color w:val="auto"/>
              </w:rPr>
              <w:t xml:space="preserve"> – 13 331,00</w:t>
            </w:r>
            <w:r w:rsidR="00773353">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773353">
              <w:rPr>
                <w:rFonts w:ascii="Times New Roman" w:hAnsi="Times New Roman" w:cs="Times New Roman"/>
                <w:color w:val="auto"/>
              </w:rPr>
              <w:t>.</w:t>
            </w:r>
            <w:r w:rsidRPr="00830A4C">
              <w:rPr>
                <w:rFonts w:ascii="Times New Roman" w:hAnsi="Times New Roman" w:cs="Times New Roman"/>
                <w:color w:val="auto"/>
              </w:rPr>
              <w:t xml:space="preserve"> – 13 331,00</w:t>
            </w:r>
            <w:r w:rsidR="00773353">
              <w:rPr>
                <w:rFonts w:ascii="Times New Roman" w:hAnsi="Times New Roman" w:cs="Times New Roman"/>
                <w:color w:val="auto"/>
              </w:rPr>
              <w:t>;</w:t>
            </w:r>
          </w:p>
          <w:p w:rsidR="00946E12" w:rsidRPr="00830A4C" w:rsidRDefault="00946E12" w:rsidP="00773353">
            <w:pPr>
              <w:jc w:val="center"/>
              <w:rPr>
                <w:rFonts w:ascii="Times New Roman" w:hAnsi="Times New Roman" w:cs="Times New Roman"/>
                <w:color w:val="auto"/>
              </w:rPr>
            </w:pPr>
            <w:r w:rsidRPr="00830A4C">
              <w:rPr>
                <w:rFonts w:ascii="Times New Roman" w:hAnsi="Times New Roman" w:cs="Times New Roman"/>
                <w:color w:val="auto"/>
              </w:rPr>
              <w:t>2025 г</w:t>
            </w:r>
            <w:r w:rsidR="00773353">
              <w:rPr>
                <w:rFonts w:ascii="Times New Roman" w:hAnsi="Times New Roman" w:cs="Times New Roman"/>
                <w:color w:val="auto"/>
              </w:rPr>
              <w:t>.</w:t>
            </w:r>
            <w:r w:rsidRPr="00830A4C">
              <w:rPr>
                <w:rFonts w:ascii="Times New Roman" w:hAnsi="Times New Roman" w:cs="Times New Roman"/>
                <w:color w:val="auto"/>
              </w:rPr>
              <w:t xml:space="preserve"> – 13 331,00 (областной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7.19</w:t>
            </w:r>
          </w:p>
        </w:tc>
        <w:tc>
          <w:tcPr>
            <w:tcW w:w="3686" w:type="dxa"/>
          </w:tcPr>
          <w:p w:rsidR="00946E12" w:rsidRPr="00830A4C" w:rsidRDefault="00946E12" w:rsidP="00946E12">
            <w:pPr>
              <w:autoSpaceDE w:val="0"/>
              <w:autoSpaceDN w:val="0"/>
              <w:rPr>
                <w:rFonts w:ascii="Times New Roman" w:eastAsia="Times New Roman" w:hAnsi="Times New Roman" w:cs="Times New Roman"/>
                <w:color w:val="auto"/>
              </w:rPr>
            </w:pPr>
            <w:r w:rsidRPr="00830A4C">
              <w:rPr>
                <w:rFonts w:ascii="Times New Roman" w:eastAsia="Times New Roman" w:hAnsi="Times New Roman" w:cs="Times New Roman"/>
                <w:color w:val="auto"/>
              </w:rPr>
              <w:t>Обеспечение комплектом «Набор школьника»</w:t>
            </w:r>
          </w:p>
          <w:p w:rsidR="00946E12" w:rsidRPr="00830A4C" w:rsidRDefault="00946E12" w:rsidP="00946E12">
            <w:pPr>
              <w:autoSpaceDE w:val="0"/>
              <w:autoSpaceDN w:val="0"/>
              <w:rPr>
                <w:rFonts w:ascii="Times New Roman" w:eastAsia="Times New Roman" w:hAnsi="Times New Roman" w:cs="Times New Roman"/>
                <w:color w:val="auto"/>
              </w:rPr>
            </w:pPr>
          </w:p>
        </w:tc>
        <w:tc>
          <w:tcPr>
            <w:tcW w:w="1275" w:type="dxa"/>
          </w:tcPr>
          <w:p w:rsidR="00946E12" w:rsidRDefault="00946E12" w:rsidP="00946E12">
            <w:pPr>
              <w:rPr>
                <w:rFonts w:ascii="Times New Roman" w:hAnsi="Times New Roman" w:cs="Times New Roman"/>
                <w:color w:val="auto"/>
              </w:rPr>
            </w:pPr>
            <w:r w:rsidRPr="00830A4C">
              <w:rPr>
                <w:rFonts w:ascii="Times New Roman" w:hAnsi="Times New Roman" w:cs="Times New Roman"/>
                <w:color w:val="auto"/>
              </w:rPr>
              <w:t>Коли</w:t>
            </w:r>
            <w:r w:rsidR="00773353">
              <w:rPr>
                <w:rFonts w:ascii="Times New Roman" w:hAnsi="Times New Roman" w:cs="Times New Roman"/>
                <w:color w:val="auto"/>
              </w:rPr>
              <w:t>-</w:t>
            </w:r>
            <w:r w:rsidRPr="00830A4C">
              <w:rPr>
                <w:rFonts w:ascii="Times New Roman" w:hAnsi="Times New Roman" w:cs="Times New Roman"/>
                <w:color w:val="auto"/>
              </w:rPr>
              <w:t>чество комплек</w:t>
            </w:r>
            <w:r w:rsidR="00773353">
              <w:rPr>
                <w:rFonts w:ascii="Times New Roman" w:hAnsi="Times New Roman" w:cs="Times New Roman"/>
                <w:color w:val="auto"/>
              </w:rPr>
              <w:t>-</w:t>
            </w:r>
            <w:r w:rsidRPr="00830A4C">
              <w:rPr>
                <w:rFonts w:ascii="Times New Roman" w:hAnsi="Times New Roman" w:cs="Times New Roman"/>
                <w:color w:val="auto"/>
              </w:rPr>
              <w:t>тов «Набор шко</w:t>
            </w:r>
            <w:r w:rsidR="00773353">
              <w:rPr>
                <w:rFonts w:ascii="Times New Roman" w:hAnsi="Times New Roman" w:cs="Times New Roman"/>
                <w:color w:val="auto"/>
              </w:rPr>
              <w:t>-</w:t>
            </w:r>
            <w:r w:rsidRPr="00830A4C">
              <w:rPr>
                <w:rFonts w:ascii="Times New Roman" w:hAnsi="Times New Roman" w:cs="Times New Roman"/>
                <w:color w:val="auto"/>
              </w:rPr>
              <w:t>льника», предос</w:t>
            </w:r>
            <w:r w:rsidR="00773353">
              <w:rPr>
                <w:rFonts w:ascii="Times New Roman" w:hAnsi="Times New Roman" w:cs="Times New Roman"/>
                <w:color w:val="auto"/>
              </w:rPr>
              <w:t>-</w:t>
            </w:r>
            <w:r w:rsidRPr="00830A4C">
              <w:rPr>
                <w:rFonts w:ascii="Times New Roman" w:hAnsi="Times New Roman" w:cs="Times New Roman"/>
                <w:color w:val="auto"/>
              </w:rPr>
              <w:t>тавлен</w:t>
            </w:r>
            <w:r w:rsidR="00773353">
              <w:rPr>
                <w:rFonts w:ascii="Times New Roman" w:hAnsi="Times New Roman" w:cs="Times New Roman"/>
                <w:color w:val="auto"/>
              </w:rPr>
              <w:t>-</w:t>
            </w:r>
            <w:r w:rsidRPr="00830A4C">
              <w:rPr>
                <w:rFonts w:ascii="Times New Roman" w:hAnsi="Times New Roman" w:cs="Times New Roman"/>
                <w:color w:val="auto"/>
              </w:rPr>
              <w:t xml:space="preserve">ных </w:t>
            </w:r>
            <w:r w:rsidRPr="00830A4C">
              <w:rPr>
                <w:rFonts w:ascii="Times New Roman" w:hAnsi="Times New Roman" w:cs="Times New Roman"/>
                <w:color w:val="auto"/>
              </w:rPr>
              <w:lastRenderedPageBreak/>
              <w:t>детям льготных катего</w:t>
            </w:r>
            <w:r w:rsidR="00773353">
              <w:rPr>
                <w:rFonts w:ascii="Times New Roman" w:hAnsi="Times New Roman" w:cs="Times New Roman"/>
                <w:color w:val="auto"/>
              </w:rPr>
              <w:t>-</w:t>
            </w:r>
            <w:r w:rsidRPr="00830A4C">
              <w:rPr>
                <w:rFonts w:ascii="Times New Roman" w:hAnsi="Times New Roman" w:cs="Times New Roman"/>
                <w:color w:val="auto"/>
              </w:rPr>
              <w:t>рий, штук</w:t>
            </w:r>
          </w:p>
          <w:p w:rsidR="00773353" w:rsidRPr="00830A4C" w:rsidRDefault="00773353" w:rsidP="00946E12">
            <w:pPr>
              <w:rPr>
                <w:rFonts w:ascii="Times New Roman" w:hAnsi="Times New Roman" w:cs="Times New Roman"/>
                <w:color w:val="auto"/>
              </w:rPr>
            </w:pPr>
          </w:p>
        </w:tc>
        <w:tc>
          <w:tcPr>
            <w:tcW w:w="709"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lastRenderedPageBreak/>
              <w:t>3000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3000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3000</w:t>
            </w:r>
          </w:p>
        </w:tc>
        <w:tc>
          <w:tcPr>
            <w:tcW w:w="2977" w:type="dxa"/>
          </w:tcPr>
          <w:p w:rsidR="00946E12" w:rsidRPr="00830A4C" w:rsidRDefault="00946E12" w:rsidP="00946E12">
            <w:pPr>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Повышение уровня доходов  семей с детьми</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773353">
              <w:rPr>
                <w:rFonts w:ascii="Times New Roman" w:hAnsi="Times New Roman" w:cs="Times New Roman"/>
                <w:color w:val="auto"/>
              </w:rPr>
              <w:t>.</w:t>
            </w:r>
            <w:r w:rsidRPr="00830A4C">
              <w:rPr>
                <w:rFonts w:ascii="Times New Roman" w:hAnsi="Times New Roman" w:cs="Times New Roman"/>
                <w:color w:val="auto"/>
              </w:rPr>
              <w:t xml:space="preserve"> – 10 383,00</w:t>
            </w:r>
            <w:r w:rsidR="00773353">
              <w:rPr>
                <w:rFonts w:ascii="Times New Roman" w:hAnsi="Times New Roman" w:cs="Times New Roman"/>
                <w:color w:val="auto"/>
              </w:rPr>
              <w:t>;</w:t>
            </w:r>
            <w:r w:rsidRPr="00830A4C">
              <w:rPr>
                <w:rFonts w:ascii="Times New Roman" w:hAnsi="Times New Roman" w:cs="Times New Roman"/>
                <w:color w:val="auto"/>
              </w:rPr>
              <w:t xml:space="preserve">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773353">
              <w:rPr>
                <w:rFonts w:ascii="Times New Roman" w:hAnsi="Times New Roman" w:cs="Times New Roman"/>
                <w:color w:val="auto"/>
              </w:rPr>
              <w:t>.</w:t>
            </w:r>
            <w:r w:rsidRPr="00830A4C">
              <w:rPr>
                <w:rFonts w:ascii="Times New Roman" w:hAnsi="Times New Roman" w:cs="Times New Roman"/>
                <w:color w:val="auto"/>
              </w:rPr>
              <w:t xml:space="preserve"> – 10 383,00</w:t>
            </w:r>
            <w:r w:rsidR="00773353">
              <w:rPr>
                <w:rFonts w:ascii="Times New Roman" w:hAnsi="Times New Roman" w:cs="Times New Roman"/>
                <w:color w:val="auto"/>
              </w:rPr>
              <w:t>;</w:t>
            </w:r>
          </w:p>
          <w:p w:rsidR="00946E12" w:rsidRPr="00830A4C" w:rsidRDefault="00946E12" w:rsidP="00773353">
            <w:pPr>
              <w:jc w:val="center"/>
              <w:rPr>
                <w:rFonts w:ascii="Times New Roman" w:hAnsi="Times New Roman" w:cs="Times New Roman"/>
                <w:color w:val="auto"/>
              </w:rPr>
            </w:pPr>
            <w:r w:rsidRPr="00830A4C">
              <w:rPr>
                <w:rFonts w:ascii="Times New Roman" w:hAnsi="Times New Roman" w:cs="Times New Roman"/>
                <w:color w:val="auto"/>
              </w:rPr>
              <w:t>2025 г</w:t>
            </w:r>
            <w:r w:rsidR="00773353">
              <w:rPr>
                <w:rFonts w:ascii="Times New Roman" w:hAnsi="Times New Roman" w:cs="Times New Roman"/>
                <w:color w:val="auto"/>
              </w:rPr>
              <w:t>.</w:t>
            </w:r>
            <w:r w:rsidRPr="00830A4C">
              <w:rPr>
                <w:rFonts w:ascii="Times New Roman" w:hAnsi="Times New Roman" w:cs="Times New Roman"/>
                <w:color w:val="auto"/>
              </w:rPr>
              <w:t xml:space="preserve"> – 10 383,00 (областной бюджет)</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7.20</w:t>
            </w:r>
          </w:p>
        </w:tc>
        <w:tc>
          <w:tcPr>
            <w:tcW w:w="3686"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Оказание государственной социальной помощи на основании социального контракта</w:t>
            </w:r>
          </w:p>
        </w:tc>
        <w:tc>
          <w:tcPr>
            <w:tcW w:w="1275" w:type="dxa"/>
          </w:tcPr>
          <w:p w:rsidR="00946E12" w:rsidRPr="00830A4C" w:rsidRDefault="00946E12" w:rsidP="00946E12">
            <w:pPr>
              <w:ind w:hanging="108"/>
              <w:rPr>
                <w:rFonts w:ascii="Times New Roman" w:hAnsi="Times New Roman" w:cs="Times New Roman"/>
                <w:color w:val="auto"/>
              </w:rPr>
            </w:pPr>
            <w:r w:rsidRPr="00830A4C">
              <w:rPr>
                <w:rFonts w:ascii="Times New Roman" w:hAnsi="Times New Roman" w:cs="Times New Roman"/>
                <w:color w:val="auto"/>
              </w:rPr>
              <w:t>Чел.</w:t>
            </w:r>
          </w:p>
        </w:tc>
        <w:tc>
          <w:tcPr>
            <w:tcW w:w="709"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3031</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3001</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3019</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Увеличение доли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773353" w:rsidRDefault="00946E12" w:rsidP="00773353">
            <w:pPr>
              <w:contextualSpacing/>
              <w:jc w:val="center"/>
              <w:rPr>
                <w:rFonts w:ascii="Times New Roman" w:eastAsia="Times New Roman" w:hAnsi="Times New Roman" w:cs="Times New Roman"/>
                <w:color w:val="auto"/>
              </w:rPr>
            </w:pPr>
            <w:r w:rsidRPr="00830A4C">
              <w:rPr>
                <w:rFonts w:ascii="Times New Roman" w:eastAsia="Times New Roman" w:hAnsi="Times New Roman" w:cs="Times New Roman"/>
                <w:color w:val="auto"/>
              </w:rPr>
              <w:t>2023 г</w:t>
            </w:r>
            <w:r w:rsidR="00773353">
              <w:rPr>
                <w:rFonts w:ascii="Times New Roman" w:eastAsia="Times New Roman" w:hAnsi="Times New Roman" w:cs="Times New Roman"/>
                <w:color w:val="auto"/>
              </w:rPr>
              <w:t>.</w:t>
            </w:r>
            <w:r w:rsidRPr="00830A4C">
              <w:rPr>
                <w:rFonts w:ascii="Times New Roman" w:eastAsia="Times New Roman" w:hAnsi="Times New Roman" w:cs="Times New Roman"/>
                <w:color w:val="auto"/>
              </w:rPr>
              <w:t xml:space="preserve"> –</w:t>
            </w:r>
          </w:p>
          <w:p w:rsidR="00946E12" w:rsidRPr="00830A4C" w:rsidRDefault="00946E12" w:rsidP="00773353">
            <w:pPr>
              <w:contextualSpacing/>
              <w:jc w:val="center"/>
              <w:rPr>
                <w:rFonts w:ascii="Times New Roman" w:eastAsia="Times New Roman" w:hAnsi="Times New Roman" w:cs="Times New Roman"/>
                <w:color w:val="auto"/>
              </w:rPr>
            </w:pPr>
            <w:r w:rsidRPr="00830A4C">
              <w:rPr>
                <w:rFonts w:ascii="Times New Roman" w:eastAsia="Times New Roman" w:hAnsi="Times New Roman" w:cs="Times New Roman"/>
                <w:color w:val="auto"/>
              </w:rPr>
              <w:t>527 206,5;</w:t>
            </w:r>
          </w:p>
          <w:p w:rsidR="00773353" w:rsidRDefault="00946E12" w:rsidP="00773353">
            <w:pPr>
              <w:contextualSpacing/>
              <w:jc w:val="center"/>
              <w:rPr>
                <w:rFonts w:ascii="Times New Roman" w:eastAsia="Times New Roman" w:hAnsi="Times New Roman" w:cs="Times New Roman"/>
                <w:color w:val="auto"/>
              </w:rPr>
            </w:pPr>
            <w:r w:rsidRPr="00830A4C">
              <w:rPr>
                <w:rFonts w:ascii="Times New Roman" w:eastAsia="Times New Roman" w:hAnsi="Times New Roman" w:cs="Times New Roman"/>
                <w:color w:val="auto"/>
              </w:rPr>
              <w:t>2024 г</w:t>
            </w:r>
            <w:r w:rsidR="00773353">
              <w:rPr>
                <w:rFonts w:ascii="Times New Roman" w:eastAsia="Times New Roman" w:hAnsi="Times New Roman" w:cs="Times New Roman"/>
                <w:color w:val="auto"/>
              </w:rPr>
              <w:t>.</w:t>
            </w:r>
            <w:r w:rsidRPr="00830A4C">
              <w:rPr>
                <w:rFonts w:ascii="Times New Roman" w:eastAsia="Times New Roman" w:hAnsi="Times New Roman" w:cs="Times New Roman"/>
                <w:color w:val="auto"/>
              </w:rPr>
              <w:t xml:space="preserve"> –</w:t>
            </w:r>
          </w:p>
          <w:p w:rsidR="00946E12" w:rsidRPr="00830A4C" w:rsidRDefault="00946E12" w:rsidP="00773353">
            <w:pPr>
              <w:contextualSpacing/>
              <w:jc w:val="center"/>
              <w:rPr>
                <w:rFonts w:ascii="Times New Roman" w:eastAsia="Times New Roman" w:hAnsi="Times New Roman" w:cs="Times New Roman"/>
                <w:color w:val="auto"/>
              </w:rPr>
            </w:pPr>
            <w:r w:rsidRPr="00830A4C">
              <w:rPr>
                <w:rFonts w:ascii="Times New Roman" w:eastAsia="Times New Roman" w:hAnsi="Times New Roman" w:cs="Times New Roman"/>
                <w:color w:val="auto"/>
              </w:rPr>
              <w:t>527 206,5;</w:t>
            </w:r>
          </w:p>
          <w:p w:rsidR="00946E12" w:rsidRPr="00830A4C" w:rsidRDefault="00946E12" w:rsidP="00773353">
            <w:pPr>
              <w:contextualSpacing/>
              <w:jc w:val="center"/>
              <w:rPr>
                <w:rFonts w:ascii="Times New Roman" w:eastAsia="Times New Roman" w:hAnsi="Times New Roman" w:cs="Times New Roman"/>
                <w:color w:val="auto"/>
              </w:rPr>
            </w:pPr>
            <w:r w:rsidRPr="00830A4C">
              <w:rPr>
                <w:rFonts w:ascii="Times New Roman" w:eastAsia="Times New Roman" w:hAnsi="Times New Roman" w:cs="Times New Roman"/>
                <w:color w:val="auto"/>
              </w:rPr>
              <w:t>2025 г</w:t>
            </w:r>
            <w:r w:rsidR="00773353">
              <w:rPr>
                <w:rFonts w:ascii="Times New Roman" w:eastAsia="Times New Roman" w:hAnsi="Times New Roman" w:cs="Times New Roman"/>
                <w:color w:val="auto"/>
              </w:rPr>
              <w:t>.</w:t>
            </w:r>
            <w:r w:rsidRPr="00830A4C">
              <w:rPr>
                <w:rFonts w:ascii="Times New Roman" w:eastAsia="Times New Roman" w:hAnsi="Times New Roman" w:cs="Times New Roman"/>
                <w:color w:val="auto"/>
              </w:rPr>
              <w:t xml:space="preserve"> – 539 759,0</w:t>
            </w:r>
          </w:p>
          <w:p w:rsidR="00946E12" w:rsidRDefault="00946E12" w:rsidP="00773353">
            <w:pPr>
              <w:jc w:val="center"/>
              <w:rPr>
                <w:rFonts w:ascii="Times New Roman" w:hAnsi="Times New Roman" w:cs="Times New Roman"/>
                <w:color w:val="auto"/>
              </w:rPr>
            </w:pPr>
            <w:r w:rsidRPr="00830A4C">
              <w:rPr>
                <w:rFonts w:ascii="Times New Roman" w:hAnsi="Times New Roman" w:cs="Times New Roman"/>
                <w:color w:val="auto"/>
              </w:rPr>
              <w:t>(федеральный и областной бюджеты)</w:t>
            </w:r>
          </w:p>
          <w:p w:rsidR="00773353" w:rsidRPr="00830A4C" w:rsidRDefault="00773353" w:rsidP="00946E12">
            <w:pPr>
              <w:jc w:val="center"/>
              <w:rPr>
                <w:rFonts w:ascii="Times New Roman" w:hAnsi="Times New Roman" w:cs="Times New Roman"/>
                <w:color w:val="auto"/>
              </w:rPr>
            </w:pP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t>7.21</w:t>
            </w:r>
          </w:p>
        </w:tc>
        <w:tc>
          <w:tcPr>
            <w:tcW w:w="3686" w:type="dxa"/>
          </w:tcPr>
          <w:p w:rsidR="00946E12" w:rsidRPr="00830A4C" w:rsidRDefault="00946E12" w:rsidP="00946E12">
            <w:pPr>
              <w:rPr>
                <w:rFonts w:ascii="Times New Roman" w:hAnsi="Times New Roman" w:cs="Times New Roman"/>
                <w:color w:val="auto"/>
              </w:rPr>
            </w:pPr>
            <w:r w:rsidRPr="00830A4C">
              <w:rPr>
                <w:rFonts w:ascii="Times New Roman" w:hAnsi="Times New Roman" w:cs="Times New Roman"/>
                <w:color w:val="auto"/>
              </w:rPr>
              <w:t xml:space="preserve">Оказание государственной социальной помощи </w:t>
            </w:r>
          </w:p>
          <w:p w:rsidR="00946E12" w:rsidRPr="00830A4C" w:rsidRDefault="00946E12" w:rsidP="00946E12">
            <w:pPr>
              <w:rPr>
                <w:rFonts w:ascii="Times New Roman" w:hAnsi="Times New Roman" w:cs="Times New Roman"/>
                <w:color w:val="auto"/>
              </w:rPr>
            </w:pPr>
          </w:p>
          <w:p w:rsidR="00946E12" w:rsidRPr="00830A4C" w:rsidRDefault="00946E12" w:rsidP="00946E12">
            <w:pPr>
              <w:rPr>
                <w:rFonts w:ascii="Times New Roman" w:hAnsi="Times New Roman" w:cs="Times New Roman"/>
                <w:color w:val="auto"/>
              </w:rPr>
            </w:pPr>
          </w:p>
        </w:tc>
        <w:tc>
          <w:tcPr>
            <w:tcW w:w="1275" w:type="dxa"/>
          </w:tcPr>
          <w:p w:rsidR="00946E12" w:rsidRPr="00830A4C" w:rsidRDefault="00946E12" w:rsidP="00946E12">
            <w:pPr>
              <w:ind w:hanging="108"/>
              <w:rPr>
                <w:rFonts w:ascii="Times New Roman" w:hAnsi="Times New Roman" w:cs="Times New Roman"/>
                <w:color w:val="auto"/>
              </w:rPr>
            </w:pPr>
            <w:r w:rsidRPr="00830A4C">
              <w:rPr>
                <w:rFonts w:ascii="Times New Roman" w:hAnsi="Times New Roman" w:cs="Times New Roman"/>
                <w:color w:val="auto"/>
              </w:rPr>
              <w:t>Чел.</w:t>
            </w:r>
          </w:p>
        </w:tc>
        <w:tc>
          <w:tcPr>
            <w:tcW w:w="709" w:type="dxa"/>
          </w:tcPr>
          <w:p w:rsidR="00946E12" w:rsidRPr="00830A4C" w:rsidRDefault="00946E12" w:rsidP="00773353">
            <w:pPr>
              <w:ind w:hanging="108"/>
              <w:rPr>
                <w:rFonts w:ascii="Times New Roman" w:hAnsi="Times New Roman" w:cs="Times New Roman"/>
                <w:color w:val="auto"/>
              </w:rPr>
            </w:pPr>
            <w:r w:rsidRPr="00830A4C">
              <w:rPr>
                <w:rFonts w:ascii="Times New Roman" w:hAnsi="Times New Roman" w:cs="Times New Roman"/>
                <w:color w:val="auto"/>
              </w:rPr>
              <w:t>15000</w:t>
            </w:r>
          </w:p>
        </w:tc>
        <w:tc>
          <w:tcPr>
            <w:tcW w:w="851"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15000</w:t>
            </w:r>
          </w:p>
        </w:tc>
        <w:tc>
          <w:tcPr>
            <w:tcW w:w="850"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15000</w:t>
            </w:r>
          </w:p>
        </w:tc>
        <w:tc>
          <w:tcPr>
            <w:tcW w:w="2977" w:type="dxa"/>
          </w:tcPr>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xml:space="preserve">Материальная поддержка малоимущих граждан, оказавшихся в трудной жизненной ситуации </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830A4C">
              <w:rPr>
                <w:rFonts w:ascii="Times New Roman" w:eastAsia="Times New Roman" w:hAnsi="Times New Roman" w:cs="Times New Roman"/>
                <w:color w:val="auto"/>
                <w:lang w:eastAsia="ar-SA"/>
              </w:rPr>
              <w:t>Департамент социальной защиты Воронежской области</w:t>
            </w:r>
          </w:p>
          <w:p w:rsidR="00A86E62" w:rsidRPr="00830A4C"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773353"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2023 г</w:t>
            </w:r>
            <w:r w:rsidR="00773353">
              <w:rPr>
                <w:rFonts w:ascii="Times New Roman" w:hAnsi="Times New Roman" w:cs="Times New Roman"/>
                <w:color w:val="auto"/>
              </w:rPr>
              <w:t>.</w:t>
            </w:r>
            <w:r w:rsidRPr="00830A4C">
              <w:rPr>
                <w:rFonts w:ascii="Times New Roman" w:hAnsi="Times New Roman" w:cs="Times New Roman"/>
                <w:color w:val="auto"/>
              </w:rPr>
              <w:t xml:space="preserve"> –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 xml:space="preserve">102 800,0; </w:t>
            </w:r>
          </w:p>
          <w:p w:rsidR="00946E12" w:rsidRPr="00830A4C"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773353">
              <w:rPr>
                <w:rFonts w:ascii="Times New Roman" w:hAnsi="Times New Roman" w:cs="Times New Roman"/>
                <w:color w:val="auto"/>
              </w:rPr>
              <w:t>.</w:t>
            </w:r>
            <w:r w:rsidRPr="00830A4C">
              <w:rPr>
                <w:rFonts w:ascii="Times New Roman" w:hAnsi="Times New Roman" w:cs="Times New Roman"/>
                <w:color w:val="auto"/>
              </w:rPr>
              <w:t xml:space="preserve"> – 102 800,0; </w:t>
            </w:r>
          </w:p>
          <w:p w:rsidR="00773353" w:rsidRDefault="00946E12" w:rsidP="00946E12">
            <w:pPr>
              <w:jc w:val="center"/>
              <w:rPr>
                <w:rFonts w:ascii="Times New Roman" w:hAnsi="Times New Roman" w:cs="Times New Roman"/>
                <w:color w:val="auto"/>
              </w:rPr>
            </w:pPr>
            <w:r w:rsidRPr="00830A4C">
              <w:rPr>
                <w:rFonts w:ascii="Times New Roman" w:hAnsi="Times New Roman" w:cs="Times New Roman"/>
                <w:color w:val="auto"/>
              </w:rPr>
              <w:t>2024 г</w:t>
            </w:r>
            <w:r w:rsidR="00773353">
              <w:rPr>
                <w:rFonts w:ascii="Times New Roman" w:hAnsi="Times New Roman" w:cs="Times New Roman"/>
                <w:color w:val="auto"/>
              </w:rPr>
              <w:t>.</w:t>
            </w:r>
            <w:r w:rsidRPr="00830A4C">
              <w:rPr>
                <w:rFonts w:ascii="Times New Roman" w:hAnsi="Times New Roman" w:cs="Times New Roman"/>
                <w:color w:val="auto"/>
              </w:rPr>
              <w:t xml:space="preserve"> – </w:t>
            </w:r>
          </w:p>
          <w:p w:rsidR="00946E12" w:rsidRDefault="00946E12" w:rsidP="00946E12">
            <w:pPr>
              <w:jc w:val="center"/>
              <w:rPr>
                <w:rFonts w:ascii="Times New Roman" w:hAnsi="Times New Roman" w:cs="Times New Roman"/>
                <w:color w:val="auto"/>
              </w:rPr>
            </w:pPr>
            <w:r w:rsidRPr="00830A4C">
              <w:rPr>
                <w:rFonts w:ascii="Times New Roman" w:hAnsi="Times New Roman" w:cs="Times New Roman"/>
                <w:color w:val="auto"/>
              </w:rPr>
              <w:t>102 800,0  (областной бюджет)</w:t>
            </w:r>
          </w:p>
          <w:p w:rsidR="00A679CE" w:rsidRDefault="00A679CE" w:rsidP="00946E12">
            <w:pPr>
              <w:jc w:val="center"/>
              <w:rPr>
                <w:rFonts w:ascii="Times New Roman" w:hAnsi="Times New Roman" w:cs="Times New Roman"/>
                <w:color w:val="auto"/>
              </w:rPr>
            </w:pPr>
          </w:p>
          <w:p w:rsidR="00A679CE" w:rsidRDefault="00A679CE" w:rsidP="00946E12">
            <w:pPr>
              <w:jc w:val="center"/>
              <w:rPr>
                <w:rFonts w:ascii="Times New Roman" w:hAnsi="Times New Roman" w:cs="Times New Roman"/>
                <w:color w:val="auto"/>
              </w:rPr>
            </w:pPr>
          </w:p>
          <w:p w:rsidR="00A679CE" w:rsidRPr="00830A4C" w:rsidRDefault="00A679CE" w:rsidP="00946E12">
            <w:pPr>
              <w:jc w:val="center"/>
              <w:rPr>
                <w:rFonts w:ascii="Times New Roman" w:hAnsi="Times New Roman" w:cs="Times New Roman"/>
                <w:color w:val="auto"/>
              </w:rPr>
            </w:pPr>
          </w:p>
        </w:tc>
      </w:tr>
      <w:tr w:rsidR="00946E12" w:rsidRPr="00C904A7" w:rsidTr="00946E12">
        <w:tc>
          <w:tcPr>
            <w:tcW w:w="15310" w:type="dxa"/>
            <w:gridSpan w:val="9"/>
          </w:tcPr>
          <w:p w:rsidR="00946E12" w:rsidRDefault="00946E12" w:rsidP="00946E12">
            <w:pPr>
              <w:jc w:val="center"/>
              <w:rPr>
                <w:rFonts w:ascii="Times New Roman" w:hAnsi="Times New Roman" w:cs="Times New Roman"/>
                <w:b/>
                <w:color w:val="auto"/>
              </w:rPr>
            </w:pPr>
            <w:r>
              <w:rPr>
                <w:rFonts w:ascii="Times New Roman" w:hAnsi="Times New Roman" w:cs="Times New Roman"/>
                <w:b/>
                <w:color w:val="auto"/>
              </w:rPr>
              <w:lastRenderedPageBreak/>
              <w:t xml:space="preserve">8. </w:t>
            </w:r>
            <w:r w:rsidRPr="00F010B4">
              <w:rPr>
                <w:rFonts w:ascii="Times New Roman" w:hAnsi="Times New Roman" w:cs="Times New Roman"/>
                <w:b/>
                <w:color w:val="auto"/>
              </w:rPr>
              <w:t xml:space="preserve">Перечень новых, вводимых на основе анализа особенностей демографического потенциала региона, мероприятий, </w:t>
            </w:r>
          </w:p>
          <w:p w:rsidR="00946E12" w:rsidRPr="00F010B4" w:rsidRDefault="00946E12" w:rsidP="00946E12">
            <w:pPr>
              <w:jc w:val="center"/>
              <w:rPr>
                <w:rFonts w:ascii="Times New Roman" w:hAnsi="Times New Roman" w:cs="Times New Roman"/>
                <w:b/>
                <w:color w:val="auto"/>
              </w:rPr>
            </w:pPr>
            <w:r w:rsidRPr="00F010B4">
              <w:rPr>
                <w:rFonts w:ascii="Times New Roman" w:hAnsi="Times New Roman" w:cs="Times New Roman"/>
                <w:b/>
                <w:color w:val="auto"/>
              </w:rPr>
              <w:t>направленных на повышение рождаемости и поддержку семей с детьми,</w:t>
            </w:r>
            <w:r>
              <w:rPr>
                <w:rFonts w:ascii="Times New Roman" w:hAnsi="Times New Roman" w:cs="Times New Roman"/>
                <w:b/>
                <w:color w:val="auto"/>
              </w:rPr>
              <w:t xml:space="preserve"> </w:t>
            </w:r>
            <w:r w:rsidRPr="00F010B4">
              <w:rPr>
                <w:rFonts w:ascii="Times New Roman" w:hAnsi="Times New Roman" w:cs="Times New Roman"/>
                <w:b/>
                <w:color w:val="auto"/>
              </w:rPr>
              <w:t xml:space="preserve">обеспечивающих достижение показателей </w:t>
            </w:r>
          </w:p>
          <w:p w:rsidR="00946E12" w:rsidRPr="00830A4C" w:rsidRDefault="00946E12" w:rsidP="00946E12">
            <w:pPr>
              <w:jc w:val="center"/>
              <w:rPr>
                <w:rFonts w:ascii="Times New Roman" w:hAnsi="Times New Roman" w:cs="Times New Roman"/>
                <w:color w:val="auto"/>
              </w:rPr>
            </w:pPr>
            <w:r w:rsidRPr="00F010B4">
              <w:rPr>
                <w:rFonts w:ascii="Times New Roman" w:hAnsi="Times New Roman" w:cs="Times New Roman"/>
                <w:b/>
                <w:color w:val="auto"/>
              </w:rPr>
              <w:t>рождаемости в регионе на период  2023-2025 годов</w:t>
            </w:r>
          </w:p>
        </w:tc>
      </w:tr>
      <w:tr w:rsidR="00946E12" w:rsidRPr="00C904A7" w:rsidTr="00A14E4D">
        <w:tc>
          <w:tcPr>
            <w:tcW w:w="851" w:type="dxa"/>
          </w:tcPr>
          <w:p w:rsidR="00946E12" w:rsidRPr="000E6327" w:rsidRDefault="00946E12" w:rsidP="008D6A7D">
            <w:pPr>
              <w:rPr>
                <w:rFonts w:ascii="Times New Roman" w:hAnsi="Times New Roman"/>
                <w:color w:val="auto"/>
              </w:rPr>
            </w:pPr>
            <w:r w:rsidRPr="000E6327">
              <w:rPr>
                <w:rFonts w:ascii="Times New Roman" w:hAnsi="Times New Roman"/>
                <w:color w:val="auto"/>
              </w:rPr>
              <w:t>8.1</w:t>
            </w:r>
          </w:p>
        </w:tc>
        <w:tc>
          <w:tcPr>
            <w:tcW w:w="3686" w:type="dxa"/>
          </w:tcPr>
          <w:p w:rsidR="00946E12" w:rsidRPr="000E6327" w:rsidRDefault="00946E12" w:rsidP="0014729E">
            <w:pPr>
              <w:rPr>
                <w:rFonts w:ascii="Times New Roman" w:hAnsi="Times New Roman" w:cs="Times New Roman"/>
                <w:color w:val="auto"/>
              </w:rPr>
            </w:pPr>
            <w:r w:rsidRPr="000E6327">
              <w:rPr>
                <w:rFonts w:ascii="Times New Roman" w:hAnsi="Times New Roman" w:cs="Times New Roman"/>
                <w:color w:val="auto"/>
              </w:rPr>
              <w:t xml:space="preserve">Предоставление регионального материнского капитала без учета критериев нуждаемости </w:t>
            </w:r>
          </w:p>
        </w:tc>
        <w:tc>
          <w:tcPr>
            <w:tcW w:w="1275" w:type="dxa"/>
          </w:tcPr>
          <w:p w:rsidR="00946E12" w:rsidRPr="00B40A84" w:rsidRDefault="00A7152A" w:rsidP="00946E12">
            <w:pPr>
              <w:ind w:hanging="108"/>
              <w:rPr>
                <w:rFonts w:ascii="Times New Roman" w:hAnsi="Times New Roman"/>
                <w:color w:val="auto"/>
              </w:rPr>
            </w:pPr>
            <w:r>
              <w:rPr>
                <w:rFonts w:ascii="Times New Roman" w:hAnsi="Times New Roman"/>
                <w:color w:val="auto"/>
              </w:rPr>
              <w:t xml:space="preserve"> </w:t>
            </w:r>
            <w:r w:rsidR="00946E12" w:rsidRPr="00B40A84">
              <w:rPr>
                <w:rFonts w:ascii="Times New Roman" w:hAnsi="Times New Roman"/>
                <w:color w:val="auto"/>
              </w:rPr>
              <w:t>Число семей с тремя и более детьми, которые в отчетном году получат серти</w:t>
            </w:r>
            <w:r w:rsidR="00773353">
              <w:rPr>
                <w:rFonts w:ascii="Times New Roman" w:hAnsi="Times New Roman"/>
                <w:color w:val="auto"/>
              </w:rPr>
              <w:t>-</w:t>
            </w:r>
            <w:r w:rsidR="00946E12" w:rsidRPr="00B40A84">
              <w:rPr>
                <w:rFonts w:ascii="Times New Roman" w:hAnsi="Times New Roman"/>
                <w:color w:val="auto"/>
              </w:rPr>
              <w:t>фикат на РМК</w:t>
            </w:r>
          </w:p>
          <w:p w:rsidR="00946E12" w:rsidRPr="00B40A84" w:rsidRDefault="00946E12" w:rsidP="00946E12">
            <w:pPr>
              <w:ind w:hanging="108"/>
              <w:rPr>
                <w:rFonts w:ascii="Times New Roman" w:hAnsi="Times New Roman"/>
                <w:color w:val="auto"/>
              </w:rPr>
            </w:pPr>
          </w:p>
        </w:tc>
        <w:tc>
          <w:tcPr>
            <w:tcW w:w="709" w:type="dxa"/>
          </w:tcPr>
          <w:p w:rsidR="00946E12" w:rsidRPr="00B40A84" w:rsidRDefault="00946E12" w:rsidP="00946E12">
            <w:pPr>
              <w:ind w:left="-108" w:right="-108"/>
              <w:rPr>
                <w:rFonts w:ascii="Times New Roman" w:hAnsi="Times New Roman"/>
                <w:color w:val="auto"/>
              </w:rPr>
            </w:pPr>
            <w:r w:rsidRPr="00B40A84">
              <w:rPr>
                <w:rFonts w:ascii="Times New Roman" w:hAnsi="Times New Roman"/>
                <w:color w:val="auto"/>
              </w:rPr>
              <w:t>2800</w:t>
            </w:r>
          </w:p>
        </w:tc>
        <w:tc>
          <w:tcPr>
            <w:tcW w:w="851" w:type="dxa"/>
          </w:tcPr>
          <w:p w:rsidR="00946E12" w:rsidRPr="00B40A84" w:rsidRDefault="00946E12" w:rsidP="00946E12">
            <w:pPr>
              <w:ind w:left="-108" w:right="-108"/>
              <w:jc w:val="center"/>
              <w:rPr>
                <w:rFonts w:ascii="Times New Roman" w:hAnsi="Times New Roman"/>
                <w:color w:val="auto"/>
              </w:rPr>
            </w:pPr>
            <w:r w:rsidRPr="00B40A84">
              <w:rPr>
                <w:rFonts w:ascii="Times New Roman" w:hAnsi="Times New Roman"/>
                <w:color w:val="auto"/>
              </w:rPr>
              <w:t>2900</w:t>
            </w:r>
          </w:p>
        </w:tc>
        <w:tc>
          <w:tcPr>
            <w:tcW w:w="850" w:type="dxa"/>
          </w:tcPr>
          <w:p w:rsidR="00946E12" w:rsidRPr="00B40A84" w:rsidRDefault="00946E12" w:rsidP="00946E12">
            <w:pPr>
              <w:ind w:left="-108" w:right="-108"/>
              <w:jc w:val="center"/>
              <w:rPr>
                <w:rFonts w:ascii="Times New Roman" w:hAnsi="Times New Roman"/>
                <w:color w:val="auto"/>
              </w:rPr>
            </w:pPr>
            <w:r w:rsidRPr="00B40A84">
              <w:rPr>
                <w:rFonts w:ascii="Times New Roman" w:hAnsi="Times New Roman"/>
                <w:color w:val="auto"/>
              </w:rPr>
              <w:t>3000</w:t>
            </w:r>
          </w:p>
        </w:tc>
        <w:tc>
          <w:tcPr>
            <w:tcW w:w="2977"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t>Увеличение количества граждан, родивших третьего и последующего ребенка</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B40A84">
              <w:rPr>
                <w:rFonts w:ascii="Times New Roman" w:eastAsia="Times New Roman" w:hAnsi="Times New Roman" w:cs="Times New Roman"/>
                <w:color w:val="auto"/>
                <w:lang w:eastAsia="ar-SA"/>
              </w:rPr>
              <w:t>Департамент социальной защиты Воронежской области</w:t>
            </w:r>
          </w:p>
          <w:p w:rsidR="00A86E62" w:rsidRPr="00B40A84"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t>2023</w:t>
            </w:r>
            <w:r w:rsidR="00773353">
              <w:rPr>
                <w:rFonts w:ascii="Times New Roman" w:hAnsi="Times New Roman"/>
                <w:color w:val="auto"/>
              </w:rPr>
              <w:t xml:space="preserve"> г.</w:t>
            </w:r>
            <w:r w:rsidRPr="00B40A84">
              <w:rPr>
                <w:rFonts w:ascii="Times New Roman" w:hAnsi="Times New Roman"/>
                <w:color w:val="auto"/>
              </w:rPr>
              <w:t xml:space="preserve"> – 359 381,0</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t>2024</w:t>
            </w:r>
            <w:r w:rsidR="00773353">
              <w:rPr>
                <w:rFonts w:ascii="Times New Roman" w:hAnsi="Times New Roman"/>
                <w:color w:val="auto"/>
              </w:rPr>
              <w:t xml:space="preserve"> г.</w:t>
            </w:r>
            <w:r w:rsidRPr="00B40A84">
              <w:rPr>
                <w:rFonts w:ascii="Times New Roman" w:hAnsi="Times New Roman"/>
                <w:color w:val="auto"/>
              </w:rPr>
              <w:t xml:space="preserve"> – 379 147,0</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t>2025</w:t>
            </w:r>
            <w:r w:rsidR="00773353">
              <w:rPr>
                <w:rFonts w:ascii="Times New Roman" w:hAnsi="Times New Roman"/>
                <w:color w:val="auto"/>
              </w:rPr>
              <w:t xml:space="preserve"> г.</w:t>
            </w:r>
            <w:r w:rsidRPr="00B40A84">
              <w:rPr>
                <w:rFonts w:ascii="Times New Roman" w:hAnsi="Times New Roman"/>
                <w:color w:val="auto"/>
              </w:rPr>
              <w:t xml:space="preserve"> – 394 313,0</w:t>
            </w:r>
          </w:p>
          <w:p w:rsidR="00946E12" w:rsidRPr="00B40A84" w:rsidRDefault="00946E12" w:rsidP="00946E12">
            <w:pPr>
              <w:jc w:val="center"/>
              <w:rPr>
                <w:rFonts w:ascii="Times New Roman" w:hAnsi="Times New Roman"/>
                <w:color w:val="auto"/>
              </w:rPr>
            </w:pPr>
            <w:r w:rsidRPr="00B40A84">
              <w:rPr>
                <w:rFonts w:ascii="Times New Roman" w:hAnsi="Times New Roman"/>
                <w:color w:val="auto"/>
              </w:rPr>
              <w:t>(областной бюджет)</w:t>
            </w:r>
          </w:p>
        </w:tc>
      </w:tr>
      <w:tr w:rsidR="00946E12" w:rsidRPr="00C904A7" w:rsidTr="00A14E4D">
        <w:tc>
          <w:tcPr>
            <w:tcW w:w="851" w:type="dxa"/>
          </w:tcPr>
          <w:p w:rsidR="00946E12" w:rsidRPr="000E6327" w:rsidRDefault="00946E12" w:rsidP="008D6A7D">
            <w:pPr>
              <w:rPr>
                <w:rFonts w:ascii="Times New Roman" w:hAnsi="Times New Roman"/>
                <w:color w:val="auto"/>
              </w:rPr>
            </w:pPr>
            <w:r w:rsidRPr="000E6327">
              <w:rPr>
                <w:rFonts w:ascii="Times New Roman" w:hAnsi="Times New Roman"/>
                <w:color w:val="auto"/>
              </w:rPr>
              <w:t>8.</w:t>
            </w:r>
            <w:r w:rsidR="0014729E">
              <w:rPr>
                <w:rFonts w:ascii="Times New Roman" w:hAnsi="Times New Roman"/>
                <w:color w:val="auto"/>
              </w:rPr>
              <w:t>2</w:t>
            </w:r>
          </w:p>
        </w:tc>
        <w:tc>
          <w:tcPr>
            <w:tcW w:w="3686" w:type="dxa"/>
          </w:tcPr>
          <w:p w:rsidR="00946E12" w:rsidRPr="00B40A84" w:rsidRDefault="00946E12" w:rsidP="00946E12">
            <w:pPr>
              <w:rPr>
                <w:rFonts w:ascii="Times New Roman" w:hAnsi="Times New Roman" w:cs="Times New Roman"/>
                <w:color w:val="auto"/>
              </w:rPr>
            </w:pPr>
            <w:r w:rsidRPr="00B40A84">
              <w:rPr>
                <w:rFonts w:ascii="Times New Roman" w:hAnsi="Times New Roman" w:cs="Times New Roman"/>
                <w:color w:val="auto"/>
              </w:rPr>
              <w:t xml:space="preserve">Денежная компенсация в размере 50 процентов расходов за обучение каждого ребенка из многодетной семьи, обучающегося в организациях профессионального образования </w:t>
            </w:r>
            <w:r w:rsidRPr="00B40A84">
              <w:rPr>
                <w:rFonts w:ascii="Times New Roman" w:hAnsi="Times New Roman" w:cs="Times New Roman"/>
                <w:color w:val="auto"/>
              </w:rPr>
              <w:lastRenderedPageBreak/>
              <w:t>Воронежской области по образовательным программам среднего профессионального образования на платной основе</w:t>
            </w:r>
          </w:p>
          <w:p w:rsidR="00946E12" w:rsidRPr="00B40A84" w:rsidRDefault="00946E12" w:rsidP="00946E12">
            <w:pPr>
              <w:jc w:val="both"/>
              <w:rPr>
                <w:rFonts w:ascii="Times New Roman" w:hAnsi="Times New Roman"/>
                <w:bCs/>
                <w:color w:val="auto"/>
              </w:rPr>
            </w:pPr>
          </w:p>
        </w:tc>
        <w:tc>
          <w:tcPr>
            <w:tcW w:w="1275" w:type="dxa"/>
          </w:tcPr>
          <w:p w:rsidR="00946E12" w:rsidRPr="00B40A84" w:rsidRDefault="00946E12" w:rsidP="00946E12">
            <w:pPr>
              <w:ind w:hanging="108"/>
              <w:rPr>
                <w:rFonts w:ascii="Times New Roman" w:hAnsi="Times New Roman"/>
                <w:color w:val="auto"/>
              </w:rPr>
            </w:pPr>
            <w:r w:rsidRPr="00B40A84">
              <w:rPr>
                <w:rFonts w:ascii="Times New Roman" w:hAnsi="Times New Roman"/>
                <w:color w:val="auto"/>
              </w:rPr>
              <w:lastRenderedPageBreak/>
              <w:t>Чел.</w:t>
            </w:r>
          </w:p>
        </w:tc>
        <w:tc>
          <w:tcPr>
            <w:tcW w:w="709" w:type="dxa"/>
          </w:tcPr>
          <w:p w:rsidR="00946E12" w:rsidRPr="00B40A84" w:rsidRDefault="00946E12" w:rsidP="00946E12">
            <w:pPr>
              <w:rPr>
                <w:rFonts w:ascii="Times New Roman" w:hAnsi="Times New Roman"/>
                <w:color w:val="auto"/>
              </w:rPr>
            </w:pPr>
            <w:r w:rsidRPr="00B40A84">
              <w:rPr>
                <w:rFonts w:ascii="Times New Roman" w:hAnsi="Times New Roman"/>
                <w:color w:val="auto"/>
              </w:rPr>
              <w:t>300</w:t>
            </w:r>
          </w:p>
        </w:tc>
        <w:tc>
          <w:tcPr>
            <w:tcW w:w="851" w:type="dxa"/>
          </w:tcPr>
          <w:p w:rsidR="00946E12" w:rsidRPr="00B40A84" w:rsidRDefault="00946E12" w:rsidP="00946E12">
            <w:pPr>
              <w:rPr>
                <w:rFonts w:ascii="Times New Roman" w:hAnsi="Times New Roman"/>
                <w:color w:val="auto"/>
              </w:rPr>
            </w:pPr>
            <w:r w:rsidRPr="00B40A84">
              <w:rPr>
                <w:rFonts w:ascii="Times New Roman" w:hAnsi="Times New Roman"/>
                <w:color w:val="auto"/>
              </w:rPr>
              <w:t>500</w:t>
            </w:r>
          </w:p>
        </w:tc>
        <w:tc>
          <w:tcPr>
            <w:tcW w:w="850" w:type="dxa"/>
          </w:tcPr>
          <w:p w:rsidR="00946E12" w:rsidRPr="00B40A84" w:rsidRDefault="00946E12" w:rsidP="00946E12">
            <w:pPr>
              <w:rPr>
                <w:rFonts w:ascii="Times New Roman" w:hAnsi="Times New Roman"/>
                <w:color w:val="auto"/>
              </w:rPr>
            </w:pPr>
            <w:r w:rsidRPr="00B40A84">
              <w:rPr>
                <w:rFonts w:ascii="Times New Roman" w:hAnsi="Times New Roman"/>
                <w:color w:val="auto"/>
              </w:rPr>
              <w:t>500</w:t>
            </w:r>
          </w:p>
        </w:tc>
        <w:tc>
          <w:tcPr>
            <w:tcW w:w="2977" w:type="dxa"/>
          </w:tcPr>
          <w:p w:rsidR="00946E12" w:rsidRPr="00B40A84" w:rsidRDefault="00946E12" w:rsidP="00946E12">
            <w:pPr>
              <w:jc w:val="center"/>
              <w:rPr>
                <w:rFonts w:ascii="Times New Roman" w:hAnsi="Times New Roman"/>
                <w:color w:val="auto"/>
              </w:rPr>
            </w:pPr>
            <w:r w:rsidRPr="00B40A84">
              <w:rPr>
                <w:rFonts w:ascii="Times New Roman" w:hAnsi="Times New Roman"/>
                <w:color w:val="auto"/>
              </w:rPr>
              <w:t>Снижение дефицита доходов многодетных семей</w:t>
            </w:r>
          </w:p>
        </w:tc>
        <w:tc>
          <w:tcPr>
            <w:tcW w:w="2268" w:type="dxa"/>
          </w:tcPr>
          <w:p w:rsidR="00946E12" w:rsidRDefault="00946E12" w:rsidP="00946E12">
            <w:pPr>
              <w:tabs>
                <w:tab w:val="left" w:pos="0"/>
                <w:tab w:val="left" w:pos="7938"/>
              </w:tabs>
              <w:jc w:val="center"/>
              <w:rPr>
                <w:rFonts w:ascii="Times New Roman" w:eastAsia="Times New Roman" w:hAnsi="Times New Roman" w:cs="Times New Roman"/>
                <w:color w:val="auto"/>
                <w:lang w:eastAsia="ar-SA"/>
              </w:rPr>
            </w:pPr>
            <w:r w:rsidRPr="00B40A84">
              <w:rPr>
                <w:rFonts w:ascii="Times New Roman" w:eastAsia="Times New Roman" w:hAnsi="Times New Roman" w:cs="Times New Roman"/>
                <w:color w:val="auto"/>
                <w:lang w:eastAsia="ar-SA"/>
              </w:rPr>
              <w:t>Департамент социальной защиты Воронежской области</w:t>
            </w:r>
          </w:p>
          <w:p w:rsidR="00A86E62" w:rsidRPr="00B40A84" w:rsidRDefault="00A86E62" w:rsidP="00946E12">
            <w:pPr>
              <w:tabs>
                <w:tab w:val="left" w:pos="0"/>
                <w:tab w:val="left" w:pos="7938"/>
              </w:tabs>
              <w:jc w:val="center"/>
              <w:rPr>
                <w:rFonts w:ascii="Times New Roman" w:eastAsia="Times New Roman" w:hAnsi="Times New Roman" w:cs="Times New Roman"/>
                <w:color w:val="auto"/>
                <w:lang w:eastAsia="ar-SA"/>
              </w:rPr>
            </w:pPr>
            <w:r w:rsidRPr="00C904A7">
              <w:rPr>
                <w:rFonts w:ascii="Times New Roman" w:hAnsi="Times New Roman"/>
                <w:color w:val="auto"/>
              </w:rPr>
              <w:t>(Сергеева)</w:t>
            </w:r>
          </w:p>
        </w:tc>
        <w:tc>
          <w:tcPr>
            <w:tcW w:w="1843" w:type="dxa"/>
          </w:tcPr>
          <w:p w:rsidR="00773353" w:rsidRDefault="00946E12" w:rsidP="00773353">
            <w:pPr>
              <w:ind w:right="-38"/>
              <w:jc w:val="center"/>
              <w:rPr>
                <w:rFonts w:ascii="Times New Roman" w:hAnsi="Times New Roman"/>
                <w:color w:val="auto"/>
              </w:rPr>
            </w:pPr>
            <w:r w:rsidRPr="00B40A84">
              <w:rPr>
                <w:rFonts w:ascii="Times New Roman" w:hAnsi="Times New Roman"/>
                <w:color w:val="auto"/>
              </w:rPr>
              <w:t>2023</w:t>
            </w:r>
            <w:r w:rsidR="00773353">
              <w:rPr>
                <w:rFonts w:ascii="Times New Roman" w:hAnsi="Times New Roman"/>
                <w:color w:val="auto"/>
              </w:rPr>
              <w:t xml:space="preserve"> г.</w:t>
            </w:r>
            <w:r w:rsidRPr="00B40A84">
              <w:rPr>
                <w:rFonts w:ascii="Times New Roman" w:hAnsi="Times New Roman"/>
                <w:color w:val="auto"/>
              </w:rPr>
              <w:t xml:space="preserve"> </w:t>
            </w:r>
            <w:r w:rsidR="00773353">
              <w:rPr>
                <w:rFonts w:ascii="Times New Roman" w:hAnsi="Times New Roman"/>
                <w:color w:val="auto"/>
              </w:rPr>
              <w:t>–</w:t>
            </w:r>
            <w:r w:rsidRPr="00B40A84">
              <w:rPr>
                <w:rFonts w:ascii="Times New Roman" w:hAnsi="Times New Roman"/>
                <w:color w:val="auto"/>
              </w:rPr>
              <w:t xml:space="preserve"> </w:t>
            </w:r>
          </w:p>
          <w:p w:rsidR="00773353" w:rsidRDefault="00946E12" w:rsidP="00773353">
            <w:pPr>
              <w:ind w:right="-38"/>
              <w:jc w:val="center"/>
              <w:rPr>
                <w:rFonts w:ascii="Times New Roman" w:hAnsi="Times New Roman"/>
                <w:color w:val="auto"/>
              </w:rPr>
            </w:pPr>
            <w:r w:rsidRPr="00B40A84">
              <w:rPr>
                <w:rFonts w:ascii="Times New Roman" w:hAnsi="Times New Roman"/>
                <w:color w:val="auto"/>
              </w:rPr>
              <w:t>14 300,0 .                                         2024</w:t>
            </w:r>
            <w:r w:rsidR="00773353">
              <w:rPr>
                <w:rFonts w:ascii="Times New Roman" w:hAnsi="Times New Roman"/>
                <w:color w:val="auto"/>
              </w:rPr>
              <w:t xml:space="preserve"> г.</w:t>
            </w:r>
            <w:r w:rsidRPr="00B40A84">
              <w:rPr>
                <w:rFonts w:ascii="Times New Roman" w:hAnsi="Times New Roman"/>
                <w:color w:val="auto"/>
              </w:rPr>
              <w:t xml:space="preserve"> </w:t>
            </w:r>
            <w:r w:rsidR="00773353">
              <w:rPr>
                <w:rFonts w:ascii="Times New Roman" w:hAnsi="Times New Roman"/>
                <w:color w:val="auto"/>
              </w:rPr>
              <w:t>–</w:t>
            </w:r>
            <w:r w:rsidRPr="00B40A84">
              <w:rPr>
                <w:rFonts w:ascii="Times New Roman" w:hAnsi="Times New Roman"/>
                <w:color w:val="auto"/>
              </w:rPr>
              <w:t xml:space="preserve"> </w:t>
            </w:r>
          </w:p>
          <w:p w:rsidR="00773353" w:rsidRDefault="00946E12" w:rsidP="00773353">
            <w:pPr>
              <w:ind w:right="-38"/>
              <w:jc w:val="center"/>
              <w:rPr>
                <w:rFonts w:ascii="Times New Roman" w:hAnsi="Times New Roman"/>
                <w:color w:val="auto"/>
              </w:rPr>
            </w:pPr>
            <w:r w:rsidRPr="00B40A84">
              <w:rPr>
                <w:rFonts w:ascii="Times New Roman" w:hAnsi="Times New Roman"/>
                <w:color w:val="auto"/>
              </w:rPr>
              <w:t>16 600,0 .                                          2025</w:t>
            </w:r>
            <w:r w:rsidR="00773353">
              <w:rPr>
                <w:rFonts w:ascii="Times New Roman" w:hAnsi="Times New Roman"/>
                <w:color w:val="auto"/>
              </w:rPr>
              <w:t xml:space="preserve"> г.</w:t>
            </w:r>
            <w:r w:rsidRPr="00B40A84">
              <w:rPr>
                <w:rFonts w:ascii="Times New Roman" w:hAnsi="Times New Roman"/>
                <w:color w:val="auto"/>
              </w:rPr>
              <w:t xml:space="preserve"> </w:t>
            </w:r>
            <w:r w:rsidR="00773353">
              <w:rPr>
                <w:rFonts w:ascii="Times New Roman" w:hAnsi="Times New Roman"/>
                <w:color w:val="auto"/>
              </w:rPr>
              <w:t>–</w:t>
            </w:r>
            <w:r w:rsidRPr="00B40A84">
              <w:rPr>
                <w:rFonts w:ascii="Times New Roman" w:hAnsi="Times New Roman"/>
                <w:color w:val="auto"/>
              </w:rPr>
              <w:t xml:space="preserve"> </w:t>
            </w:r>
          </w:p>
          <w:p w:rsidR="00946E12" w:rsidRPr="00B40A84" w:rsidRDefault="00946E12" w:rsidP="00773353">
            <w:pPr>
              <w:ind w:right="-38"/>
              <w:jc w:val="center"/>
              <w:rPr>
                <w:rFonts w:ascii="Times New Roman" w:hAnsi="Times New Roman"/>
                <w:color w:val="auto"/>
              </w:rPr>
            </w:pPr>
            <w:r w:rsidRPr="00B40A84">
              <w:rPr>
                <w:rFonts w:ascii="Times New Roman" w:hAnsi="Times New Roman"/>
                <w:color w:val="auto"/>
              </w:rPr>
              <w:t>19 000,0</w:t>
            </w:r>
          </w:p>
          <w:p w:rsidR="00946E12" w:rsidRPr="00B40A84" w:rsidRDefault="001B64C7" w:rsidP="00773353">
            <w:pPr>
              <w:jc w:val="center"/>
              <w:rPr>
                <w:rFonts w:ascii="Times New Roman" w:hAnsi="Times New Roman"/>
                <w:color w:val="auto"/>
              </w:rPr>
            </w:pPr>
            <w:r>
              <w:rPr>
                <w:rFonts w:ascii="Times New Roman" w:hAnsi="Times New Roman"/>
                <w:color w:val="auto"/>
              </w:rPr>
              <w:lastRenderedPageBreak/>
              <w:t>(о</w:t>
            </w:r>
            <w:r w:rsidR="00946E12" w:rsidRPr="00B40A84">
              <w:rPr>
                <w:rFonts w:ascii="Times New Roman" w:hAnsi="Times New Roman"/>
                <w:color w:val="auto"/>
              </w:rPr>
              <w:t>бластной бюджет)</w:t>
            </w:r>
          </w:p>
        </w:tc>
      </w:tr>
      <w:tr w:rsidR="00946E12" w:rsidRPr="00C904A7" w:rsidTr="00946E12">
        <w:tc>
          <w:tcPr>
            <w:tcW w:w="15310" w:type="dxa"/>
            <w:gridSpan w:val="9"/>
          </w:tcPr>
          <w:p w:rsidR="00946E12" w:rsidRPr="00946E12" w:rsidRDefault="00946E12" w:rsidP="00A14E4D">
            <w:pPr>
              <w:pStyle w:val="af0"/>
              <w:tabs>
                <w:tab w:val="left" w:pos="0"/>
                <w:tab w:val="left" w:pos="7938"/>
              </w:tabs>
              <w:ind w:right="317"/>
              <w:jc w:val="center"/>
              <w:rPr>
                <w:rFonts w:ascii="Times New Roman" w:hAnsi="Times New Roman"/>
                <w:b/>
                <w:sz w:val="24"/>
                <w:szCs w:val="24"/>
                <w:lang w:eastAsia="ar-SA"/>
              </w:rPr>
            </w:pPr>
            <w:r w:rsidRPr="00946E12">
              <w:rPr>
                <w:rFonts w:ascii="Times New Roman" w:hAnsi="Times New Roman"/>
                <w:b/>
                <w:sz w:val="24"/>
                <w:szCs w:val="24"/>
                <w:lang w:eastAsia="ar-SA"/>
              </w:rPr>
              <w:lastRenderedPageBreak/>
              <w:t>9. Организационные мероприятия</w:t>
            </w:r>
          </w:p>
        </w:tc>
      </w:tr>
      <w:tr w:rsidR="00946E12" w:rsidRPr="00C904A7" w:rsidTr="00A14E4D">
        <w:tc>
          <w:tcPr>
            <w:tcW w:w="851" w:type="dxa"/>
          </w:tcPr>
          <w:p w:rsidR="00946E12" w:rsidRPr="00C904A7" w:rsidRDefault="00946E12" w:rsidP="008D6A7D">
            <w:pPr>
              <w:rPr>
                <w:rFonts w:ascii="Times New Roman" w:hAnsi="Times New Roman"/>
                <w:color w:val="auto"/>
              </w:rPr>
            </w:pPr>
            <w:r>
              <w:rPr>
                <w:rFonts w:ascii="Times New Roman" w:hAnsi="Times New Roman"/>
                <w:color w:val="auto"/>
              </w:rPr>
              <w:t>9</w:t>
            </w:r>
            <w:r w:rsidRPr="00C904A7">
              <w:rPr>
                <w:rFonts w:ascii="Times New Roman" w:hAnsi="Times New Roman"/>
                <w:color w:val="auto"/>
              </w:rPr>
              <w:t>.1</w:t>
            </w:r>
          </w:p>
        </w:tc>
        <w:tc>
          <w:tcPr>
            <w:tcW w:w="3686" w:type="dxa"/>
          </w:tcPr>
          <w:p w:rsidR="00946E12" w:rsidRPr="00C904A7" w:rsidRDefault="00946E12" w:rsidP="00946E12">
            <w:pPr>
              <w:jc w:val="both"/>
              <w:rPr>
                <w:rFonts w:ascii="Times New Roman" w:hAnsi="Times New Roman"/>
                <w:color w:val="auto"/>
              </w:rPr>
            </w:pPr>
            <w:r w:rsidRPr="00C904A7">
              <w:rPr>
                <w:rFonts w:ascii="Times New Roman" w:hAnsi="Times New Roman"/>
                <w:color w:val="auto"/>
              </w:rPr>
              <w:t xml:space="preserve">Организация работы Координационного совета по демографической и семейной политике при </w:t>
            </w:r>
            <w:r>
              <w:rPr>
                <w:rFonts w:ascii="Times New Roman" w:hAnsi="Times New Roman"/>
                <w:color w:val="auto"/>
              </w:rPr>
              <w:t>П</w:t>
            </w:r>
            <w:r w:rsidRPr="00C904A7">
              <w:rPr>
                <w:rFonts w:ascii="Times New Roman" w:hAnsi="Times New Roman"/>
                <w:color w:val="auto"/>
              </w:rPr>
              <w:t xml:space="preserve">равительстве Воронежской области и муниципальных </w:t>
            </w:r>
            <w:r>
              <w:rPr>
                <w:rFonts w:ascii="Times New Roman" w:hAnsi="Times New Roman"/>
                <w:color w:val="auto"/>
              </w:rPr>
              <w:t>д</w:t>
            </w:r>
            <w:r w:rsidRPr="00C904A7">
              <w:rPr>
                <w:rFonts w:ascii="Times New Roman" w:hAnsi="Times New Roman"/>
                <w:color w:val="auto"/>
              </w:rPr>
              <w:t>емографических советов</w:t>
            </w:r>
          </w:p>
          <w:p w:rsidR="00946E12" w:rsidRPr="00C904A7" w:rsidRDefault="00946E12" w:rsidP="00946E12">
            <w:pPr>
              <w:jc w:val="both"/>
              <w:rPr>
                <w:rFonts w:ascii="Times New Roman" w:hAnsi="Times New Roman"/>
                <w:color w:val="auto"/>
              </w:rPr>
            </w:pP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Координация межведомственного взаимодействия</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труда и занятости населения Воронежской области</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rPr>
              <w:t>(Яцких)</w:t>
            </w: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9</w:t>
            </w:r>
            <w:r w:rsidRPr="00C904A7">
              <w:rPr>
                <w:rFonts w:ascii="Times New Roman" w:hAnsi="Times New Roman"/>
                <w:color w:val="auto"/>
              </w:rPr>
              <w:t>.2</w:t>
            </w:r>
          </w:p>
        </w:tc>
        <w:tc>
          <w:tcPr>
            <w:tcW w:w="3686" w:type="dxa"/>
          </w:tcPr>
          <w:p w:rsidR="00946E12" w:rsidRPr="00C904A7" w:rsidRDefault="00946E12" w:rsidP="00946E12">
            <w:pPr>
              <w:pStyle w:val="ConsPlusNormal"/>
              <w:widowControl/>
              <w:spacing w:line="240" w:lineRule="auto"/>
              <w:ind w:firstLine="0"/>
              <w:rPr>
                <w:rFonts w:ascii="Times New Roman" w:hAnsi="Times New Roman" w:cs="Times New Roman"/>
                <w:bCs/>
                <w:sz w:val="24"/>
                <w:szCs w:val="24"/>
                <w:lang w:eastAsia="en-US"/>
              </w:rPr>
            </w:pPr>
            <w:r w:rsidRPr="00C904A7">
              <w:rPr>
                <w:rFonts w:ascii="Times New Roman" w:hAnsi="Times New Roman" w:cs="Times New Roman"/>
                <w:bCs/>
                <w:sz w:val="24"/>
                <w:szCs w:val="24"/>
                <w:lang w:eastAsia="en-US"/>
              </w:rPr>
              <w:t>Проведение мониторинга реализации органами власти Воронежской области  и органами местного самоуправления Воронежской области  мероприятий в сфере рождаемости</w:t>
            </w:r>
          </w:p>
          <w:p w:rsidR="00946E12" w:rsidRPr="00C904A7" w:rsidRDefault="00946E12" w:rsidP="00946E12">
            <w:pPr>
              <w:pStyle w:val="ConsPlusNormal"/>
              <w:widowControl/>
              <w:spacing w:line="240" w:lineRule="auto"/>
              <w:ind w:firstLine="0"/>
              <w:rPr>
                <w:rFonts w:ascii="Times New Roman" w:hAnsi="Times New Roman" w:cs="Times New Roman"/>
                <w:bCs/>
                <w:sz w:val="24"/>
                <w:szCs w:val="24"/>
                <w:lang w:eastAsia="en-US"/>
              </w:rPr>
            </w:pP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Контроль за реализацией настоящего плана</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труда и занятости населения Воронежской области</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rPr>
              <w:t>(Яцких)</w:t>
            </w: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9</w:t>
            </w:r>
            <w:r w:rsidRPr="00C904A7">
              <w:rPr>
                <w:rFonts w:ascii="Times New Roman" w:hAnsi="Times New Roman"/>
                <w:color w:val="auto"/>
              </w:rPr>
              <w:t>.3</w:t>
            </w:r>
          </w:p>
        </w:tc>
        <w:tc>
          <w:tcPr>
            <w:tcW w:w="3686" w:type="dxa"/>
          </w:tcPr>
          <w:p w:rsidR="00946E12" w:rsidRPr="00C904A7" w:rsidRDefault="00946E12" w:rsidP="00946E12">
            <w:pPr>
              <w:jc w:val="both"/>
              <w:rPr>
                <w:rFonts w:ascii="Times New Roman" w:hAnsi="Times New Roman"/>
                <w:color w:val="auto"/>
              </w:rPr>
            </w:pPr>
            <w:r w:rsidRPr="00C904A7">
              <w:rPr>
                <w:rFonts w:ascii="Times New Roman" w:hAnsi="Times New Roman"/>
                <w:bCs/>
                <w:color w:val="auto"/>
              </w:rPr>
              <w:t xml:space="preserve">Подготовка информационного бюллетеня «Демографический </w:t>
            </w:r>
            <w:r w:rsidRPr="00C904A7">
              <w:rPr>
                <w:rFonts w:ascii="Times New Roman" w:hAnsi="Times New Roman"/>
                <w:bCs/>
                <w:color w:val="auto"/>
              </w:rPr>
              <w:lastRenderedPageBreak/>
              <w:t>вестник Воронежской области»</w:t>
            </w: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lastRenderedPageBreak/>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Контроль за реализацией настоящего плана</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труда и занятости </w:t>
            </w:r>
            <w:r w:rsidRPr="00C904A7">
              <w:rPr>
                <w:rFonts w:ascii="Times New Roman" w:hAnsi="Times New Roman"/>
                <w:sz w:val="24"/>
                <w:szCs w:val="24"/>
              </w:rPr>
              <w:lastRenderedPageBreak/>
              <w:t>населения Воронежской области</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(Яцких)</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lastRenderedPageBreak/>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9</w:t>
            </w:r>
            <w:r w:rsidRPr="00C904A7">
              <w:rPr>
                <w:rFonts w:ascii="Times New Roman" w:hAnsi="Times New Roman"/>
                <w:color w:val="auto"/>
              </w:rPr>
              <w:t>.4</w:t>
            </w:r>
          </w:p>
        </w:tc>
        <w:tc>
          <w:tcPr>
            <w:tcW w:w="3686" w:type="dxa"/>
          </w:tcPr>
          <w:p w:rsidR="00946E12" w:rsidRPr="00C904A7" w:rsidRDefault="00946E12" w:rsidP="00946E12">
            <w:pPr>
              <w:jc w:val="both"/>
              <w:rPr>
                <w:rFonts w:ascii="Times New Roman" w:hAnsi="Times New Roman"/>
                <w:color w:val="auto"/>
              </w:rPr>
            </w:pPr>
            <w:r w:rsidRPr="00C904A7">
              <w:rPr>
                <w:rFonts w:ascii="Times New Roman" w:hAnsi="Times New Roman"/>
                <w:color w:val="auto"/>
              </w:rPr>
              <w:t xml:space="preserve">Анализ муниципальных планов демографического развития и их влияния на изменение уровня рождаемости в муниципальных районах (городских округах) области  </w:t>
            </w: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Повышение ответственности органов муниципального управления в сфере рождаемости</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труда и занятости населения Воронежской области</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(Яцких)</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9</w:t>
            </w:r>
            <w:r w:rsidRPr="00C904A7">
              <w:rPr>
                <w:rFonts w:ascii="Times New Roman" w:hAnsi="Times New Roman"/>
                <w:color w:val="auto"/>
              </w:rPr>
              <w:t>.5</w:t>
            </w:r>
          </w:p>
        </w:tc>
        <w:tc>
          <w:tcPr>
            <w:tcW w:w="3686" w:type="dxa"/>
          </w:tcPr>
          <w:p w:rsidR="00946E12" w:rsidRPr="00C904A7" w:rsidRDefault="00946E12" w:rsidP="00946E12">
            <w:pPr>
              <w:shd w:val="clear" w:color="auto" w:fill="FFFFFF"/>
              <w:jc w:val="both"/>
              <w:rPr>
                <w:rFonts w:ascii="Times New Roman" w:hAnsi="Times New Roman"/>
                <w:color w:val="auto"/>
              </w:rPr>
            </w:pPr>
            <w:r w:rsidRPr="00C904A7">
              <w:rPr>
                <w:rFonts w:ascii="Times New Roman" w:hAnsi="Times New Roman"/>
                <w:color w:val="auto"/>
              </w:rPr>
              <w:t>Установление региональных показателей оценки эффективности деятельности муниципальных органов управления в сфере естественного прироста населения</w:t>
            </w:r>
          </w:p>
          <w:p w:rsidR="00946E12" w:rsidRPr="00C904A7" w:rsidRDefault="00946E12" w:rsidP="00946E12">
            <w:pPr>
              <w:shd w:val="clear" w:color="auto" w:fill="FFFFFF"/>
              <w:jc w:val="both"/>
              <w:rPr>
                <w:rFonts w:ascii="Times New Roman" w:hAnsi="Times New Roman"/>
                <w:color w:val="auto"/>
              </w:rPr>
            </w:pP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Повышение ответственности органов муниципального управления в сфере рождаемости</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Департамент</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труда и занятости населения Воронежской области</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rPr>
              <w:t>(Яцких)</w:t>
            </w: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9</w:t>
            </w:r>
            <w:r w:rsidRPr="00C904A7">
              <w:rPr>
                <w:rFonts w:ascii="Times New Roman" w:hAnsi="Times New Roman"/>
                <w:color w:val="auto"/>
              </w:rPr>
              <w:t>.6</w:t>
            </w:r>
          </w:p>
        </w:tc>
        <w:tc>
          <w:tcPr>
            <w:tcW w:w="3686" w:type="dxa"/>
          </w:tcPr>
          <w:p w:rsidR="00946E12" w:rsidRPr="00C904A7" w:rsidRDefault="00946E12" w:rsidP="00946E12">
            <w:pPr>
              <w:jc w:val="both"/>
              <w:rPr>
                <w:rFonts w:ascii="Times New Roman" w:hAnsi="Times New Roman"/>
                <w:color w:val="auto"/>
              </w:rPr>
            </w:pPr>
            <w:r w:rsidRPr="00C904A7">
              <w:rPr>
                <w:rFonts w:ascii="Times New Roman" w:hAnsi="Times New Roman"/>
                <w:color w:val="auto"/>
              </w:rPr>
              <w:t xml:space="preserve">Формирование  семейно-ориентированной среды, включение повестки многодетности в контекст жизни </w:t>
            </w:r>
            <w:r w:rsidRPr="00C904A7">
              <w:rPr>
                <w:rFonts w:ascii="Times New Roman" w:hAnsi="Times New Roman"/>
                <w:color w:val="auto"/>
              </w:rPr>
              <w:lastRenderedPageBreak/>
              <w:t xml:space="preserve">во всех сферах деятельности и социальных институтах </w:t>
            </w: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lastRenderedPageBreak/>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 xml:space="preserve">Вовлечение общественных объединений в решение вопросов повышения </w:t>
            </w:r>
            <w:r w:rsidRPr="00C904A7">
              <w:rPr>
                <w:rFonts w:ascii="Times New Roman" w:hAnsi="Times New Roman"/>
                <w:color w:val="auto"/>
              </w:rPr>
              <w:lastRenderedPageBreak/>
              <w:t>рождаемости</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lastRenderedPageBreak/>
              <w:t>Департамент</w:t>
            </w:r>
          </w:p>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труда и занятости населения Воронежской </w:t>
            </w:r>
            <w:r w:rsidRPr="00C904A7">
              <w:rPr>
                <w:rFonts w:ascii="Times New Roman" w:hAnsi="Times New Roman"/>
                <w:sz w:val="24"/>
                <w:szCs w:val="24"/>
              </w:rPr>
              <w:lastRenderedPageBreak/>
              <w:t>области</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rPr>
              <w:t>(Яцких)</w:t>
            </w: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lastRenderedPageBreak/>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lastRenderedPageBreak/>
              <w:t>9</w:t>
            </w:r>
            <w:r w:rsidRPr="00C904A7">
              <w:rPr>
                <w:rFonts w:ascii="Times New Roman" w:hAnsi="Times New Roman"/>
                <w:color w:val="auto"/>
              </w:rPr>
              <w:t>.7</w:t>
            </w:r>
          </w:p>
        </w:tc>
        <w:tc>
          <w:tcPr>
            <w:tcW w:w="3686" w:type="dxa"/>
          </w:tcPr>
          <w:p w:rsidR="00946E12" w:rsidRPr="00C904A7" w:rsidRDefault="00946E12" w:rsidP="00946E12">
            <w:pPr>
              <w:jc w:val="both"/>
              <w:rPr>
                <w:rFonts w:ascii="Times New Roman" w:hAnsi="Times New Roman"/>
                <w:color w:val="auto"/>
              </w:rPr>
            </w:pPr>
            <w:r w:rsidRPr="00C904A7">
              <w:rPr>
                <w:rFonts w:ascii="Times New Roman" w:hAnsi="Times New Roman"/>
                <w:color w:val="auto"/>
              </w:rPr>
              <w:t>Организация мероприятий по профессиональному развитию гражданских служащих, глав сельских (городских) поселений и муниципальных служащих по вопросам, связанным с реализацией государственной демографической политики</w:t>
            </w:r>
          </w:p>
          <w:p w:rsidR="00946E12" w:rsidRPr="00C904A7" w:rsidRDefault="00946E12" w:rsidP="00946E12">
            <w:pPr>
              <w:jc w:val="both"/>
              <w:rPr>
                <w:rFonts w:ascii="Times New Roman" w:hAnsi="Times New Roman"/>
                <w:color w:val="auto"/>
              </w:rPr>
            </w:pP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чел.</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50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60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70</w:t>
            </w:r>
          </w:p>
        </w:tc>
        <w:tc>
          <w:tcPr>
            <w:tcW w:w="2977" w:type="dxa"/>
          </w:tcPr>
          <w:p w:rsidR="00946E12" w:rsidRPr="00C904A7" w:rsidRDefault="00946E12" w:rsidP="00946E12">
            <w:pPr>
              <w:jc w:val="center"/>
              <w:rPr>
                <w:rFonts w:ascii="Times New Roman" w:hAnsi="Times New Roman"/>
                <w:color w:val="auto"/>
              </w:rPr>
            </w:pPr>
            <w:r w:rsidRPr="00C904A7">
              <w:rPr>
                <w:rFonts w:ascii="Times New Roman" w:hAnsi="Times New Roman"/>
                <w:color w:val="auto"/>
              </w:rPr>
              <w:t>Повышение уровня демографической грамотности</w:t>
            </w:r>
          </w:p>
        </w:tc>
        <w:tc>
          <w:tcPr>
            <w:tcW w:w="2268" w:type="dxa"/>
          </w:tcPr>
          <w:p w:rsidR="00946E12" w:rsidRPr="00C904A7" w:rsidRDefault="00946E12" w:rsidP="00946E12">
            <w:pPr>
              <w:pStyle w:val="af0"/>
              <w:tabs>
                <w:tab w:val="left" w:pos="0"/>
                <w:tab w:val="left" w:pos="7938"/>
              </w:tabs>
              <w:jc w:val="center"/>
              <w:rPr>
                <w:rFonts w:ascii="Times New Roman" w:hAnsi="Times New Roman"/>
                <w:sz w:val="24"/>
                <w:szCs w:val="24"/>
              </w:rPr>
            </w:pPr>
            <w:r w:rsidRPr="00C904A7">
              <w:rPr>
                <w:rFonts w:ascii="Times New Roman" w:hAnsi="Times New Roman"/>
                <w:sz w:val="24"/>
                <w:szCs w:val="24"/>
              </w:rPr>
              <w:t xml:space="preserve">Управление  государственной службы и кадров </w:t>
            </w:r>
            <w:r w:rsidRPr="00C904A7">
              <w:rPr>
                <w:rFonts w:ascii="Times New Roman" w:hAnsi="Times New Roman"/>
                <w:sz w:val="24"/>
                <w:szCs w:val="24"/>
              </w:rPr>
              <w:br/>
              <w:t>Правительства Воронежской области</w:t>
            </w:r>
          </w:p>
          <w:p w:rsidR="00946E12" w:rsidRPr="00C904A7" w:rsidRDefault="00946E12" w:rsidP="00946E12">
            <w:pPr>
              <w:pStyle w:val="af0"/>
              <w:tabs>
                <w:tab w:val="left" w:pos="0"/>
                <w:tab w:val="left" w:pos="7938"/>
              </w:tabs>
              <w:jc w:val="center"/>
              <w:rPr>
                <w:rFonts w:ascii="Times New Roman" w:hAnsi="Times New Roman"/>
                <w:sz w:val="24"/>
                <w:szCs w:val="24"/>
                <w:lang w:eastAsia="ar-SA"/>
              </w:rPr>
            </w:pPr>
            <w:r w:rsidRPr="00C904A7">
              <w:rPr>
                <w:rFonts w:ascii="Times New Roman" w:hAnsi="Times New Roman"/>
                <w:sz w:val="24"/>
                <w:szCs w:val="24"/>
              </w:rPr>
              <w:t>(Извекова)</w:t>
            </w: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t>-</w:t>
            </w:r>
          </w:p>
        </w:tc>
      </w:tr>
      <w:tr w:rsidR="00946E12" w:rsidRPr="00C904A7" w:rsidTr="00A14E4D">
        <w:tc>
          <w:tcPr>
            <w:tcW w:w="851" w:type="dxa"/>
          </w:tcPr>
          <w:p w:rsidR="00946E12" w:rsidRPr="00C904A7" w:rsidRDefault="00946E12" w:rsidP="00946E12">
            <w:pPr>
              <w:rPr>
                <w:rFonts w:ascii="Times New Roman" w:hAnsi="Times New Roman"/>
                <w:color w:val="auto"/>
              </w:rPr>
            </w:pPr>
            <w:r>
              <w:rPr>
                <w:rFonts w:ascii="Times New Roman" w:hAnsi="Times New Roman"/>
                <w:color w:val="auto"/>
              </w:rPr>
              <w:t>9</w:t>
            </w:r>
            <w:r w:rsidRPr="00C904A7">
              <w:rPr>
                <w:rFonts w:ascii="Times New Roman" w:hAnsi="Times New Roman"/>
                <w:color w:val="auto"/>
              </w:rPr>
              <w:t>.8</w:t>
            </w:r>
          </w:p>
        </w:tc>
        <w:tc>
          <w:tcPr>
            <w:tcW w:w="3686" w:type="dxa"/>
          </w:tcPr>
          <w:p w:rsidR="00946E12" w:rsidRPr="00C904A7" w:rsidRDefault="00946E12" w:rsidP="00946E12">
            <w:pPr>
              <w:jc w:val="both"/>
              <w:rPr>
                <w:rFonts w:ascii="Times New Roman" w:hAnsi="Times New Roman"/>
                <w:color w:val="auto"/>
              </w:rPr>
            </w:pPr>
            <w:r w:rsidRPr="00C904A7">
              <w:rPr>
                <w:rFonts w:ascii="Times New Roman" w:hAnsi="Times New Roman"/>
                <w:color w:val="auto"/>
              </w:rPr>
              <w:t>Реализация комплекса мер по укреплению института семьи и социальной поддержки населения в сфере                культуры</w:t>
            </w:r>
          </w:p>
        </w:tc>
        <w:tc>
          <w:tcPr>
            <w:tcW w:w="1275"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w:t>
            </w:r>
          </w:p>
        </w:tc>
        <w:tc>
          <w:tcPr>
            <w:tcW w:w="709"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1"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850"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100</w:t>
            </w:r>
          </w:p>
        </w:tc>
        <w:tc>
          <w:tcPr>
            <w:tcW w:w="2977"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Участие детей и родителей в творческих тематических мероприятиях, фестивалях, праздниках, выставках, проводимых учреждениями культуры</w:t>
            </w:r>
          </w:p>
        </w:tc>
        <w:tc>
          <w:tcPr>
            <w:tcW w:w="2268" w:type="dxa"/>
          </w:tcPr>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Департамент культуры Воронежской области</w:t>
            </w:r>
          </w:p>
          <w:p w:rsidR="00946E12" w:rsidRPr="00C904A7" w:rsidRDefault="00946E12" w:rsidP="00946E12">
            <w:pPr>
              <w:shd w:val="clear" w:color="auto" w:fill="FFFFFF"/>
              <w:jc w:val="center"/>
              <w:rPr>
                <w:rFonts w:ascii="Times New Roman" w:hAnsi="Times New Roman"/>
                <w:color w:val="auto"/>
              </w:rPr>
            </w:pPr>
            <w:r w:rsidRPr="00C904A7">
              <w:rPr>
                <w:rFonts w:ascii="Times New Roman" w:hAnsi="Times New Roman"/>
                <w:color w:val="auto"/>
              </w:rPr>
              <w:t>(Мазур)</w:t>
            </w:r>
          </w:p>
        </w:tc>
        <w:tc>
          <w:tcPr>
            <w:tcW w:w="1843" w:type="dxa"/>
          </w:tcPr>
          <w:p w:rsidR="00946E12" w:rsidRPr="00C904A7" w:rsidRDefault="00946E12" w:rsidP="00946E12">
            <w:pPr>
              <w:pStyle w:val="af0"/>
              <w:tabs>
                <w:tab w:val="left" w:pos="0"/>
                <w:tab w:val="left" w:pos="7938"/>
              </w:tabs>
              <w:ind w:right="317"/>
              <w:jc w:val="center"/>
              <w:rPr>
                <w:rFonts w:ascii="Times New Roman" w:hAnsi="Times New Roman"/>
                <w:sz w:val="24"/>
                <w:szCs w:val="24"/>
                <w:lang w:eastAsia="ar-SA"/>
              </w:rPr>
            </w:pPr>
            <w:r w:rsidRPr="00C904A7">
              <w:rPr>
                <w:rFonts w:ascii="Times New Roman" w:hAnsi="Times New Roman"/>
                <w:sz w:val="24"/>
                <w:szCs w:val="24"/>
                <w:lang w:eastAsia="ar-SA"/>
              </w:rPr>
              <w:t>-</w:t>
            </w:r>
          </w:p>
        </w:tc>
      </w:tr>
    </w:tbl>
    <w:p w:rsidR="00F11D27" w:rsidRPr="00C904A7" w:rsidRDefault="00F11D27" w:rsidP="00F11D27">
      <w:pPr>
        <w:spacing w:line="264" w:lineRule="auto"/>
        <w:ind w:right="-285"/>
        <w:jc w:val="both"/>
        <w:rPr>
          <w:color w:val="auto"/>
          <w:sz w:val="28"/>
          <w:szCs w:val="28"/>
        </w:rPr>
      </w:pPr>
    </w:p>
    <w:p w:rsidR="0011661D" w:rsidRPr="00C904A7" w:rsidRDefault="0011661D" w:rsidP="00F11D27">
      <w:pPr>
        <w:spacing w:line="264" w:lineRule="auto"/>
        <w:ind w:right="-285"/>
        <w:jc w:val="both"/>
        <w:rPr>
          <w:color w:val="auto"/>
          <w:sz w:val="28"/>
          <w:szCs w:val="28"/>
        </w:rPr>
      </w:pPr>
    </w:p>
    <w:p w:rsidR="0011661D" w:rsidRPr="00C904A7" w:rsidRDefault="0011661D" w:rsidP="0011661D">
      <w:pPr>
        <w:pStyle w:val="31"/>
        <w:shd w:val="clear" w:color="auto" w:fill="auto"/>
        <w:spacing w:line="240" w:lineRule="auto"/>
        <w:jc w:val="right"/>
        <w:rPr>
          <w:sz w:val="28"/>
          <w:szCs w:val="28"/>
          <w:lang w:eastAsia="ru-RU" w:bidi="ru-RU"/>
        </w:rPr>
        <w:sectPr w:rsidR="0011661D" w:rsidRPr="00C904A7" w:rsidSect="009153DB">
          <w:headerReference w:type="default" r:id="rId9"/>
          <w:pgSz w:w="16838" w:h="11906" w:orient="landscape"/>
          <w:pgMar w:top="1134" w:right="1134" w:bottom="851" w:left="1134" w:header="709" w:footer="709" w:gutter="0"/>
          <w:cols w:space="708"/>
          <w:docGrid w:linePitch="360"/>
        </w:sectPr>
      </w:pPr>
    </w:p>
    <w:p w:rsidR="00D451C7" w:rsidRPr="00C904A7" w:rsidRDefault="0011661D" w:rsidP="00F94D70">
      <w:pPr>
        <w:pStyle w:val="31"/>
        <w:shd w:val="clear" w:color="auto" w:fill="auto"/>
        <w:spacing w:line="240" w:lineRule="auto"/>
        <w:ind w:firstLine="5812"/>
        <w:jc w:val="left"/>
        <w:rPr>
          <w:sz w:val="28"/>
          <w:szCs w:val="28"/>
          <w:lang w:eastAsia="ru-RU" w:bidi="ru-RU"/>
        </w:rPr>
      </w:pPr>
      <w:r w:rsidRPr="00C904A7">
        <w:rPr>
          <w:sz w:val="28"/>
          <w:szCs w:val="28"/>
          <w:lang w:eastAsia="ru-RU" w:bidi="ru-RU"/>
        </w:rPr>
        <w:lastRenderedPageBreak/>
        <w:t>Приложение</w:t>
      </w:r>
      <w:r w:rsidR="00D451C7" w:rsidRPr="00C904A7">
        <w:rPr>
          <w:sz w:val="28"/>
          <w:szCs w:val="28"/>
          <w:lang w:eastAsia="ru-RU" w:bidi="ru-RU"/>
        </w:rPr>
        <w:t xml:space="preserve"> </w:t>
      </w:r>
    </w:p>
    <w:p w:rsidR="00D451C7" w:rsidRPr="00C904A7" w:rsidRDefault="00D451C7" w:rsidP="00F94D70">
      <w:pPr>
        <w:pStyle w:val="31"/>
        <w:shd w:val="clear" w:color="auto" w:fill="auto"/>
        <w:spacing w:line="240" w:lineRule="auto"/>
        <w:ind w:firstLine="5812"/>
        <w:jc w:val="left"/>
        <w:rPr>
          <w:sz w:val="28"/>
          <w:szCs w:val="28"/>
          <w:lang w:eastAsia="ru-RU" w:bidi="ru-RU"/>
        </w:rPr>
      </w:pPr>
      <w:r w:rsidRPr="00C904A7">
        <w:rPr>
          <w:sz w:val="28"/>
          <w:szCs w:val="28"/>
          <w:lang w:eastAsia="ru-RU" w:bidi="ru-RU"/>
        </w:rPr>
        <w:t xml:space="preserve">к Региональной программе </w:t>
      </w:r>
    </w:p>
    <w:p w:rsidR="0011661D" w:rsidRPr="00C904A7" w:rsidRDefault="00D451C7" w:rsidP="00F94D70">
      <w:pPr>
        <w:pStyle w:val="31"/>
        <w:shd w:val="clear" w:color="auto" w:fill="auto"/>
        <w:spacing w:line="240" w:lineRule="auto"/>
        <w:ind w:firstLine="5812"/>
        <w:jc w:val="left"/>
        <w:rPr>
          <w:sz w:val="28"/>
          <w:szCs w:val="28"/>
          <w:lang w:eastAsia="ru-RU" w:bidi="ru-RU"/>
        </w:rPr>
      </w:pPr>
      <w:r w:rsidRPr="00C904A7">
        <w:rPr>
          <w:sz w:val="28"/>
          <w:szCs w:val="28"/>
          <w:lang w:eastAsia="ru-RU" w:bidi="ru-RU"/>
        </w:rPr>
        <w:t>по повышению рождаемости</w:t>
      </w:r>
    </w:p>
    <w:p w:rsidR="00D451C7" w:rsidRPr="00C904A7" w:rsidRDefault="00D451C7" w:rsidP="0011661D">
      <w:pPr>
        <w:pStyle w:val="31"/>
        <w:shd w:val="clear" w:color="auto" w:fill="auto"/>
        <w:spacing w:line="240" w:lineRule="auto"/>
        <w:jc w:val="right"/>
        <w:rPr>
          <w:sz w:val="28"/>
          <w:szCs w:val="28"/>
          <w:lang w:eastAsia="ru-RU" w:bidi="ru-RU"/>
        </w:rPr>
      </w:pPr>
    </w:p>
    <w:p w:rsidR="0011661D" w:rsidRPr="00C904A7" w:rsidRDefault="0011661D" w:rsidP="0011661D">
      <w:pPr>
        <w:pStyle w:val="31"/>
        <w:shd w:val="clear" w:color="auto" w:fill="auto"/>
        <w:spacing w:line="240" w:lineRule="auto"/>
        <w:jc w:val="right"/>
        <w:rPr>
          <w:sz w:val="28"/>
          <w:szCs w:val="28"/>
          <w:lang w:eastAsia="ru-RU" w:bidi="ru-RU"/>
        </w:rPr>
      </w:pPr>
    </w:p>
    <w:p w:rsidR="0011661D" w:rsidRPr="00C904A7" w:rsidRDefault="0011661D" w:rsidP="0011661D">
      <w:pPr>
        <w:pStyle w:val="31"/>
        <w:shd w:val="clear" w:color="auto" w:fill="auto"/>
        <w:spacing w:line="240" w:lineRule="auto"/>
        <w:jc w:val="center"/>
        <w:rPr>
          <w:b/>
          <w:sz w:val="28"/>
          <w:szCs w:val="28"/>
        </w:rPr>
      </w:pPr>
      <w:r w:rsidRPr="00C904A7">
        <w:rPr>
          <w:b/>
          <w:sz w:val="28"/>
          <w:szCs w:val="28"/>
          <w:lang w:eastAsia="ru-RU" w:bidi="ru-RU"/>
        </w:rPr>
        <w:t xml:space="preserve">Оценка демографического потенциала </w:t>
      </w:r>
      <w:r w:rsidRPr="00C904A7">
        <w:rPr>
          <w:b/>
          <w:sz w:val="28"/>
          <w:szCs w:val="28"/>
        </w:rPr>
        <w:t xml:space="preserve"> Воронежской области</w:t>
      </w:r>
    </w:p>
    <w:p w:rsidR="0011661D" w:rsidRPr="00C904A7" w:rsidRDefault="0011661D" w:rsidP="0011661D">
      <w:pPr>
        <w:pStyle w:val="26"/>
        <w:keepNext/>
        <w:keepLines/>
        <w:shd w:val="clear" w:color="auto" w:fill="auto"/>
        <w:spacing w:line="317" w:lineRule="exact"/>
        <w:ind w:left="360" w:firstLine="0"/>
        <w:rPr>
          <w:sz w:val="28"/>
          <w:szCs w:val="28"/>
        </w:rPr>
      </w:pPr>
      <w:bookmarkStart w:id="0" w:name="bookmark5"/>
    </w:p>
    <w:p w:rsidR="0011661D" w:rsidRPr="00C904A7" w:rsidRDefault="0011661D" w:rsidP="0011661D">
      <w:pPr>
        <w:pStyle w:val="26"/>
        <w:keepNext/>
        <w:keepLines/>
        <w:shd w:val="clear" w:color="auto" w:fill="auto"/>
        <w:spacing w:line="317" w:lineRule="exact"/>
        <w:ind w:left="360" w:firstLine="0"/>
        <w:rPr>
          <w:sz w:val="28"/>
          <w:szCs w:val="28"/>
        </w:rPr>
      </w:pPr>
      <w:r w:rsidRPr="00C904A7">
        <w:rPr>
          <w:sz w:val="28"/>
          <w:szCs w:val="28"/>
          <w:lang w:eastAsia="ru-RU" w:bidi="ru-RU"/>
        </w:rPr>
        <w:t>1.  Численность, структура, движение населения</w:t>
      </w:r>
      <w:bookmarkEnd w:id="0"/>
    </w:p>
    <w:p w:rsidR="0011661D" w:rsidRPr="00C904A7" w:rsidRDefault="0011661D" w:rsidP="0011661D">
      <w:pPr>
        <w:pStyle w:val="26"/>
        <w:keepNext/>
        <w:keepLines/>
        <w:shd w:val="clear" w:color="auto" w:fill="auto"/>
        <w:spacing w:line="317" w:lineRule="exact"/>
        <w:ind w:left="360" w:firstLine="0"/>
        <w:rPr>
          <w:sz w:val="28"/>
          <w:szCs w:val="28"/>
        </w:rPr>
      </w:pPr>
    </w:p>
    <w:p w:rsidR="0011661D" w:rsidRPr="00C904A7" w:rsidRDefault="0011661D" w:rsidP="0011661D">
      <w:pPr>
        <w:pStyle w:val="31"/>
        <w:shd w:val="clear" w:color="auto" w:fill="auto"/>
        <w:tabs>
          <w:tab w:val="left" w:pos="1426"/>
        </w:tabs>
        <w:spacing w:line="317" w:lineRule="exact"/>
        <w:ind w:left="360"/>
        <w:jc w:val="left"/>
        <w:rPr>
          <w:b/>
          <w:sz w:val="28"/>
          <w:szCs w:val="28"/>
        </w:rPr>
      </w:pPr>
      <w:r w:rsidRPr="00C904A7">
        <w:rPr>
          <w:b/>
          <w:sz w:val="28"/>
          <w:szCs w:val="28"/>
        </w:rPr>
        <w:t>1.1. Динамика численности населения</w:t>
      </w: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Начиная с 1991 года Воронежская область находится в режиме депопуляции, которой охвачено большинство субъектов Российской Федерации. Депопуляция, т.е. превышение чис</w:t>
      </w:r>
      <w:r w:rsidR="00BB0BEE">
        <w:rPr>
          <w:rFonts w:ascii="Times New Roman" w:hAnsi="Times New Roman" w:cs="Times New Roman"/>
          <w:color w:val="auto"/>
          <w:sz w:val="28"/>
          <w:szCs w:val="28"/>
        </w:rPr>
        <w:t>ла умерших над числом</w:t>
      </w:r>
      <w:r w:rsidRPr="00C904A7">
        <w:rPr>
          <w:rFonts w:ascii="Times New Roman" w:hAnsi="Times New Roman" w:cs="Times New Roman"/>
          <w:color w:val="auto"/>
          <w:sz w:val="28"/>
          <w:szCs w:val="28"/>
        </w:rPr>
        <w:t xml:space="preserve"> родившихся,  в Воронежской области наступила намного раньше, чем по России в целом. Воронежская область входит в Центральный Федеральный округ, в котором, в отличие от других федеральных округов, нет ни одного региона с естественным приростом населения.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По данным Федеральной службы государственной статистики (Росстата</w:t>
      </w:r>
      <w:r w:rsidR="00101E95">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население Воронежской области сокращается пятый год подряд - на начало 2022 года оно насчитывало 2284,7 тыс. человек (без учета данных Всероссийской переписи населения 2020 года).</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 Численность постоянного населения Воронежской области сокращается уже не в первый раз.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Своей наибольшей величины – 2424,9 тыс. человек – население Воронежской области достигло к началу 1995 года. В 1991 году впервые в послевоенный период регулярного статистического наблюдения была зарегистрирована убыль населения. После небольшого роста в 1993-1995 годах убыль стала устойчивой – население Воронежской области сокращалось вплоть до 2015 года, к началу которого его численность снизилась до 2328,9 тысяч человек (на 166 тыс. человек, или 3,9</w:t>
      </w:r>
      <w:r w:rsidR="00BB0BEE">
        <w:rPr>
          <w:rFonts w:ascii="Times New Roman" w:hAnsi="Times New Roman" w:cs="Times New Roman"/>
          <w:color w:val="auto"/>
          <w:sz w:val="28"/>
          <w:szCs w:val="28"/>
        </w:rPr>
        <w:t> </w:t>
      </w:r>
      <w:r w:rsidRPr="00C904A7">
        <w:rPr>
          <w:rFonts w:ascii="Times New Roman" w:hAnsi="Times New Roman" w:cs="Times New Roman"/>
          <w:color w:val="auto"/>
          <w:sz w:val="28"/>
          <w:szCs w:val="28"/>
        </w:rPr>
        <w:t>% меньше, чем на начало 1993 года).</w:t>
      </w:r>
    </w:p>
    <w:p w:rsidR="0011661D" w:rsidRPr="00C904A7" w:rsidRDefault="0011661D" w:rsidP="0011661D">
      <w:pPr>
        <w:pStyle w:val="31"/>
        <w:shd w:val="clear" w:color="auto" w:fill="auto"/>
        <w:tabs>
          <w:tab w:val="left" w:pos="1426"/>
        </w:tabs>
        <w:spacing w:line="360" w:lineRule="auto"/>
        <w:ind w:firstLine="709"/>
        <w:rPr>
          <w:sz w:val="28"/>
          <w:szCs w:val="28"/>
        </w:rPr>
      </w:pPr>
      <w:r w:rsidRPr="00C904A7">
        <w:rPr>
          <w:sz w:val="28"/>
          <w:szCs w:val="28"/>
        </w:rPr>
        <w:t xml:space="preserve">В 2015-2017 годах население умеренно увеличивалась после 19-летнего </w:t>
      </w:r>
      <w:r w:rsidRPr="00C904A7">
        <w:rPr>
          <w:sz w:val="28"/>
          <w:szCs w:val="28"/>
        </w:rPr>
        <w:lastRenderedPageBreak/>
        <w:t>периода непрерывной убыли. С 2018 года тенденция убыли возобновилась в силу сложившейся половозрастной структуры населения. В 2020-2021 годах рост избыточной смертности населения в связи с распространением  новой коронавирусной инфекции существенно ускорил темпы снижения численности населения Воронежской области.</w:t>
      </w:r>
    </w:p>
    <w:p w:rsidR="0011661D" w:rsidRPr="00C904A7" w:rsidRDefault="0011661D" w:rsidP="0011661D">
      <w:pPr>
        <w:jc w:val="center"/>
        <w:rPr>
          <w:rFonts w:ascii="Times New Roman" w:hAnsi="Times New Roman" w:cs="Times New Roman"/>
          <w:b/>
          <w:color w:val="auto"/>
          <w:sz w:val="28"/>
          <w:szCs w:val="28"/>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Динамика численности населения Воронежской области, чел.</w:t>
      </w:r>
    </w:p>
    <w:p w:rsidR="0011661D" w:rsidRPr="00C904A7" w:rsidRDefault="0011661D" w:rsidP="0011661D">
      <w:pPr>
        <w:rPr>
          <w:color w:val="auto"/>
        </w:rPr>
      </w:pPr>
    </w:p>
    <w:p w:rsidR="0011661D" w:rsidRPr="00C904A7" w:rsidRDefault="0011661D" w:rsidP="0011661D">
      <w:pPr>
        <w:rPr>
          <w:color w:val="auto"/>
        </w:rPr>
      </w:pPr>
      <w:r w:rsidRPr="00C904A7">
        <w:rPr>
          <w:noProof/>
          <w:color w:val="auto"/>
        </w:rPr>
        <w:drawing>
          <wp:inline distT="0" distB="0" distL="0" distR="0">
            <wp:extent cx="6067425" cy="2657475"/>
            <wp:effectExtent l="19050" t="0" r="9525"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61D" w:rsidRPr="00C904A7" w:rsidRDefault="0011661D" w:rsidP="0011661D">
      <w:pPr>
        <w:rPr>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Динамика убыли населения Воронежской области, чел.</w:t>
      </w:r>
    </w:p>
    <w:p w:rsidR="0011661D" w:rsidRPr="00C904A7" w:rsidRDefault="0011661D" w:rsidP="0011661D">
      <w:pPr>
        <w:rPr>
          <w:color w:val="auto"/>
        </w:rPr>
      </w:pPr>
    </w:p>
    <w:p w:rsidR="0011661D" w:rsidRPr="00C904A7" w:rsidRDefault="0011661D" w:rsidP="0011661D">
      <w:pPr>
        <w:rPr>
          <w:color w:val="auto"/>
        </w:rPr>
      </w:pPr>
      <w:r w:rsidRPr="00C904A7">
        <w:rPr>
          <w:noProof/>
          <w:color w:val="auto"/>
        </w:rPr>
        <w:drawing>
          <wp:inline distT="0" distB="0" distL="0" distR="0">
            <wp:extent cx="6067425" cy="2705100"/>
            <wp:effectExtent l="19050" t="0" r="9525"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61D" w:rsidRPr="00C904A7" w:rsidRDefault="0011661D" w:rsidP="0011661D">
      <w:pPr>
        <w:rPr>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На изменение численности населения Воронежской области в 2016-2021 годах влияли два фактора: естественная убыль населения и положительный миграционный прирост, который  частично компенсировал естественную убыль населения.</w:t>
      </w:r>
    </w:p>
    <w:p w:rsidR="0011661D" w:rsidRPr="00C904A7" w:rsidRDefault="0011661D" w:rsidP="0011661D">
      <w:pPr>
        <w:spacing w:line="360" w:lineRule="auto"/>
        <w:ind w:firstLine="709"/>
        <w:jc w:val="both"/>
        <w:rPr>
          <w:rFonts w:ascii="Times New Roman" w:hAnsi="Times New Roman" w:cs="Times New Roman"/>
          <w:color w:val="auto"/>
          <w:sz w:val="26"/>
          <w:szCs w:val="26"/>
        </w:rPr>
      </w:pPr>
    </w:p>
    <w:p w:rsidR="0011661D" w:rsidRPr="00C904A7" w:rsidRDefault="0011661D" w:rsidP="0011661D">
      <w:pPr>
        <w:spacing w:line="360" w:lineRule="auto"/>
        <w:ind w:firstLine="709"/>
        <w:jc w:val="both"/>
        <w:rPr>
          <w:rFonts w:ascii="Times New Roman" w:hAnsi="Times New Roman" w:cs="Times New Roman"/>
          <w:color w:val="auto"/>
          <w:sz w:val="26"/>
          <w:szCs w:val="26"/>
        </w:rPr>
      </w:pPr>
    </w:p>
    <w:p w:rsidR="0011661D" w:rsidRPr="00C904A7" w:rsidRDefault="0011661D" w:rsidP="0011661D">
      <w:pPr>
        <w:spacing w:line="360" w:lineRule="auto"/>
        <w:ind w:firstLine="709"/>
        <w:jc w:val="center"/>
        <w:rPr>
          <w:rFonts w:ascii="Times New Roman" w:hAnsi="Times New Roman" w:cs="Times New Roman"/>
          <w:b/>
          <w:color w:val="auto"/>
          <w:sz w:val="26"/>
          <w:szCs w:val="26"/>
        </w:rPr>
      </w:pPr>
      <w:r w:rsidRPr="00C904A7">
        <w:rPr>
          <w:rFonts w:ascii="Times New Roman" w:hAnsi="Times New Roman" w:cs="Times New Roman"/>
          <w:b/>
          <w:color w:val="auto"/>
          <w:sz w:val="26"/>
          <w:szCs w:val="26"/>
        </w:rPr>
        <w:t>Компоненты изменения общей численности населения</w:t>
      </w:r>
    </w:p>
    <w:p w:rsidR="0011661D" w:rsidRPr="00C904A7" w:rsidRDefault="0011661D" w:rsidP="0011661D">
      <w:pPr>
        <w:jc w:val="center"/>
        <w:rPr>
          <w:color w:val="auto"/>
          <w:sz w:val="28"/>
          <w:szCs w:val="28"/>
        </w:rPr>
      </w:pPr>
    </w:p>
    <w:p w:rsidR="0011661D" w:rsidRPr="00C904A7" w:rsidRDefault="0011661D" w:rsidP="0011661D">
      <w:pPr>
        <w:jc w:val="center"/>
        <w:rPr>
          <w:color w:val="auto"/>
          <w:sz w:val="28"/>
          <w:szCs w:val="28"/>
        </w:rPr>
      </w:pPr>
      <w:r w:rsidRPr="00C904A7">
        <w:rPr>
          <w:noProof/>
          <w:color w:val="auto"/>
          <w:sz w:val="28"/>
          <w:szCs w:val="28"/>
        </w:rPr>
        <w:drawing>
          <wp:inline distT="0" distB="0" distL="0" distR="0">
            <wp:extent cx="5483606" cy="3718560"/>
            <wp:effectExtent l="19050" t="0" r="21844"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1065" w:rsidRPr="00C904A7" w:rsidRDefault="00A21065" w:rsidP="0011661D">
      <w:pPr>
        <w:pStyle w:val="23"/>
        <w:spacing w:line="360" w:lineRule="auto"/>
        <w:ind w:firstLine="709"/>
        <w:jc w:val="both"/>
        <w:rPr>
          <w:rFonts w:ascii="Times New Roman" w:hAnsi="Times New Roman" w:cs="Times New Roman"/>
          <w:color w:val="auto"/>
          <w:sz w:val="28"/>
          <w:szCs w:val="28"/>
        </w:rPr>
      </w:pPr>
    </w:p>
    <w:p w:rsidR="00BB0BEE" w:rsidRDefault="00BB0BEE" w:rsidP="0011661D">
      <w:pPr>
        <w:pStyle w:val="23"/>
        <w:spacing w:line="360" w:lineRule="auto"/>
        <w:ind w:firstLine="709"/>
        <w:jc w:val="both"/>
        <w:rPr>
          <w:rFonts w:ascii="Times New Roman" w:hAnsi="Times New Roman" w:cs="Times New Roman"/>
          <w:color w:val="auto"/>
          <w:sz w:val="28"/>
          <w:szCs w:val="28"/>
        </w:rPr>
      </w:pPr>
    </w:p>
    <w:p w:rsidR="0011661D" w:rsidRPr="00C904A7" w:rsidRDefault="0011661D" w:rsidP="0011661D">
      <w:pPr>
        <w:pStyle w:val="23"/>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Изменение численности населения по сравнению с 2016 годом по областям Центрального федерального округа приведено в таблице ниже:</w:t>
      </w:r>
    </w:p>
    <w:p w:rsidR="0011661D" w:rsidRDefault="0011661D" w:rsidP="0011661D">
      <w:pPr>
        <w:pStyle w:val="23"/>
        <w:ind w:firstLine="709"/>
        <w:jc w:val="both"/>
        <w:rPr>
          <w:b/>
          <w:bCs/>
          <w:color w:val="auto"/>
          <w:sz w:val="16"/>
          <w:szCs w:val="16"/>
        </w:rPr>
      </w:pPr>
    </w:p>
    <w:p w:rsidR="00BB0BEE" w:rsidRDefault="00BB0BEE" w:rsidP="0011661D">
      <w:pPr>
        <w:pStyle w:val="23"/>
        <w:ind w:firstLine="709"/>
        <w:jc w:val="both"/>
        <w:rPr>
          <w:b/>
          <w:bCs/>
          <w:color w:val="auto"/>
          <w:sz w:val="16"/>
          <w:szCs w:val="16"/>
        </w:rPr>
      </w:pPr>
    </w:p>
    <w:p w:rsidR="00BB0BEE" w:rsidRDefault="00BB0BEE" w:rsidP="0011661D">
      <w:pPr>
        <w:pStyle w:val="23"/>
        <w:ind w:firstLine="709"/>
        <w:jc w:val="both"/>
        <w:rPr>
          <w:b/>
          <w:bCs/>
          <w:color w:val="auto"/>
          <w:sz w:val="16"/>
          <w:szCs w:val="16"/>
        </w:rPr>
      </w:pPr>
    </w:p>
    <w:p w:rsidR="00BB0BEE" w:rsidRPr="00C904A7" w:rsidRDefault="00BB0BEE" w:rsidP="0011661D">
      <w:pPr>
        <w:pStyle w:val="23"/>
        <w:ind w:firstLine="709"/>
        <w:jc w:val="both"/>
        <w:rPr>
          <w:b/>
          <w:bCs/>
          <w:color w:val="auto"/>
          <w:sz w:val="16"/>
          <w:szCs w:val="16"/>
        </w:rPr>
      </w:pPr>
    </w:p>
    <w:tbl>
      <w:tblPr>
        <w:tblW w:w="4906" w:type="pct"/>
        <w:jc w:val="center"/>
        <w:tblBorders>
          <w:top w:val="thinThickSmallGap" w:sz="18" w:space="0" w:color="auto"/>
          <w:left w:val="thinThickSmallGap" w:sz="18" w:space="0" w:color="auto"/>
          <w:bottom w:val="thinThickSmallGap" w:sz="18" w:space="0" w:color="auto"/>
          <w:right w:val="thinThickSmallGap" w:sz="18" w:space="0" w:color="auto"/>
          <w:insideH w:val="single" w:sz="8" w:space="0" w:color="000000"/>
          <w:insideV w:val="single" w:sz="8" w:space="0" w:color="000000"/>
        </w:tblBorders>
        <w:tblLook w:val="04A0" w:firstRow="1" w:lastRow="0" w:firstColumn="1" w:lastColumn="0" w:noHBand="0" w:noVBand="1"/>
      </w:tblPr>
      <w:tblGrid>
        <w:gridCol w:w="2825"/>
        <w:gridCol w:w="1640"/>
        <w:gridCol w:w="1643"/>
        <w:gridCol w:w="1640"/>
        <w:gridCol w:w="1643"/>
      </w:tblGrid>
      <w:tr w:rsidR="0011661D" w:rsidRPr="00C904A7" w:rsidTr="00A14E4D">
        <w:trPr>
          <w:jc w:val="center"/>
        </w:trPr>
        <w:tc>
          <w:tcPr>
            <w:tcW w:w="1504" w:type="pct"/>
            <w:vMerge w:val="restart"/>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p>
        </w:tc>
        <w:tc>
          <w:tcPr>
            <w:tcW w:w="1748" w:type="pct"/>
            <w:gridSpan w:val="2"/>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r w:rsidRPr="00C904A7">
              <w:rPr>
                <w:rFonts w:ascii="Times New Roman" w:hAnsi="Times New Roman" w:cs="Times New Roman"/>
                <w:color w:val="auto"/>
              </w:rPr>
              <w:t>Все население, тыс. человек</w:t>
            </w:r>
          </w:p>
        </w:tc>
        <w:tc>
          <w:tcPr>
            <w:tcW w:w="1748" w:type="pct"/>
            <w:gridSpan w:val="2"/>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r w:rsidRPr="00C904A7">
              <w:rPr>
                <w:rFonts w:ascii="Times New Roman" w:hAnsi="Times New Roman" w:cs="Times New Roman"/>
                <w:color w:val="auto"/>
              </w:rPr>
              <w:t>В % к итогу</w:t>
            </w:r>
          </w:p>
        </w:tc>
      </w:tr>
      <w:tr w:rsidR="0011661D" w:rsidRPr="00C904A7" w:rsidTr="00A14E4D">
        <w:trPr>
          <w:jc w:val="center"/>
        </w:trPr>
        <w:tc>
          <w:tcPr>
            <w:tcW w:w="1504" w:type="pct"/>
            <w:vMerge/>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p>
        </w:tc>
        <w:tc>
          <w:tcPr>
            <w:tcW w:w="873" w:type="pct"/>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r w:rsidRPr="00C904A7">
              <w:rPr>
                <w:rFonts w:ascii="Times New Roman" w:hAnsi="Times New Roman" w:cs="Times New Roman"/>
                <w:color w:val="auto"/>
              </w:rPr>
              <w:t>2016 г.</w:t>
            </w:r>
          </w:p>
        </w:tc>
        <w:tc>
          <w:tcPr>
            <w:tcW w:w="875" w:type="pct"/>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r w:rsidRPr="00C904A7">
              <w:rPr>
                <w:rFonts w:ascii="Times New Roman" w:hAnsi="Times New Roman" w:cs="Times New Roman"/>
                <w:color w:val="auto"/>
              </w:rPr>
              <w:t>2022 г.</w:t>
            </w:r>
          </w:p>
        </w:tc>
        <w:tc>
          <w:tcPr>
            <w:tcW w:w="873" w:type="pct"/>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r w:rsidRPr="00C904A7">
              <w:rPr>
                <w:rFonts w:ascii="Times New Roman" w:hAnsi="Times New Roman" w:cs="Times New Roman"/>
                <w:color w:val="auto"/>
              </w:rPr>
              <w:t>2022 г</w:t>
            </w:r>
            <w:r w:rsidR="00101E95">
              <w:rPr>
                <w:rFonts w:ascii="Times New Roman" w:hAnsi="Times New Roman" w:cs="Times New Roman"/>
                <w:color w:val="auto"/>
              </w:rPr>
              <w:t>.</w:t>
            </w:r>
            <w:r w:rsidRPr="00C904A7">
              <w:rPr>
                <w:rFonts w:ascii="Times New Roman" w:hAnsi="Times New Roman" w:cs="Times New Roman"/>
                <w:color w:val="auto"/>
              </w:rPr>
              <w:t xml:space="preserve"> в % к 2016 г.</w:t>
            </w:r>
          </w:p>
        </w:tc>
        <w:tc>
          <w:tcPr>
            <w:tcW w:w="875" w:type="pct"/>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pStyle w:val="23"/>
              <w:jc w:val="center"/>
              <w:rPr>
                <w:rFonts w:ascii="Times New Roman" w:hAnsi="Times New Roman" w:cs="Times New Roman"/>
                <w:color w:val="auto"/>
              </w:rPr>
            </w:pPr>
            <w:r w:rsidRPr="00C904A7">
              <w:rPr>
                <w:rFonts w:ascii="Times New Roman" w:hAnsi="Times New Roman" w:cs="Times New Roman"/>
                <w:color w:val="auto"/>
              </w:rPr>
              <w:t>ранг</w:t>
            </w:r>
          </w:p>
        </w:tc>
      </w:tr>
      <w:tr w:rsidR="0011661D" w:rsidRPr="00C904A7" w:rsidTr="00292DD7">
        <w:trPr>
          <w:jc w:val="center"/>
        </w:trPr>
        <w:tc>
          <w:tcPr>
            <w:tcW w:w="1504"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pStyle w:val="23"/>
              <w:spacing w:after="0"/>
              <w:ind w:left="0"/>
              <w:jc w:val="center"/>
              <w:rPr>
                <w:rFonts w:ascii="Times New Roman" w:hAnsi="Times New Roman" w:cs="Times New Roman"/>
                <w:b/>
                <w:color w:val="auto"/>
              </w:rPr>
            </w:pPr>
            <w:r w:rsidRPr="00C904A7">
              <w:rPr>
                <w:rFonts w:ascii="Times New Roman" w:hAnsi="Times New Roman" w:cs="Times New Roman"/>
                <w:b/>
                <w:color w:val="auto"/>
              </w:rPr>
              <w:t>Российская Федерация</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jc w:val="center"/>
              <w:rPr>
                <w:rFonts w:ascii="Times New Roman" w:hAnsi="Times New Roman" w:cs="Times New Roman"/>
                <w:color w:val="auto"/>
              </w:rPr>
            </w:pPr>
            <w:r w:rsidRPr="00C904A7">
              <w:rPr>
                <w:rFonts w:ascii="Times New Roman" w:hAnsi="Times New Roman" w:cs="Times New Roman"/>
                <w:color w:val="auto"/>
              </w:rPr>
              <w:t>146 544 710</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jc w:val="center"/>
              <w:rPr>
                <w:rFonts w:ascii="Times New Roman" w:hAnsi="Times New Roman" w:cs="Times New Roman"/>
                <w:color w:val="auto"/>
              </w:rPr>
            </w:pPr>
            <w:r w:rsidRPr="00C904A7">
              <w:rPr>
                <w:rFonts w:ascii="Times New Roman" w:hAnsi="Times New Roman" w:cs="Times New Roman"/>
                <w:color w:val="auto"/>
              </w:rPr>
              <w:t>145 557 576</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jc w:val="center"/>
              <w:rPr>
                <w:rFonts w:ascii="Times New Roman" w:hAnsi="Times New Roman" w:cs="Times New Roman"/>
                <w:color w:val="auto"/>
              </w:rPr>
            </w:pPr>
            <w:r w:rsidRPr="00C904A7">
              <w:rPr>
                <w:rFonts w:ascii="Times New Roman" w:hAnsi="Times New Roman" w:cs="Times New Roman"/>
                <w:color w:val="auto"/>
              </w:rPr>
              <w:t>99,3</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pStyle w:val="23"/>
              <w:spacing w:after="0"/>
              <w:ind w:left="0"/>
              <w:jc w:val="center"/>
              <w:rPr>
                <w:rFonts w:ascii="Times New Roman" w:hAnsi="Times New Roman" w:cs="Times New Roman"/>
                <w:b/>
                <w:color w:val="auto"/>
              </w:rPr>
            </w:pPr>
            <w:r w:rsidRPr="00C904A7">
              <w:rPr>
                <w:rFonts w:ascii="Times New Roman" w:hAnsi="Times New Roman" w:cs="Times New Roman"/>
                <w:b/>
                <w:color w:val="auto"/>
              </w:rPr>
              <w:t>х</w:t>
            </w:r>
          </w:p>
        </w:tc>
      </w:tr>
      <w:tr w:rsidR="0011661D" w:rsidRPr="00C904A7" w:rsidTr="00292DD7">
        <w:trPr>
          <w:jc w:val="center"/>
        </w:trPr>
        <w:tc>
          <w:tcPr>
            <w:tcW w:w="1504"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pStyle w:val="23"/>
              <w:spacing w:after="0" w:line="240" w:lineRule="auto"/>
              <w:ind w:left="0"/>
              <w:jc w:val="center"/>
              <w:rPr>
                <w:rFonts w:ascii="Times New Roman" w:hAnsi="Times New Roman" w:cs="Times New Roman"/>
                <w:b/>
                <w:color w:val="auto"/>
              </w:rPr>
            </w:pPr>
            <w:r w:rsidRPr="00C904A7">
              <w:rPr>
                <w:rFonts w:ascii="Times New Roman" w:hAnsi="Times New Roman" w:cs="Times New Roman"/>
                <w:b/>
                <w:color w:val="auto"/>
              </w:rPr>
              <w:t>Центральный федеральный округ</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jc w:val="center"/>
              <w:rPr>
                <w:rFonts w:ascii="Times New Roman" w:hAnsi="Times New Roman" w:cs="Times New Roman"/>
                <w:color w:val="auto"/>
              </w:rPr>
            </w:pPr>
            <w:r w:rsidRPr="00C904A7">
              <w:rPr>
                <w:rFonts w:ascii="Times New Roman" w:hAnsi="Times New Roman" w:cs="Times New Roman"/>
                <w:color w:val="auto"/>
              </w:rPr>
              <w:t>39 104 319</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jc w:val="center"/>
              <w:rPr>
                <w:rFonts w:ascii="Times New Roman" w:hAnsi="Times New Roman" w:cs="Times New Roman"/>
                <w:color w:val="auto"/>
              </w:rPr>
            </w:pPr>
            <w:r w:rsidRPr="00C904A7">
              <w:rPr>
                <w:rFonts w:ascii="Times New Roman" w:hAnsi="Times New Roman" w:cs="Times New Roman"/>
                <w:color w:val="auto"/>
              </w:rPr>
              <w:t>39 104 400</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jc w:val="center"/>
              <w:rPr>
                <w:rFonts w:ascii="Times New Roman" w:hAnsi="Times New Roman" w:cs="Times New Roman"/>
                <w:color w:val="auto"/>
              </w:rPr>
            </w:pPr>
            <w:r w:rsidRPr="00C904A7">
              <w:rPr>
                <w:rFonts w:ascii="Times New Roman" w:hAnsi="Times New Roman" w:cs="Times New Roman"/>
                <w:color w:val="auto"/>
              </w:rPr>
              <w:t>100,0</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292DD7">
            <w:pPr>
              <w:pStyle w:val="23"/>
              <w:spacing w:after="0"/>
              <w:ind w:left="0"/>
              <w:jc w:val="center"/>
              <w:rPr>
                <w:rFonts w:ascii="Times New Roman" w:hAnsi="Times New Roman" w:cs="Times New Roman"/>
                <w:b/>
                <w:color w:val="auto"/>
              </w:rPr>
            </w:pPr>
            <w:r w:rsidRPr="00C904A7">
              <w:rPr>
                <w:rFonts w:ascii="Times New Roman" w:hAnsi="Times New Roman" w:cs="Times New Roman"/>
                <w:b/>
                <w:color w:val="auto"/>
              </w:rPr>
              <w:t>х</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Белгородская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1 550 137</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1 531 917</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98,8</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4</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Брянская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1 225 741</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1 168 771</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95,4</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10</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Владимирская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1 397 168</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1 323 659</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94,7</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15</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b/>
                <w:bCs/>
                <w:i/>
                <w:color w:val="auto"/>
              </w:rPr>
            </w:pPr>
            <w:r w:rsidRPr="00C904A7">
              <w:rPr>
                <w:rFonts w:ascii="Times New Roman" w:hAnsi="Times New Roman" w:cs="Times New Roman"/>
                <w:b/>
                <w:bCs/>
                <w:i/>
                <w:color w:val="auto"/>
              </w:rPr>
              <w:t>Воронежская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b/>
                <w:bCs/>
                <w:color w:val="auto"/>
              </w:rPr>
            </w:pPr>
            <w:r w:rsidRPr="00C904A7">
              <w:rPr>
                <w:rFonts w:ascii="Times New Roman" w:hAnsi="Times New Roman" w:cs="Times New Roman"/>
                <w:b/>
                <w:bCs/>
                <w:color w:val="auto"/>
              </w:rPr>
              <w:t>2 333 477</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b/>
                <w:bCs/>
                <w:color w:val="auto"/>
              </w:rPr>
            </w:pPr>
            <w:r w:rsidRPr="00C904A7">
              <w:rPr>
                <w:rFonts w:ascii="Times New Roman" w:hAnsi="Times New Roman" w:cs="Times New Roman"/>
                <w:b/>
                <w:bCs/>
                <w:color w:val="auto"/>
              </w:rPr>
              <w:t>2 287 678</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b/>
                <w:bCs/>
                <w:color w:val="auto"/>
              </w:rPr>
            </w:pPr>
            <w:r w:rsidRPr="00C904A7">
              <w:rPr>
                <w:rFonts w:ascii="Times New Roman" w:hAnsi="Times New Roman" w:cs="Times New Roman"/>
                <w:b/>
                <w:bCs/>
                <w:color w:val="auto"/>
              </w:rPr>
              <w:t>98,0</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b/>
                <w:color w:val="auto"/>
              </w:rPr>
            </w:pPr>
            <w:r w:rsidRPr="00C904A7">
              <w:rPr>
                <w:rFonts w:ascii="Times New Roman" w:hAnsi="Times New Roman" w:cs="Times New Roman"/>
                <w:b/>
                <w:color w:val="auto"/>
              </w:rPr>
              <w:t>5</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Ивановская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1 029 838</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976 918</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94,9</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14</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Калужская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1 009 772</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1 012 844</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100,3</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3</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Костромская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651 450</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620 776</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95,3</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11</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Курская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1 120 019</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1 083 584</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96,7</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6</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Липецкая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1 156 093</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1 113 680</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96,3</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Московская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7 318 647</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7 768 878</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106,2</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Орловская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759 721</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714 094</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94,0</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17</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Рязанская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1 130 103</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1 085 152</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96,0</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Смоленская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958 630</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909 856</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94,9</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13</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Тамбовская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1 050 295</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980 984</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93,4</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18</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Тверская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1 304 744</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1 230 190</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94,3</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16</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Тульская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1 506 446</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1 432 570</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95,1</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12</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Ярославская область</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1 271 912</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1 227 383</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96,5</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7</w:t>
            </w:r>
          </w:p>
        </w:tc>
      </w:tr>
      <w:tr w:rsidR="0011661D" w:rsidRPr="00C904A7" w:rsidTr="00A14E4D">
        <w:trPr>
          <w:jc w:val="center"/>
        </w:trPr>
        <w:tc>
          <w:tcPr>
            <w:tcW w:w="1504"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rPr>
                <w:rFonts w:ascii="Times New Roman" w:hAnsi="Times New Roman" w:cs="Times New Roman"/>
                <w:color w:val="auto"/>
              </w:rPr>
            </w:pPr>
            <w:r w:rsidRPr="00C904A7">
              <w:rPr>
                <w:rFonts w:ascii="Times New Roman" w:hAnsi="Times New Roman" w:cs="Times New Roman"/>
                <w:color w:val="auto"/>
              </w:rPr>
              <w:t>г. Москва</w:t>
            </w:r>
          </w:p>
        </w:tc>
        <w:tc>
          <w:tcPr>
            <w:tcW w:w="873"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12 330 126</w:t>
            </w:r>
          </w:p>
        </w:tc>
        <w:tc>
          <w:tcPr>
            <w:tcW w:w="875"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12 635 466</w:t>
            </w:r>
          </w:p>
        </w:tc>
        <w:tc>
          <w:tcPr>
            <w:tcW w:w="873"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102,5</w:t>
            </w:r>
          </w:p>
        </w:tc>
        <w:tc>
          <w:tcPr>
            <w:tcW w:w="875"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w:t>
            </w:r>
          </w:p>
        </w:tc>
      </w:tr>
    </w:tbl>
    <w:p w:rsidR="00A21065" w:rsidRPr="00C904A7" w:rsidRDefault="00A21065" w:rsidP="0011661D">
      <w:pPr>
        <w:pStyle w:val="23"/>
        <w:spacing w:line="360" w:lineRule="auto"/>
        <w:ind w:firstLine="709"/>
        <w:jc w:val="both"/>
        <w:rPr>
          <w:rFonts w:ascii="Times New Roman" w:hAnsi="Times New Roman" w:cs="Times New Roman"/>
          <w:color w:val="auto"/>
          <w:sz w:val="28"/>
          <w:szCs w:val="28"/>
        </w:rPr>
      </w:pPr>
    </w:p>
    <w:p w:rsidR="0011661D" w:rsidRPr="00C904A7" w:rsidRDefault="0011661D" w:rsidP="0011661D">
      <w:pPr>
        <w:pStyle w:val="23"/>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Воронежская область по численности населения занимает двадцать вт</w:t>
      </w:r>
      <w:r w:rsidR="00633D09">
        <w:rPr>
          <w:rFonts w:ascii="Times New Roman" w:hAnsi="Times New Roman" w:cs="Times New Roman"/>
          <w:color w:val="auto"/>
          <w:sz w:val="28"/>
          <w:szCs w:val="28"/>
        </w:rPr>
        <w:t>о</w:t>
      </w:r>
      <w:r w:rsidRPr="00C904A7">
        <w:rPr>
          <w:rFonts w:ascii="Times New Roman" w:hAnsi="Times New Roman" w:cs="Times New Roman"/>
          <w:color w:val="auto"/>
          <w:sz w:val="28"/>
          <w:szCs w:val="28"/>
        </w:rPr>
        <w:t>рое место в Российской Федерации и третье место среди областей Центрального федерального округа (после г.</w:t>
      </w:r>
      <w:r w:rsidR="00292DD7">
        <w:rPr>
          <w:rFonts w:ascii="Times New Roman" w:hAnsi="Times New Roman" w:cs="Times New Roman"/>
          <w:color w:val="auto"/>
          <w:sz w:val="28"/>
          <w:szCs w:val="28"/>
        </w:rPr>
        <w:t> </w:t>
      </w:r>
      <w:r w:rsidRPr="00C904A7">
        <w:rPr>
          <w:rFonts w:ascii="Times New Roman" w:hAnsi="Times New Roman" w:cs="Times New Roman"/>
          <w:color w:val="auto"/>
          <w:sz w:val="28"/>
          <w:szCs w:val="28"/>
        </w:rPr>
        <w:t>Москвы и Московской области).</w:t>
      </w:r>
      <w:bookmarkStart w:id="1" w:name="_GoBack"/>
      <w:bookmarkEnd w:id="1"/>
    </w:p>
    <w:p w:rsidR="0011661D" w:rsidRDefault="00633D09" w:rsidP="0011661D">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За период с 2016 по 2022 год</w:t>
      </w:r>
      <w:r w:rsidR="0011661D" w:rsidRPr="00C904A7">
        <w:rPr>
          <w:rFonts w:ascii="Times New Roman" w:hAnsi="Times New Roman" w:cs="Times New Roman"/>
          <w:color w:val="auto"/>
          <w:sz w:val="28"/>
          <w:szCs w:val="28"/>
        </w:rPr>
        <w:t xml:space="preserve"> </w:t>
      </w:r>
      <w:r w:rsidR="0011661D" w:rsidRPr="00C904A7">
        <w:rPr>
          <w:rFonts w:ascii="Times New Roman" w:hAnsi="Times New Roman" w:cs="Times New Roman"/>
          <w:bCs/>
          <w:color w:val="auto"/>
          <w:sz w:val="28"/>
          <w:szCs w:val="28"/>
        </w:rPr>
        <w:t>численность постоянного населения сократилась на 45,8 тыс. человек</w:t>
      </w:r>
      <w:r w:rsidR="00BB0BEE">
        <w:rPr>
          <w:rFonts w:ascii="Times New Roman" w:hAnsi="Times New Roman" w:cs="Times New Roman"/>
          <w:bCs/>
          <w:color w:val="auto"/>
          <w:sz w:val="28"/>
          <w:szCs w:val="28"/>
        </w:rPr>
        <w:t>,</w:t>
      </w:r>
      <w:r w:rsidR="0011661D" w:rsidRPr="00C904A7">
        <w:rPr>
          <w:rFonts w:ascii="Times New Roman" w:hAnsi="Times New Roman" w:cs="Times New Roman"/>
          <w:color w:val="auto"/>
          <w:sz w:val="28"/>
          <w:szCs w:val="28"/>
        </w:rPr>
        <w:t xml:space="preserve"> или на 2</w:t>
      </w:r>
      <w:r w:rsidR="00BB0BEE">
        <w:rPr>
          <w:rFonts w:ascii="Times New Roman" w:hAnsi="Times New Roman" w:cs="Times New Roman"/>
          <w:color w:val="auto"/>
          <w:sz w:val="28"/>
          <w:szCs w:val="28"/>
        </w:rPr>
        <w:t> </w:t>
      </w:r>
      <w:r w:rsidR="0011661D" w:rsidRPr="00C904A7">
        <w:rPr>
          <w:rFonts w:ascii="Times New Roman" w:hAnsi="Times New Roman" w:cs="Times New Roman"/>
          <w:color w:val="auto"/>
          <w:sz w:val="28"/>
          <w:szCs w:val="28"/>
        </w:rPr>
        <w:t xml:space="preserve">%, в том числе </w:t>
      </w:r>
      <w:r w:rsidR="00BB0BEE">
        <w:rPr>
          <w:rFonts w:ascii="Times New Roman" w:hAnsi="Times New Roman" w:cs="Times New Roman"/>
          <w:color w:val="auto"/>
          <w:sz w:val="28"/>
          <w:szCs w:val="28"/>
        </w:rPr>
        <w:t xml:space="preserve">численность </w:t>
      </w:r>
      <w:r w:rsidR="0011661D" w:rsidRPr="00C904A7">
        <w:rPr>
          <w:rFonts w:ascii="Times New Roman" w:hAnsi="Times New Roman" w:cs="Times New Roman"/>
          <w:color w:val="auto"/>
          <w:sz w:val="28"/>
          <w:szCs w:val="28"/>
        </w:rPr>
        <w:t xml:space="preserve">проживающих </w:t>
      </w:r>
      <w:r w:rsidR="00BB0BEE">
        <w:rPr>
          <w:rFonts w:ascii="Times New Roman" w:hAnsi="Times New Roman" w:cs="Times New Roman"/>
          <w:color w:val="auto"/>
          <w:sz w:val="28"/>
          <w:szCs w:val="28"/>
        </w:rPr>
        <w:t>в городских поселениях уменьшила</w:t>
      </w:r>
      <w:r w:rsidR="0011661D" w:rsidRPr="00C904A7">
        <w:rPr>
          <w:rFonts w:ascii="Times New Roman" w:hAnsi="Times New Roman" w:cs="Times New Roman"/>
          <w:color w:val="auto"/>
          <w:sz w:val="28"/>
          <w:szCs w:val="28"/>
        </w:rPr>
        <w:t>сь на 8,8 тыс. человек (0,6</w:t>
      </w:r>
      <w:r w:rsidR="00CF4E03">
        <w:rPr>
          <w:rFonts w:ascii="Times New Roman" w:hAnsi="Times New Roman" w:cs="Times New Roman"/>
          <w:color w:val="auto"/>
          <w:sz w:val="28"/>
          <w:szCs w:val="28"/>
        </w:rPr>
        <w:t> </w:t>
      </w:r>
      <w:r w:rsidR="0011661D" w:rsidRPr="00C904A7">
        <w:rPr>
          <w:rFonts w:ascii="Times New Roman" w:hAnsi="Times New Roman" w:cs="Times New Roman"/>
          <w:color w:val="auto"/>
          <w:sz w:val="28"/>
          <w:szCs w:val="28"/>
        </w:rPr>
        <w:t>%), а в сельской местности уменьшилась на 38 тыс. человек (4,8</w:t>
      </w:r>
      <w:r w:rsidR="00CF4E03">
        <w:rPr>
          <w:rFonts w:ascii="Times New Roman" w:hAnsi="Times New Roman" w:cs="Times New Roman"/>
          <w:color w:val="auto"/>
          <w:sz w:val="28"/>
          <w:szCs w:val="28"/>
        </w:rPr>
        <w:t> </w:t>
      </w:r>
      <w:r w:rsidR="0011661D" w:rsidRPr="00C904A7">
        <w:rPr>
          <w:rFonts w:ascii="Times New Roman" w:hAnsi="Times New Roman" w:cs="Times New Roman"/>
          <w:color w:val="auto"/>
          <w:sz w:val="28"/>
          <w:szCs w:val="28"/>
        </w:rPr>
        <w:t xml:space="preserve">%). </w:t>
      </w:r>
    </w:p>
    <w:p w:rsidR="00292DD7" w:rsidRDefault="00292DD7" w:rsidP="0011661D">
      <w:pPr>
        <w:spacing w:line="360" w:lineRule="auto"/>
        <w:ind w:firstLine="708"/>
        <w:jc w:val="both"/>
        <w:rPr>
          <w:rFonts w:ascii="Times New Roman" w:hAnsi="Times New Roman" w:cs="Times New Roman"/>
          <w:color w:val="auto"/>
          <w:sz w:val="28"/>
          <w:szCs w:val="28"/>
        </w:rPr>
      </w:pPr>
    </w:p>
    <w:p w:rsidR="00292DD7" w:rsidRPr="00C904A7" w:rsidRDefault="00292DD7" w:rsidP="0011661D">
      <w:pPr>
        <w:spacing w:line="360" w:lineRule="auto"/>
        <w:ind w:firstLine="708"/>
        <w:jc w:val="both"/>
        <w:rPr>
          <w:rFonts w:ascii="Times New Roman" w:hAnsi="Times New Roman" w:cs="Times New Roman"/>
          <w:color w:val="auto"/>
          <w:sz w:val="28"/>
          <w:szCs w:val="28"/>
        </w:rPr>
      </w:pPr>
    </w:p>
    <w:tbl>
      <w:tblPr>
        <w:tblW w:w="5000" w:type="pct"/>
        <w:tblLook w:val="04A0" w:firstRow="1" w:lastRow="0" w:firstColumn="1" w:lastColumn="0" w:noHBand="0" w:noVBand="1"/>
      </w:tblPr>
      <w:tblGrid>
        <w:gridCol w:w="1372"/>
        <w:gridCol w:w="1172"/>
        <w:gridCol w:w="1171"/>
        <w:gridCol w:w="1173"/>
        <w:gridCol w:w="1171"/>
        <w:gridCol w:w="1173"/>
        <w:gridCol w:w="1171"/>
        <w:gridCol w:w="1168"/>
      </w:tblGrid>
      <w:tr w:rsidR="0011661D" w:rsidRPr="00C904A7" w:rsidTr="00A14E4D">
        <w:trPr>
          <w:trHeight w:val="315"/>
        </w:trPr>
        <w:tc>
          <w:tcPr>
            <w:tcW w:w="7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Тип поселения</w:t>
            </w:r>
          </w:p>
        </w:tc>
        <w:tc>
          <w:tcPr>
            <w:tcW w:w="612"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2016</w:t>
            </w:r>
          </w:p>
        </w:tc>
        <w:tc>
          <w:tcPr>
            <w:tcW w:w="612"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2017</w:t>
            </w:r>
          </w:p>
        </w:tc>
        <w:tc>
          <w:tcPr>
            <w:tcW w:w="613"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2018</w:t>
            </w:r>
          </w:p>
        </w:tc>
        <w:tc>
          <w:tcPr>
            <w:tcW w:w="612"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2019</w:t>
            </w:r>
          </w:p>
        </w:tc>
        <w:tc>
          <w:tcPr>
            <w:tcW w:w="613"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2020</w:t>
            </w:r>
          </w:p>
        </w:tc>
        <w:tc>
          <w:tcPr>
            <w:tcW w:w="612"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2021</w:t>
            </w:r>
          </w:p>
        </w:tc>
        <w:tc>
          <w:tcPr>
            <w:tcW w:w="611"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2022</w:t>
            </w:r>
          </w:p>
        </w:tc>
      </w:tr>
      <w:tr w:rsidR="0011661D" w:rsidRPr="00C904A7" w:rsidTr="00A14E4D">
        <w:trPr>
          <w:trHeight w:val="315"/>
        </w:trPr>
        <w:tc>
          <w:tcPr>
            <w:tcW w:w="716"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2 333 477</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2 335 408</w:t>
            </w:r>
          </w:p>
        </w:tc>
        <w:tc>
          <w:tcPr>
            <w:tcW w:w="613"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2 333 768</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2 327 821</w:t>
            </w:r>
          </w:p>
        </w:tc>
        <w:tc>
          <w:tcPr>
            <w:tcW w:w="613"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2 324 205</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2 305 608</w:t>
            </w:r>
          </w:p>
        </w:tc>
        <w:tc>
          <w:tcPr>
            <w:tcW w:w="611" w:type="pct"/>
            <w:tcBorders>
              <w:top w:val="nil"/>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2 287 678</w:t>
            </w:r>
          </w:p>
        </w:tc>
      </w:tr>
      <w:tr w:rsidR="0011661D" w:rsidRPr="00C904A7" w:rsidTr="00A14E4D">
        <w:trPr>
          <w:trHeight w:val="315"/>
        </w:trPr>
        <w:tc>
          <w:tcPr>
            <w:tcW w:w="716"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Город</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1 566 923</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1 572 456</w:t>
            </w:r>
          </w:p>
        </w:tc>
        <w:tc>
          <w:tcPr>
            <w:tcW w:w="613"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1 576 374</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1 578 606</w:t>
            </w:r>
          </w:p>
        </w:tc>
        <w:tc>
          <w:tcPr>
            <w:tcW w:w="613"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1 579 415</w:t>
            </w:r>
          </w:p>
        </w:tc>
        <w:tc>
          <w:tcPr>
            <w:tcW w:w="612" w:type="pct"/>
            <w:tcBorders>
              <w:top w:val="nil"/>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1 567 046</w:t>
            </w:r>
          </w:p>
        </w:tc>
        <w:tc>
          <w:tcPr>
            <w:tcW w:w="611" w:type="pct"/>
            <w:tcBorders>
              <w:top w:val="nil"/>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1 558 117</w:t>
            </w:r>
          </w:p>
        </w:tc>
      </w:tr>
      <w:tr w:rsidR="0011661D" w:rsidRPr="00C904A7" w:rsidTr="00A14E4D">
        <w:trPr>
          <w:trHeight w:val="315"/>
        </w:trPr>
        <w:tc>
          <w:tcPr>
            <w:tcW w:w="716"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Село</w:t>
            </w:r>
          </w:p>
        </w:tc>
        <w:tc>
          <w:tcPr>
            <w:tcW w:w="612"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766 554</w:t>
            </w:r>
          </w:p>
        </w:tc>
        <w:tc>
          <w:tcPr>
            <w:tcW w:w="612"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762 952</w:t>
            </w:r>
          </w:p>
        </w:tc>
        <w:tc>
          <w:tcPr>
            <w:tcW w:w="613"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757 394</w:t>
            </w:r>
          </w:p>
        </w:tc>
        <w:tc>
          <w:tcPr>
            <w:tcW w:w="612"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749 215</w:t>
            </w:r>
          </w:p>
        </w:tc>
        <w:tc>
          <w:tcPr>
            <w:tcW w:w="613"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744 790</w:t>
            </w:r>
          </w:p>
        </w:tc>
        <w:tc>
          <w:tcPr>
            <w:tcW w:w="612"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738 562</w:t>
            </w:r>
          </w:p>
        </w:tc>
        <w:tc>
          <w:tcPr>
            <w:tcW w:w="611"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729 561</w:t>
            </w:r>
          </w:p>
        </w:tc>
      </w:tr>
    </w:tbl>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bCs/>
          <w:iCs/>
          <w:color w:val="auto"/>
          <w:sz w:val="28"/>
          <w:szCs w:val="28"/>
        </w:rPr>
      </w:pPr>
      <w:r w:rsidRPr="00C904A7">
        <w:rPr>
          <w:rFonts w:ascii="Times New Roman" w:eastAsia="Times New Roman" w:hAnsi="Times New Roman" w:cs="Times New Roman"/>
          <w:color w:val="auto"/>
          <w:sz w:val="28"/>
          <w:szCs w:val="28"/>
        </w:rPr>
        <w:t xml:space="preserve">На начало 2022 года численность </w:t>
      </w:r>
      <w:r w:rsidRPr="00C904A7">
        <w:rPr>
          <w:rFonts w:ascii="Times New Roman" w:eastAsia="Times New Roman" w:hAnsi="Times New Roman" w:cs="Times New Roman"/>
          <w:bCs/>
          <w:iCs/>
          <w:color w:val="auto"/>
          <w:sz w:val="28"/>
          <w:szCs w:val="28"/>
        </w:rPr>
        <w:t xml:space="preserve">городского населения области составила 1558,1 тыс. человек (68,1 </w:t>
      </w:r>
      <w:r w:rsidRPr="00C904A7">
        <w:rPr>
          <w:rFonts w:ascii="Times New Roman" w:eastAsia="Times New Roman" w:hAnsi="Times New Roman" w:cs="Times New Roman"/>
          <w:bCs/>
          <w:iCs/>
          <w:color w:val="auto"/>
          <w:sz w:val="28"/>
          <w:szCs w:val="28"/>
          <w:lang w:val="en-US"/>
        </w:rPr>
        <w:t> </w:t>
      </w:r>
      <w:r w:rsidRPr="00C904A7">
        <w:rPr>
          <w:rFonts w:ascii="Times New Roman" w:eastAsia="Times New Roman" w:hAnsi="Times New Roman" w:cs="Times New Roman"/>
          <w:bCs/>
          <w:iCs/>
          <w:color w:val="auto"/>
          <w:sz w:val="28"/>
          <w:szCs w:val="28"/>
        </w:rPr>
        <w:t>%),  сельского – 729,6 тыс. человек (31,9</w:t>
      </w:r>
      <w:r w:rsidRPr="00C904A7">
        <w:rPr>
          <w:rFonts w:ascii="Times New Roman" w:eastAsia="Times New Roman" w:hAnsi="Times New Roman" w:cs="Times New Roman"/>
          <w:bCs/>
          <w:iCs/>
          <w:color w:val="auto"/>
          <w:sz w:val="28"/>
          <w:szCs w:val="28"/>
          <w:lang w:val="en-US"/>
        </w:rPr>
        <w:t> </w:t>
      </w:r>
      <w:r w:rsidRPr="00C904A7">
        <w:rPr>
          <w:rFonts w:ascii="Times New Roman" w:eastAsia="Times New Roman" w:hAnsi="Times New Roman" w:cs="Times New Roman"/>
          <w:bCs/>
          <w:iCs/>
          <w:color w:val="auto"/>
          <w:sz w:val="28"/>
          <w:szCs w:val="28"/>
        </w:rPr>
        <w:t>%).</w:t>
      </w:r>
    </w:p>
    <w:p w:rsidR="0011661D" w:rsidRPr="00C904A7" w:rsidRDefault="0011661D" w:rsidP="0011661D">
      <w:pPr>
        <w:pStyle w:val="6"/>
        <w:spacing w:before="0" w:line="360" w:lineRule="auto"/>
        <w:ind w:firstLine="709"/>
        <w:jc w:val="both"/>
        <w:rPr>
          <w:rFonts w:ascii="Times New Roman" w:hAnsi="Times New Roman" w:cs="Times New Roman"/>
          <w:b/>
          <w:bCs/>
          <w:i w:val="0"/>
          <w:color w:val="auto"/>
          <w:sz w:val="28"/>
          <w:szCs w:val="28"/>
        </w:rPr>
      </w:pPr>
      <w:r w:rsidRPr="00C904A7">
        <w:rPr>
          <w:rFonts w:ascii="Times New Roman" w:hAnsi="Times New Roman" w:cs="Times New Roman"/>
          <w:i w:val="0"/>
          <w:color w:val="auto"/>
          <w:sz w:val="28"/>
          <w:szCs w:val="28"/>
        </w:rPr>
        <w:t>Более высокий уровень депопуляции сельского населения Воронежской области возник на фоне повышенного удельного веса в нем лиц в возрасте 65 лет и старше (на начало 2022 года 20,6</w:t>
      </w:r>
      <w:r w:rsidR="00CF4E03">
        <w:rPr>
          <w:rFonts w:ascii="Times New Roman" w:hAnsi="Times New Roman" w:cs="Times New Roman"/>
          <w:i w:val="0"/>
          <w:color w:val="auto"/>
          <w:sz w:val="28"/>
          <w:szCs w:val="28"/>
        </w:rPr>
        <w:t> </w:t>
      </w:r>
      <w:r w:rsidRPr="00C904A7">
        <w:rPr>
          <w:rFonts w:ascii="Times New Roman" w:hAnsi="Times New Roman" w:cs="Times New Roman"/>
          <w:i w:val="0"/>
          <w:color w:val="auto"/>
          <w:sz w:val="28"/>
          <w:szCs w:val="28"/>
        </w:rPr>
        <w:t xml:space="preserve">%). </w:t>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1.2. Половозрастная структура</w:t>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shd w:val="clear" w:color="auto" w:fill="FFFFFF"/>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На протяжении последних лет Воронежская область представляет собой выраженный регрессивный тип воспроизводства населения. Уровень рождаемости, даже с учетом реализации мер демографической политики и поддержки семей с детьми, является недостаточным для обеспечения равноценной смены поколений. Уровень смертности по-прежнему высок, исходя из сложившейся структуры населения. Миграционная составляющая также не может в полной мере обеспечить стабилизацию численности населения. Все это в конечном счете сказывается на значительных изменениях возрастной структуры населения региона.</w:t>
      </w:r>
    </w:p>
    <w:p w:rsidR="0011661D" w:rsidRPr="00C904A7" w:rsidRDefault="0011661D" w:rsidP="0011661D">
      <w:pPr>
        <w:shd w:val="clear" w:color="auto" w:fill="FFFFFF"/>
        <w:spacing w:line="360" w:lineRule="auto"/>
        <w:ind w:firstLine="709"/>
        <w:jc w:val="both"/>
        <w:rPr>
          <w:rFonts w:ascii="Times New Roman" w:eastAsia="Times New Roman" w:hAnsi="Times New Roman" w:cs="Times New Roman"/>
          <w:color w:val="auto"/>
          <w:sz w:val="28"/>
          <w:szCs w:val="28"/>
        </w:rPr>
      </w:pPr>
      <w:r w:rsidRPr="00C904A7">
        <w:rPr>
          <w:rFonts w:ascii="Times New Roman" w:hAnsi="Times New Roman" w:cs="Times New Roman"/>
          <w:color w:val="auto"/>
          <w:sz w:val="28"/>
          <w:szCs w:val="28"/>
        </w:rPr>
        <w:t>На половозрастной пирамиде на начало 2022 года отчетливо виден след Великой Отечественной Войны — это люди, рожденные в 60-х годах прошлого века. Также видны демографические волны конца 80-х</w:t>
      </w:r>
      <w:r w:rsidR="00CF4E03">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захватывающие почти все 90-е годы. Сокращение численности поколений</w:t>
      </w:r>
      <w:r w:rsidR="00101E95">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рожденных в это время, обусловлено, с одной стороны, низкой численностью матерей, рожденных в 60-е годы, с другой стороны, общим снижением уровня рождаемости в результате социально-экономических кризисов. </w:t>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jc w:val="center"/>
        <w:rPr>
          <w:rFonts w:ascii="Times New Roman" w:hAnsi="Times New Roman" w:cs="Times New Roman"/>
          <w:color w:val="auto"/>
          <w:sz w:val="28"/>
          <w:szCs w:val="28"/>
        </w:rPr>
      </w:pPr>
      <w:r w:rsidRPr="00C904A7">
        <w:rPr>
          <w:rFonts w:ascii="Times New Roman" w:hAnsi="Times New Roman" w:cs="Times New Roman"/>
          <w:noProof/>
          <w:color w:val="auto"/>
          <w:sz w:val="28"/>
          <w:szCs w:val="28"/>
        </w:rPr>
        <w:lastRenderedPageBreak/>
        <w:drawing>
          <wp:inline distT="0" distB="0" distL="0" distR="0">
            <wp:extent cx="5246174" cy="6251331"/>
            <wp:effectExtent l="19050" t="0" r="11626" b="0"/>
            <wp:docPr id="20"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46EAB1-99D7-4C46-B9EF-2E5A57893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shd w:val="clear" w:color="auto" w:fill="FFFFFF"/>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Воронежская область относится к </w:t>
      </w:r>
      <w:r w:rsidRPr="00C904A7">
        <w:rPr>
          <w:rFonts w:ascii="Times New Roman" w:hAnsi="Times New Roman" w:cs="Times New Roman"/>
          <w:color w:val="auto"/>
          <w:sz w:val="28"/>
          <w:szCs w:val="28"/>
        </w:rPr>
        <w:t>субъектам Р</w:t>
      </w:r>
      <w:r w:rsidR="002B1940" w:rsidRPr="00C904A7">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2B1940" w:rsidRPr="00C904A7">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имеющим наиболее возрастное население. Доля населения старше трудоспособного возраста в области составляет 29,3</w:t>
      </w:r>
      <w:r w:rsidR="00CF4E03">
        <w:rPr>
          <w:rFonts w:ascii="Times New Roman" w:hAnsi="Times New Roman" w:cs="Times New Roman"/>
          <w:color w:val="auto"/>
          <w:sz w:val="28"/>
          <w:szCs w:val="28"/>
        </w:rPr>
        <w:t> </w:t>
      </w:r>
      <w:r w:rsidRPr="00C904A7">
        <w:rPr>
          <w:rFonts w:ascii="Times New Roman" w:hAnsi="Times New Roman" w:cs="Times New Roman"/>
          <w:color w:val="auto"/>
          <w:sz w:val="28"/>
          <w:szCs w:val="28"/>
        </w:rPr>
        <w:t>% от общей численности населения или 682,2 тысячи человек, в Р</w:t>
      </w:r>
      <w:r w:rsidR="002B1940" w:rsidRPr="00C904A7">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2B1940" w:rsidRPr="00C904A7">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xml:space="preserve"> – 25,9</w:t>
      </w:r>
      <w:r w:rsidR="00CF4E03">
        <w:rPr>
          <w:rFonts w:ascii="Times New Roman" w:hAnsi="Times New Roman" w:cs="Times New Roman"/>
          <w:color w:val="auto"/>
          <w:sz w:val="28"/>
          <w:szCs w:val="28"/>
        </w:rPr>
        <w:t> </w:t>
      </w:r>
      <w:r w:rsidRPr="00C904A7">
        <w:rPr>
          <w:rFonts w:ascii="Times New Roman" w:hAnsi="Times New Roman" w:cs="Times New Roman"/>
          <w:color w:val="auto"/>
          <w:sz w:val="28"/>
          <w:szCs w:val="28"/>
        </w:rPr>
        <w:t>%, а в Ц</w:t>
      </w:r>
      <w:r w:rsidR="002B1940" w:rsidRPr="00C904A7">
        <w:rPr>
          <w:rFonts w:ascii="Times New Roman" w:hAnsi="Times New Roman" w:cs="Times New Roman"/>
          <w:color w:val="auto"/>
          <w:sz w:val="28"/>
          <w:szCs w:val="28"/>
        </w:rPr>
        <w:t>ентральном федеральном округе</w:t>
      </w:r>
      <w:r w:rsidRPr="00C904A7">
        <w:rPr>
          <w:rFonts w:ascii="Times New Roman" w:hAnsi="Times New Roman" w:cs="Times New Roman"/>
          <w:color w:val="auto"/>
          <w:sz w:val="28"/>
          <w:szCs w:val="28"/>
        </w:rPr>
        <w:t xml:space="preserve"> – 28,1</w:t>
      </w:r>
      <w:r w:rsidR="00CF4E03">
        <w:rPr>
          <w:rFonts w:ascii="Times New Roman" w:hAnsi="Times New Roman" w:cs="Times New Roman"/>
          <w:color w:val="auto"/>
          <w:sz w:val="28"/>
          <w:szCs w:val="28"/>
        </w:rPr>
        <w:t> </w:t>
      </w:r>
      <w:r w:rsidRPr="00C904A7">
        <w:rPr>
          <w:rFonts w:ascii="Times New Roman" w:hAnsi="Times New Roman" w:cs="Times New Roman"/>
          <w:color w:val="auto"/>
          <w:sz w:val="28"/>
          <w:szCs w:val="28"/>
        </w:rPr>
        <w:t>%. Средний возраст жителей Воронежской области составляет 42,6 года (в Р</w:t>
      </w:r>
      <w:r w:rsidR="002B1940" w:rsidRPr="00C904A7">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2B1940" w:rsidRPr="00C904A7">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xml:space="preserve"> – 40,4 </w:t>
      </w:r>
      <w:r w:rsidR="00CF4E03">
        <w:rPr>
          <w:rFonts w:ascii="Times New Roman" w:hAnsi="Times New Roman" w:cs="Times New Roman"/>
          <w:color w:val="auto"/>
          <w:sz w:val="28"/>
          <w:szCs w:val="28"/>
        </w:rPr>
        <w:lastRenderedPageBreak/>
        <w:t>года</w:t>
      </w:r>
      <w:r w:rsidRPr="00C904A7">
        <w:rPr>
          <w:rFonts w:ascii="Times New Roman" w:hAnsi="Times New Roman" w:cs="Times New Roman"/>
          <w:color w:val="auto"/>
          <w:sz w:val="28"/>
          <w:szCs w:val="28"/>
        </w:rPr>
        <w:t xml:space="preserve">). Удельный вес женщин фертильного возраста (15-49 лет) в общей численности женщин составляет 42,2 </w:t>
      </w:r>
      <w:r w:rsidR="00CF4E03">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(в Р</w:t>
      </w:r>
      <w:r w:rsidR="002B1940" w:rsidRPr="00C904A7">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2B1940" w:rsidRPr="00C904A7">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xml:space="preserve"> – 43,9</w:t>
      </w:r>
      <w:r w:rsidR="00CF4E03">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Еще одним показателем, с помощью которого можно оценить трансформацию возрастной структуры, является индекс старения. Этот показатель представляет собой соотношение лиц старше 65 лет к детям (0–14 лет). Чем выше значения данного показателя, тем интенсивнее популяция стареет. В 2016 </w:t>
      </w:r>
      <w:r w:rsidR="00CF4E03">
        <w:rPr>
          <w:rFonts w:ascii="Times New Roman" w:hAnsi="Times New Roman" w:cs="Times New Roman"/>
          <w:color w:val="auto"/>
          <w:sz w:val="28"/>
          <w:szCs w:val="28"/>
        </w:rPr>
        <w:t>году</w:t>
      </w:r>
      <w:r w:rsidRPr="00C904A7">
        <w:rPr>
          <w:rFonts w:ascii="Times New Roman" w:hAnsi="Times New Roman" w:cs="Times New Roman"/>
          <w:color w:val="auto"/>
          <w:sz w:val="28"/>
          <w:szCs w:val="28"/>
        </w:rPr>
        <w:t xml:space="preserve"> на 100 детей приходилось 116,9 </w:t>
      </w:r>
      <w:r w:rsidR="00CF4E03">
        <w:rPr>
          <w:rFonts w:ascii="Times New Roman" w:hAnsi="Times New Roman" w:cs="Times New Roman"/>
          <w:color w:val="auto"/>
          <w:sz w:val="28"/>
          <w:szCs w:val="28"/>
        </w:rPr>
        <w:t>человек</w:t>
      </w:r>
      <w:r w:rsidRPr="00C904A7">
        <w:rPr>
          <w:rFonts w:ascii="Times New Roman" w:hAnsi="Times New Roman" w:cs="Times New Roman"/>
          <w:color w:val="auto"/>
          <w:sz w:val="28"/>
          <w:szCs w:val="28"/>
        </w:rPr>
        <w:t xml:space="preserve"> в возрасте старше 65 лет. Через 5 лет данный показатель снизился до 111,9 %, но на фоне снижения рождаемости индекс старения приобретет тенденцию роста в 2025 году.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rPr>
      </w:pPr>
      <w:r w:rsidRPr="00C904A7">
        <w:rPr>
          <w:rFonts w:ascii="Times New Roman" w:eastAsia="Times New Roman" w:hAnsi="Times New Roman" w:cs="Times New Roman"/>
          <w:color w:val="auto"/>
          <w:sz w:val="28"/>
        </w:rPr>
        <w:t xml:space="preserve">Особенности половозрастной структуры являются одним из определяющих факторов территориальной диспропорции рождаемости. В целом для области характерна трансформированная половозрастная структура населения. На фоне областей </w:t>
      </w:r>
      <w:r w:rsidR="002B1940" w:rsidRPr="00C904A7">
        <w:rPr>
          <w:rFonts w:ascii="Times New Roman" w:eastAsia="Times New Roman" w:hAnsi="Times New Roman" w:cs="Times New Roman"/>
          <w:color w:val="auto"/>
          <w:sz w:val="28"/>
        </w:rPr>
        <w:t xml:space="preserve">Центрально-Черноземного экономического района </w:t>
      </w:r>
      <w:r w:rsidRPr="00C904A7">
        <w:rPr>
          <w:rFonts w:ascii="Times New Roman" w:eastAsia="Times New Roman" w:hAnsi="Times New Roman" w:cs="Times New Roman"/>
          <w:color w:val="auto"/>
          <w:sz w:val="28"/>
        </w:rPr>
        <w:t xml:space="preserve"> и Росси</w:t>
      </w:r>
      <w:r w:rsidR="00CF4E03">
        <w:rPr>
          <w:rFonts w:ascii="Times New Roman" w:eastAsia="Times New Roman" w:hAnsi="Times New Roman" w:cs="Times New Roman"/>
          <w:color w:val="auto"/>
          <w:sz w:val="28"/>
        </w:rPr>
        <w:t>йской Федерации</w:t>
      </w:r>
      <w:r w:rsidRPr="00C904A7">
        <w:rPr>
          <w:rFonts w:ascii="Times New Roman" w:eastAsia="Times New Roman" w:hAnsi="Times New Roman" w:cs="Times New Roman"/>
          <w:color w:val="auto"/>
          <w:sz w:val="28"/>
        </w:rPr>
        <w:t xml:space="preserve"> Воронежская область выделяется наиболее сильной диспропорцией половой структуры, самым высоким коэффициентом нагрузки на трудоспособное население.</w:t>
      </w:r>
    </w:p>
    <w:p w:rsidR="0011661D" w:rsidRPr="00C904A7" w:rsidRDefault="0011661D" w:rsidP="0011661D">
      <w:pPr>
        <w:keepNext/>
        <w:jc w:val="center"/>
        <w:outlineLvl w:val="0"/>
        <w:rPr>
          <w:rFonts w:ascii="Times New Roman" w:eastAsia="Times New Roman" w:hAnsi="Times New Roman" w:cs="Times New Roman"/>
          <w:b/>
          <w:bCs/>
          <w:color w:val="auto"/>
          <w:sz w:val="28"/>
        </w:rPr>
      </w:pPr>
      <w:r w:rsidRPr="00C904A7">
        <w:rPr>
          <w:rFonts w:ascii="Times New Roman" w:eastAsia="Times New Roman" w:hAnsi="Times New Roman" w:cs="Times New Roman"/>
          <w:b/>
          <w:bCs/>
          <w:color w:val="auto"/>
          <w:sz w:val="28"/>
        </w:rPr>
        <w:t xml:space="preserve">Распределение численности населения </w:t>
      </w:r>
    </w:p>
    <w:p w:rsidR="0011661D" w:rsidRPr="00C904A7" w:rsidRDefault="0011661D" w:rsidP="0011661D">
      <w:pPr>
        <w:keepNext/>
        <w:jc w:val="center"/>
        <w:outlineLvl w:val="0"/>
        <w:rPr>
          <w:rFonts w:ascii="Times New Roman" w:eastAsia="Times New Roman" w:hAnsi="Times New Roman" w:cs="Times New Roman"/>
          <w:b/>
          <w:bCs/>
          <w:color w:val="auto"/>
          <w:sz w:val="28"/>
        </w:rPr>
      </w:pPr>
      <w:r w:rsidRPr="00C904A7">
        <w:rPr>
          <w:rFonts w:ascii="Times New Roman" w:eastAsia="Times New Roman" w:hAnsi="Times New Roman" w:cs="Times New Roman"/>
          <w:b/>
          <w:bCs/>
          <w:color w:val="auto"/>
          <w:sz w:val="28"/>
        </w:rPr>
        <w:t>по основным возрастным группам</w:t>
      </w:r>
    </w:p>
    <w:p w:rsidR="0011661D" w:rsidRPr="00C904A7" w:rsidRDefault="0011661D" w:rsidP="0011661D">
      <w:pPr>
        <w:rPr>
          <w:rFonts w:ascii="Times New Roman" w:eastAsia="Times New Roman" w:hAnsi="Times New Roman" w:cs="Times New Roman"/>
          <w:color w:val="auto"/>
          <w:sz w:val="26"/>
        </w:rPr>
      </w:pPr>
    </w:p>
    <w:tbl>
      <w:tblPr>
        <w:tblW w:w="4993" w:type="pct"/>
        <w:jc w:val="center"/>
        <w:tblLayout w:type="fixed"/>
        <w:tblCellMar>
          <w:left w:w="0" w:type="dxa"/>
          <w:right w:w="0" w:type="dxa"/>
        </w:tblCellMar>
        <w:tblLook w:val="0000" w:firstRow="0" w:lastRow="0" w:firstColumn="0" w:lastColumn="0" w:noHBand="0" w:noVBand="0"/>
      </w:tblPr>
      <w:tblGrid>
        <w:gridCol w:w="1570"/>
        <w:gridCol w:w="992"/>
        <w:gridCol w:w="1134"/>
        <w:gridCol w:w="1134"/>
        <w:gridCol w:w="1134"/>
        <w:gridCol w:w="977"/>
        <w:gridCol w:w="9"/>
        <w:gridCol w:w="92"/>
        <w:gridCol w:w="1041"/>
        <w:gridCol w:w="129"/>
        <w:gridCol w:w="1162"/>
      </w:tblGrid>
      <w:tr w:rsidR="0011661D" w:rsidRPr="00C904A7" w:rsidTr="000268C0">
        <w:trPr>
          <w:trHeight w:val="20"/>
          <w:jc w:val="center"/>
        </w:trPr>
        <w:tc>
          <w:tcPr>
            <w:tcW w:w="837" w:type="pct"/>
            <w:vMerge w:val="restar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Территория</w:t>
            </w:r>
          </w:p>
        </w:tc>
        <w:tc>
          <w:tcPr>
            <w:tcW w:w="529" w:type="pct"/>
            <w:vMerge w:val="restar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Все населе</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ние, человек</w:t>
            </w:r>
          </w:p>
        </w:tc>
        <w:tc>
          <w:tcPr>
            <w:tcW w:w="181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В том числе в возрасте</w:t>
            </w:r>
          </w:p>
        </w:tc>
        <w:tc>
          <w:tcPr>
            <w:tcW w:w="1819" w:type="pct"/>
            <w:gridSpan w:val="6"/>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Удельный вес возрастных групп в общей численности населения, % </w:t>
            </w:r>
          </w:p>
        </w:tc>
      </w:tr>
      <w:tr w:rsidR="0011661D" w:rsidRPr="00C904A7" w:rsidTr="000268C0">
        <w:trPr>
          <w:trHeight w:val="20"/>
          <w:jc w:val="center"/>
        </w:trPr>
        <w:tc>
          <w:tcPr>
            <w:tcW w:w="837" w:type="pct"/>
            <w:vMerge/>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rPr>
                <w:rFonts w:ascii="Times New Roman" w:hAnsi="Times New Roman" w:cs="Times New Roman"/>
                <w:color w:val="auto"/>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rPr>
                <w:rFonts w:ascii="Times New Roman" w:hAnsi="Times New Roman" w:cs="Times New Roman"/>
                <w:color w:val="auto"/>
              </w:rPr>
            </w:pP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моложе трудоспо</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собного</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трудоспо</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собном</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старше трудоспо</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собного</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моложе трудоспо</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собного</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трудоспо</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собном</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старше трудоспо</w:t>
            </w:r>
            <w:r w:rsidR="00CF4E03">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собного</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r w:rsidRPr="00C904A7">
              <w:rPr>
                <w:rFonts w:ascii="Times New Roman" w:eastAsia="Times New Roman" w:hAnsi="Times New Roman" w:cs="Times New Roman"/>
                <w:color w:val="auto"/>
                <w:lang w:val="en-US"/>
              </w:rPr>
              <w:t>16</w:t>
            </w:r>
            <w:r w:rsidRPr="00C904A7">
              <w:rPr>
                <w:rFonts w:ascii="Times New Roman" w:eastAsia="Times New Roman" w:hAnsi="Times New Roman" w:cs="Times New Roman"/>
                <w:color w:val="auto"/>
              </w:rPr>
              <w:t xml:space="preserve"> год</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2333477</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352531</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1325460</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655486</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15,1</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56,8</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28,1</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Городское население</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1566923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232623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912718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421582</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14,8</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58,3</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26,9</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Сельское население</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766554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119908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412742</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233904</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15,6</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53,9</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lang w:val="en-US"/>
              </w:rPr>
              <w:t>30,5</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r w:rsidRPr="00C904A7">
              <w:rPr>
                <w:rFonts w:ascii="Times New Roman" w:eastAsia="Times New Roman" w:hAnsi="Times New Roman" w:cs="Times New Roman"/>
                <w:color w:val="auto"/>
                <w:lang w:val="en-US"/>
              </w:rPr>
              <w:t>17</w:t>
            </w:r>
            <w:r w:rsidRPr="00C904A7">
              <w:rPr>
                <w:rFonts w:ascii="Times New Roman" w:eastAsia="Times New Roman" w:hAnsi="Times New Roman" w:cs="Times New Roman"/>
                <w:color w:val="auto"/>
              </w:rPr>
              <w:t xml:space="preserve"> год</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2335408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360251</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1309934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665223</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15,4</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56,1</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28,5</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 xml:space="preserve">Городское </w:t>
            </w:r>
            <w:r w:rsidRPr="00C904A7">
              <w:rPr>
                <w:rFonts w:ascii="Times New Roman" w:eastAsia="Times New Roman" w:hAnsi="Times New Roman" w:cs="Times New Roman"/>
                <w:bCs/>
                <w:color w:val="auto"/>
              </w:rPr>
              <w:lastRenderedPageBreak/>
              <w:t>население</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lastRenderedPageBreak/>
              <w:t>1572456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240415</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903162</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428879</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15,3</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57,4</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27,3</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lastRenderedPageBreak/>
              <w:t>Сельское население</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762952</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119836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406772</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236344</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15,7</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53,3</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31,0</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2018</w:t>
            </w:r>
            <w:r w:rsidRPr="00C904A7">
              <w:rPr>
                <w:rFonts w:ascii="Times New Roman" w:eastAsia="Times New Roman" w:hAnsi="Times New Roman" w:cs="Times New Roman"/>
                <w:color w:val="auto"/>
              </w:rPr>
              <w:t xml:space="preserve"> год</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2333768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365392</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1294333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674043</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15,7</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55,4</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28,9</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Городское население</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1576374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246808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894300</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435266</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15,7</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56,7</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27,6</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Сельское население</w:t>
            </w:r>
          </w:p>
        </w:tc>
        <w:tc>
          <w:tcPr>
            <w:tcW w:w="529"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757394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118584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400033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238777</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15,7</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52,8</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31,5</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r w:rsidRPr="00C904A7">
              <w:rPr>
                <w:rFonts w:ascii="Times New Roman" w:eastAsia="Times New Roman" w:hAnsi="Times New Roman" w:cs="Times New Roman"/>
                <w:color w:val="auto"/>
                <w:lang w:val="en-US"/>
              </w:rPr>
              <w:t>19</w:t>
            </w:r>
            <w:r w:rsidRPr="00C904A7">
              <w:rPr>
                <w:rFonts w:ascii="Times New Roman" w:eastAsia="Times New Roman" w:hAnsi="Times New Roman" w:cs="Times New Roman"/>
                <w:color w:val="auto"/>
              </w:rPr>
              <w:t xml:space="preserve"> год</w:t>
            </w:r>
          </w:p>
        </w:tc>
      </w:tr>
      <w:tr w:rsidR="00CF4E03"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0268C0" w:rsidRDefault="00CF4E03" w:rsidP="000268C0">
            <w:pPr>
              <w:rPr>
                <w:rFonts w:ascii="Times New Roman" w:hAnsi="Times New Roman" w:cs="Times New Roman"/>
                <w:bCs/>
                <w:color w:val="auto"/>
              </w:rPr>
            </w:pPr>
            <w:r w:rsidRPr="000268C0">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2327821</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368839</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1276790</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682192</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15.8</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lang w:val="en-US"/>
              </w:rPr>
            </w:pPr>
            <w:r w:rsidRPr="00C904A7">
              <w:rPr>
                <w:rFonts w:ascii="Times New Roman" w:eastAsia="Times New Roman" w:hAnsi="Times New Roman" w:cs="Times New Roman"/>
                <w:bCs/>
                <w:color w:val="auto"/>
                <w:lang w:val="en-US"/>
              </w:rPr>
              <w:t>54.9</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29.3</w:t>
            </w:r>
          </w:p>
        </w:tc>
      </w:tr>
      <w:tr w:rsidR="00CF4E03"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2637FF">
            <w:pPr>
              <w:rPr>
                <w:rFonts w:ascii="Times New Roman" w:hAnsi="Times New Roman" w:cs="Times New Roman"/>
                <w:bCs/>
                <w:color w:val="auto"/>
              </w:rPr>
            </w:pPr>
            <w:r w:rsidRPr="00C904A7">
              <w:rPr>
                <w:rFonts w:ascii="Times New Roman" w:eastAsia="Times New Roman" w:hAnsi="Times New Roman" w:cs="Times New Roman"/>
                <w:bCs/>
                <w:color w:val="auto"/>
              </w:rPr>
              <w:t>Городское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1578606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252130</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885309</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441167</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16.0</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56.1</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27.9</w:t>
            </w:r>
          </w:p>
        </w:tc>
      </w:tr>
      <w:tr w:rsidR="00CF4E03"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2637FF">
            <w:pPr>
              <w:rPr>
                <w:rFonts w:ascii="Times New Roman" w:hAnsi="Times New Roman" w:cs="Times New Roman"/>
                <w:bCs/>
                <w:color w:val="auto"/>
              </w:rPr>
            </w:pPr>
            <w:r w:rsidRPr="00C904A7">
              <w:rPr>
                <w:rFonts w:ascii="Times New Roman" w:eastAsia="Times New Roman" w:hAnsi="Times New Roman" w:cs="Times New Roman"/>
                <w:bCs/>
                <w:color w:val="auto"/>
              </w:rPr>
              <w:t>Сельское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749215</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116709</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391481</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241025</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15.6</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52.2</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CF4E03" w:rsidRPr="00C904A7" w:rsidRDefault="00CF4E03"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32.2</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2020</w:t>
            </w:r>
            <w:r w:rsidRPr="00C904A7">
              <w:rPr>
                <w:rFonts w:ascii="Times New Roman" w:eastAsia="Times New Roman" w:hAnsi="Times New Roman" w:cs="Times New Roman"/>
                <w:color w:val="auto"/>
              </w:rPr>
              <w:t xml:space="preserve"> год</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2324205</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369354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bCs/>
                <w:color w:val="auto"/>
              </w:rPr>
              <w:t>1297168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bCs/>
                <w:color w:val="auto"/>
              </w:rPr>
              <w:t>657683</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55,8</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28,3</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Городское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1579415</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254888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bCs/>
                <w:color w:val="auto"/>
              </w:rPr>
              <w:t>898883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bCs/>
                <w:color w:val="auto"/>
              </w:rPr>
              <w:t>425644</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56,9</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27,0</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Сельское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744790</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114466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bCs/>
                <w:color w:val="auto"/>
              </w:rPr>
              <w:t>398285</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bCs/>
                <w:color w:val="auto"/>
              </w:rPr>
              <w:t>232039</w:t>
            </w:r>
          </w:p>
        </w:tc>
        <w:tc>
          <w:tcPr>
            <w:tcW w:w="575"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62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53,5</w:t>
            </w:r>
          </w:p>
        </w:tc>
        <w:tc>
          <w:tcPr>
            <w:tcW w:w="620"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lang w:val="en-US"/>
              </w:rPr>
            </w:pPr>
            <w:r w:rsidRPr="00C904A7">
              <w:rPr>
                <w:rFonts w:ascii="Times New Roman" w:eastAsia="Times New Roman" w:hAnsi="Times New Roman" w:cs="Times New Roman"/>
                <w:color w:val="auto"/>
                <w:lang w:val="en-US"/>
              </w:rPr>
              <w:t>31,1</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20</w:t>
            </w:r>
            <w:r w:rsidRPr="00C904A7">
              <w:rPr>
                <w:rFonts w:ascii="Times New Roman" w:eastAsia="Times New Roman" w:hAnsi="Times New Roman" w:cs="Times New Roman"/>
                <w:color w:val="auto"/>
              </w:rPr>
              <w:t>2</w:t>
            </w:r>
            <w:r w:rsidRPr="00C904A7">
              <w:rPr>
                <w:rFonts w:ascii="Times New Roman" w:eastAsia="Times New Roman" w:hAnsi="Times New Roman" w:cs="Times New Roman"/>
                <w:color w:val="auto"/>
                <w:lang w:val="en-US"/>
              </w:rPr>
              <w:t>1</w:t>
            </w:r>
            <w:r w:rsidRPr="00C904A7">
              <w:rPr>
                <w:rFonts w:ascii="Times New Roman" w:eastAsia="Times New Roman" w:hAnsi="Times New Roman" w:cs="Times New Roman"/>
                <w:color w:val="auto"/>
              </w:rPr>
              <w:t xml:space="preserve"> год</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2305608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368333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1277388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659887</w:t>
            </w:r>
          </w:p>
        </w:tc>
        <w:tc>
          <w:tcPr>
            <w:tcW w:w="526"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60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55,4</w:t>
            </w:r>
          </w:p>
        </w:tc>
        <w:tc>
          <w:tcPr>
            <w:tcW w:w="689"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28,6</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Городское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1567046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255826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884464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426756</w:t>
            </w:r>
          </w:p>
        </w:tc>
        <w:tc>
          <w:tcPr>
            <w:tcW w:w="526"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60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56,4</w:t>
            </w:r>
          </w:p>
        </w:tc>
        <w:tc>
          <w:tcPr>
            <w:tcW w:w="689"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Сельское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738562</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112507</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392924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233131</w:t>
            </w:r>
          </w:p>
        </w:tc>
        <w:tc>
          <w:tcPr>
            <w:tcW w:w="526"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604"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53,2</w:t>
            </w:r>
          </w:p>
        </w:tc>
        <w:tc>
          <w:tcPr>
            <w:tcW w:w="689"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r>
      <w:tr w:rsidR="0011661D" w:rsidRPr="00C904A7" w:rsidTr="00A14E4D">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ind w:left="142"/>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r w:rsidRPr="00C904A7">
              <w:rPr>
                <w:rFonts w:ascii="Times New Roman" w:eastAsia="Times New Roman" w:hAnsi="Times New Roman" w:cs="Times New Roman"/>
                <w:color w:val="auto"/>
                <w:lang w:val="en-US"/>
              </w:rPr>
              <w:t>2</w:t>
            </w:r>
            <w:r w:rsidRPr="00C904A7">
              <w:rPr>
                <w:rFonts w:ascii="Times New Roman" w:eastAsia="Times New Roman" w:hAnsi="Times New Roman" w:cs="Times New Roman"/>
                <w:color w:val="auto"/>
              </w:rPr>
              <w:t xml:space="preserve"> год</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iCs/>
                <w:color w:val="auto"/>
              </w:rPr>
              <w:t>Воронежская область</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2287678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368083</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1296404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623191</w:t>
            </w:r>
          </w:p>
        </w:tc>
        <w:tc>
          <w:tcPr>
            <w:tcW w:w="521"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609"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56,7</w:t>
            </w:r>
          </w:p>
        </w:tc>
        <w:tc>
          <w:tcPr>
            <w:tcW w:w="689"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Городское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1558117</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257444</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898008</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402665</w:t>
            </w:r>
          </w:p>
        </w:tc>
        <w:tc>
          <w:tcPr>
            <w:tcW w:w="521"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lang w:val="en-US"/>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609"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lang w:val="en-US"/>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57,6</w:t>
            </w:r>
          </w:p>
        </w:tc>
        <w:tc>
          <w:tcPr>
            <w:tcW w:w="689"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lang w:val="en-US"/>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r>
      <w:tr w:rsidR="0011661D" w:rsidRPr="00C904A7" w:rsidTr="000268C0">
        <w:trPr>
          <w:trHeight w:val="20"/>
          <w:jc w:val="center"/>
        </w:trPr>
        <w:tc>
          <w:tcPr>
            <w:tcW w:w="837"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CF4E03">
            <w:pPr>
              <w:rPr>
                <w:rFonts w:ascii="Times New Roman" w:hAnsi="Times New Roman" w:cs="Times New Roman"/>
                <w:bCs/>
                <w:color w:val="auto"/>
              </w:rPr>
            </w:pPr>
            <w:r w:rsidRPr="00C904A7">
              <w:rPr>
                <w:rFonts w:ascii="Times New Roman" w:eastAsia="Times New Roman" w:hAnsi="Times New Roman" w:cs="Times New Roman"/>
                <w:bCs/>
                <w:color w:val="auto"/>
              </w:rPr>
              <w:t>Сельское население</w:t>
            </w:r>
          </w:p>
        </w:tc>
        <w:tc>
          <w:tcPr>
            <w:tcW w:w="529"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729561</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110639</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398396</w:t>
            </w:r>
          </w:p>
        </w:tc>
        <w:tc>
          <w:tcPr>
            <w:tcW w:w="605"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220526</w:t>
            </w:r>
          </w:p>
        </w:tc>
        <w:tc>
          <w:tcPr>
            <w:tcW w:w="521" w:type="pct"/>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609" w:type="pct"/>
            <w:gridSpan w:val="3"/>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54,6</w:t>
            </w:r>
          </w:p>
        </w:tc>
        <w:tc>
          <w:tcPr>
            <w:tcW w:w="689" w:type="pct"/>
            <w:gridSpan w:val="2"/>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r>
    </w:tbl>
    <w:p w:rsidR="0011661D" w:rsidRPr="00C904A7" w:rsidRDefault="0011661D" w:rsidP="0011661D">
      <w:pPr>
        <w:spacing w:after="200" w:line="276" w:lineRule="auto"/>
        <w:rPr>
          <w:rFonts w:ascii="Times New Roman" w:eastAsia="Times New Roman" w:hAnsi="Times New Roman" w:cs="Times New Roman"/>
          <w:color w:val="auto"/>
          <w:sz w:val="28"/>
        </w:rPr>
      </w:pP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color w:val="auto"/>
          <w:sz w:val="28"/>
        </w:rPr>
        <w:t>В 2016-2022 годах в Воронежской области наблюдалось дальнейшее нарастание общих негативных тенденций в демографических структурах населения в сторону его постарения.</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p>
    <w:p w:rsidR="0011661D" w:rsidRPr="00C904A7" w:rsidRDefault="0011661D" w:rsidP="00A21065">
      <w:pPr>
        <w:pStyle w:val="11"/>
        <w:shd w:val="clear" w:color="auto" w:fill="auto"/>
        <w:spacing w:after="0" w:line="360" w:lineRule="auto"/>
        <w:ind w:firstLine="709"/>
        <w:jc w:val="both"/>
        <w:rPr>
          <w:sz w:val="28"/>
          <w:szCs w:val="28"/>
        </w:rPr>
      </w:pPr>
      <w:r w:rsidRPr="00C904A7">
        <w:rPr>
          <w:sz w:val="28"/>
          <w:szCs w:val="28"/>
        </w:rPr>
        <w:lastRenderedPageBreak/>
        <w:t>Не менее важной является другая особенность региона – выраженный гендерный дисбаланс с преобладанием женского населения в трудоспособном и пожилом возрасте, несмотря на равенство рождающихся детей обоих полов. Следует указать, что данное явление характерно для подавляющего большинства других субъектов Российской Федерации и связано с разницей в продолжительности жизни мужчин и женщин.</w:t>
      </w:r>
    </w:p>
    <w:p w:rsidR="0011661D" w:rsidRPr="00C904A7" w:rsidRDefault="0011661D" w:rsidP="00A21065">
      <w:pPr>
        <w:pStyle w:val="11"/>
        <w:shd w:val="clear" w:color="auto" w:fill="auto"/>
        <w:spacing w:after="0" w:line="360" w:lineRule="auto"/>
        <w:ind w:firstLine="709"/>
        <w:jc w:val="both"/>
        <w:rPr>
          <w:sz w:val="28"/>
          <w:szCs w:val="28"/>
        </w:rPr>
      </w:pPr>
      <w:r w:rsidRPr="00C904A7">
        <w:rPr>
          <w:sz w:val="28"/>
          <w:szCs w:val="28"/>
        </w:rPr>
        <w:t xml:space="preserve">Однако для населения Воронежской области эти различия являются одними из наиболее существенных: разница в ожидаемой продолжительности жизни </w:t>
      </w:r>
      <w:r w:rsidR="00A80C86">
        <w:rPr>
          <w:sz w:val="28"/>
          <w:szCs w:val="28"/>
        </w:rPr>
        <w:t xml:space="preserve">– </w:t>
      </w:r>
      <w:r w:rsidRPr="00C904A7">
        <w:rPr>
          <w:sz w:val="28"/>
          <w:szCs w:val="28"/>
        </w:rPr>
        <w:t>одиннадцать лет. При этом соотношение полов 1:1, с небольшими ко</w:t>
      </w:r>
      <w:r w:rsidRPr="00C904A7">
        <w:rPr>
          <w:sz w:val="28"/>
          <w:szCs w:val="28"/>
        </w:rPr>
        <w:softHyphen/>
        <w:t>лебаниями в пользу мужского населения, прослеживается во всех возрастных группах до группы 35-39 лет включительно. После прохождения грани</w:t>
      </w:r>
      <w:r w:rsidRPr="00C904A7">
        <w:rPr>
          <w:sz w:val="28"/>
          <w:szCs w:val="28"/>
        </w:rPr>
        <w:softHyphen/>
        <w:t>цы 39 лет наблюдается преобладание жен</w:t>
      </w:r>
      <w:r w:rsidRPr="00C904A7">
        <w:rPr>
          <w:sz w:val="28"/>
          <w:szCs w:val="28"/>
        </w:rPr>
        <w:softHyphen/>
        <w:t>ского населения. Так, в группах 40-44 года и 45-49 лет данный показатель составля</w:t>
      </w:r>
      <w:r w:rsidRPr="00C904A7">
        <w:rPr>
          <w:sz w:val="28"/>
          <w:szCs w:val="28"/>
        </w:rPr>
        <w:softHyphen/>
        <w:t>ет 1,1, 50-54 года – 1,2, в группе 55-59 лет на одного мужчину приходится 1,3 жен</w:t>
      </w:r>
      <w:r w:rsidRPr="00C904A7">
        <w:rPr>
          <w:sz w:val="28"/>
          <w:szCs w:val="28"/>
        </w:rPr>
        <w:softHyphen/>
        <w:t>щины. В возрастных группах старше 60 лет преобладание женского населения над мужским ярко выражено: 2,6 в возрасте 75-79 лет, 3,2 в возрасте 80-84 года.</w:t>
      </w:r>
    </w:p>
    <w:p w:rsidR="0011661D" w:rsidRPr="00C904A7" w:rsidRDefault="0011661D" w:rsidP="00A21065">
      <w:pPr>
        <w:spacing w:line="360" w:lineRule="auto"/>
        <w:ind w:firstLine="709"/>
        <w:jc w:val="both"/>
        <w:rPr>
          <w:rFonts w:ascii="Times New Roman" w:eastAsia="Times New Roman" w:hAnsi="Times New Roman" w:cs="Times New Roman"/>
          <w:color w:val="auto"/>
          <w:sz w:val="28"/>
          <w:szCs w:val="28"/>
        </w:rPr>
      </w:pPr>
      <w:r w:rsidRPr="00C904A7">
        <w:rPr>
          <w:rFonts w:ascii="Times New Roman" w:hAnsi="Times New Roman" w:cs="Times New Roman"/>
          <w:color w:val="auto"/>
          <w:sz w:val="28"/>
          <w:szCs w:val="28"/>
        </w:rPr>
        <w:t xml:space="preserve">Гендерные диспропорции оказывают существенное влияние на уровень брачности и уровень рождаемости. За период между 2016 и 2022 гг. </w:t>
      </w:r>
      <w:r w:rsidRPr="00C904A7">
        <w:rPr>
          <w:rFonts w:ascii="Times New Roman" w:eastAsia="Times New Roman" w:hAnsi="Times New Roman" w:cs="Times New Roman"/>
          <w:color w:val="auto"/>
          <w:sz w:val="28"/>
          <w:szCs w:val="28"/>
        </w:rPr>
        <w:t>на одну женщину фертильного возраста (15-49 лет) приходилось</w:t>
      </w:r>
      <w:r w:rsidRPr="00C904A7">
        <w:rPr>
          <w:rFonts w:ascii="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0,996671 мужчин</w:t>
      </w:r>
      <w:r w:rsidR="00101E95">
        <w:rPr>
          <w:rFonts w:ascii="Times New Roman" w:eastAsia="Times New Roman" w:hAnsi="Times New Roman" w:cs="Times New Roman"/>
          <w:color w:val="auto"/>
          <w:sz w:val="28"/>
          <w:szCs w:val="28"/>
        </w:rPr>
        <w:t>ы</w:t>
      </w:r>
      <w:r w:rsidRPr="00C904A7">
        <w:rPr>
          <w:rFonts w:ascii="Times New Roman" w:eastAsia="Times New Roman" w:hAnsi="Times New Roman" w:cs="Times New Roman"/>
          <w:color w:val="auto"/>
          <w:sz w:val="28"/>
          <w:szCs w:val="28"/>
        </w:rPr>
        <w:t>. При этом в активных детородных возрастах (до 35 лет) наблюдается некоторое преобладание мужского населения. Однако в городской местности преобладание женского населения начинается уже с возраста 25-29 лет. Учитывая, что в городской местности сосредоточено 70</w:t>
      </w:r>
      <w:r w:rsidR="00A80C86">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репродуктивного потенциала региона, гендерные диспропорции становятся сдерживающим фактором в наращивании уровня рождаемости.</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Динамика численности мужчин в возрасте 15-49 лет, приходящихся на одну женщину фертильного возраста (15-49 лет), на 1 января</w:t>
      </w:r>
    </w:p>
    <w:p w:rsidR="0011661D" w:rsidRPr="00C904A7" w:rsidRDefault="0011661D" w:rsidP="0011661D">
      <w:pPr>
        <w:jc w:val="center"/>
        <w:rPr>
          <w:rFonts w:ascii="Times New Roman" w:hAnsi="Times New Roman" w:cs="Times New Roman"/>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989"/>
        <w:gridCol w:w="988"/>
        <w:gridCol w:w="988"/>
        <w:gridCol w:w="988"/>
        <w:gridCol w:w="988"/>
        <w:gridCol w:w="988"/>
        <w:gridCol w:w="988"/>
        <w:gridCol w:w="992"/>
      </w:tblGrid>
      <w:tr w:rsidR="0011661D" w:rsidRPr="00C904A7" w:rsidTr="004817F2">
        <w:trPr>
          <w:trHeight w:val="255"/>
        </w:trPr>
        <w:tc>
          <w:tcPr>
            <w:tcW w:w="869"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7"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6"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6"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6"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6"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6"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6" w:type="pct"/>
            <w:tcBorders>
              <w:top w:val="nil"/>
              <w:left w:val="nil"/>
              <w:bottom w:val="single" w:sz="4" w:space="0" w:color="auto"/>
              <w:right w:val="nil"/>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sz w:val="26"/>
              </w:rPr>
            </w:pPr>
          </w:p>
        </w:tc>
        <w:tc>
          <w:tcPr>
            <w:tcW w:w="517" w:type="pct"/>
            <w:tcBorders>
              <w:top w:val="nil"/>
              <w:left w:val="nil"/>
              <w:bottom w:val="single" w:sz="4" w:space="0" w:color="auto"/>
              <w:right w:val="nil"/>
            </w:tcBorders>
            <w:shd w:val="clear" w:color="auto" w:fill="auto"/>
            <w:noWrap/>
            <w:vAlign w:val="center"/>
            <w:hideMark/>
          </w:tcPr>
          <w:p w:rsidR="0011661D" w:rsidRPr="0037418B" w:rsidRDefault="0011661D" w:rsidP="0037418B">
            <w:pPr>
              <w:ind w:hanging="215"/>
              <w:jc w:val="right"/>
              <w:rPr>
                <w:rFonts w:ascii="Times New Roman" w:eastAsia="Times New Roman" w:hAnsi="Times New Roman" w:cs="Times New Roman"/>
                <w:color w:val="auto"/>
                <w:highlight w:val="yellow"/>
              </w:rPr>
            </w:pPr>
            <w:r w:rsidRPr="0037418B">
              <w:rPr>
                <w:rFonts w:ascii="Times New Roman" w:eastAsia="Times New Roman" w:hAnsi="Times New Roman" w:cs="Times New Roman"/>
                <w:color w:val="auto"/>
              </w:rPr>
              <w:t>человек</w:t>
            </w:r>
          </w:p>
        </w:tc>
      </w:tr>
      <w:tr w:rsidR="004817F2" w:rsidRPr="00C904A7" w:rsidTr="004817F2">
        <w:trPr>
          <w:trHeight w:val="255"/>
        </w:trPr>
        <w:tc>
          <w:tcPr>
            <w:tcW w:w="869" w:type="pct"/>
            <w:vMerge w:val="restart"/>
            <w:tcBorders>
              <w:top w:val="single" w:sz="4" w:space="0" w:color="auto"/>
            </w:tcBorders>
            <w:shd w:val="clear" w:color="auto" w:fill="auto"/>
            <w:noWrap/>
            <w:vAlign w:val="center"/>
            <w:hideMark/>
          </w:tcPr>
          <w:p w:rsidR="004817F2" w:rsidRDefault="004817F2" w:rsidP="00A14E4D">
            <w:pPr>
              <w:jc w:val="center"/>
              <w:rPr>
                <w:rFonts w:ascii="Times New Roman" w:eastAsia="Times New Roman" w:hAnsi="Times New Roman" w:cs="Times New Roman"/>
                <w:color w:val="auto"/>
                <w:sz w:val="26"/>
              </w:rPr>
            </w:pPr>
          </w:p>
          <w:p w:rsidR="004817F2" w:rsidRDefault="004817F2" w:rsidP="00A14E4D">
            <w:pPr>
              <w:jc w:val="center"/>
              <w:rPr>
                <w:rFonts w:ascii="Times New Roman" w:eastAsia="Times New Roman" w:hAnsi="Times New Roman" w:cs="Times New Roman"/>
                <w:color w:val="auto"/>
                <w:sz w:val="26"/>
              </w:rPr>
            </w:pPr>
          </w:p>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Субъект</w:t>
            </w:r>
          </w:p>
        </w:tc>
        <w:tc>
          <w:tcPr>
            <w:tcW w:w="4131" w:type="pct"/>
            <w:gridSpan w:val="8"/>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Pr>
                <w:rFonts w:ascii="Times New Roman" w:eastAsia="Times New Roman" w:hAnsi="Times New Roman" w:cs="Times New Roman"/>
                <w:color w:val="auto"/>
                <w:sz w:val="26"/>
              </w:rPr>
              <w:t>Годы</w:t>
            </w:r>
          </w:p>
        </w:tc>
      </w:tr>
      <w:tr w:rsidR="004817F2" w:rsidRPr="00C904A7" w:rsidTr="002637FF">
        <w:trPr>
          <w:trHeight w:val="255"/>
        </w:trPr>
        <w:tc>
          <w:tcPr>
            <w:tcW w:w="869" w:type="pct"/>
            <w:vMerge/>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p>
        </w:tc>
        <w:tc>
          <w:tcPr>
            <w:tcW w:w="517"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2016</w:t>
            </w:r>
            <w:r>
              <w:rPr>
                <w:rFonts w:ascii="Times New Roman" w:eastAsia="Times New Roman" w:hAnsi="Times New Roman" w:cs="Times New Roman"/>
                <w:color w:val="auto"/>
                <w:sz w:val="26"/>
              </w:rPr>
              <w:t xml:space="preserve"> </w:t>
            </w:r>
          </w:p>
        </w:tc>
        <w:tc>
          <w:tcPr>
            <w:tcW w:w="516"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2017</w:t>
            </w:r>
          </w:p>
        </w:tc>
        <w:tc>
          <w:tcPr>
            <w:tcW w:w="516"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2018</w:t>
            </w:r>
          </w:p>
        </w:tc>
        <w:tc>
          <w:tcPr>
            <w:tcW w:w="516"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2019</w:t>
            </w:r>
          </w:p>
        </w:tc>
        <w:tc>
          <w:tcPr>
            <w:tcW w:w="516"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2020</w:t>
            </w:r>
          </w:p>
        </w:tc>
        <w:tc>
          <w:tcPr>
            <w:tcW w:w="516"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2021</w:t>
            </w:r>
          </w:p>
        </w:tc>
        <w:tc>
          <w:tcPr>
            <w:tcW w:w="516"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2022</w:t>
            </w:r>
          </w:p>
        </w:tc>
        <w:tc>
          <w:tcPr>
            <w:tcW w:w="517" w:type="pct"/>
            <w:tcBorders>
              <w:top w:val="single" w:sz="4" w:space="0" w:color="auto"/>
            </w:tcBorders>
            <w:shd w:val="clear" w:color="auto" w:fill="auto"/>
            <w:noWrap/>
            <w:vAlign w:val="center"/>
            <w:hideMark/>
          </w:tcPr>
          <w:p w:rsidR="004817F2" w:rsidRPr="00C904A7" w:rsidRDefault="004817F2" w:rsidP="00A14E4D">
            <w:pPr>
              <w:jc w:val="center"/>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2023</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Российская Федерация</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0,9861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0,9871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0,9887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0,9896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0,9917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0,9916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0,9943</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0,9823</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ЦФО</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0,9835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0,9837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0,9842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0,9836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0,9847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0,9832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0,9839</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0,9863</w:t>
            </w:r>
          </w:p>
        </w:tc>
      </w:tr>
      <w:tr w:rsidR="0011661D" w:rsidRPr="00C904A7" w:rsidTr="004817F2">
        <w:trPr>
          <w:trHeight w:val="255"/>
        </w:trPr>
        <w:tc>
          <w:tcPr>
            <w:tcW w:w="869" w:type="pct"/>
            <w:shd w:val="clear" w:color="auto" w:fill="auto"/>
            <w:noWrap/>
            <w:vAlign w:val="bottom"/>
            <w:hideMark/>
          </w:tcPr>
          <w:p w:rsidR="00A80C86"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Белгородская</w:t>
            </w:r>
          </w:p>
          <w:p w:rsidR="0011661D" w:rsidRPr="00C904A7" w:rsidRDefault="00A80C86"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область</w:t>
            </w:r>
            <w:r w:rsidR="0011661D"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0,9693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0,9727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0,9748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0,9798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0,9850</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0,9871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0,9933</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0,9940</w:t>
            </w:r>
          </w:p>
        </w:tc>
      </w:tr>
      <w:tr w:rsidR="0011661D" w:rsidRPr="00C904A7" w:rsidTr="004817F2">
        <w:trPr>
          <w:trHeight w:val="255"/>
        </w:trPr>
        <w:tc>
          <w:tcPr>
            <w:tcW w:w="869" w:type="pct"/>
            <w:shd w:val="clear" w:color="auto" w:fill="auto"/>
            <w:noWrap/>
            <w:vAlign w:val="bottom"/>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Брянская </w:t>
            </w:r>
          </w:p>
          <w:p w:rsidR="00A80C86" w:rsidRPr="00C904A7" w:rsidRDefault="00A80C86"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0,9869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0,9898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0,9941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0,9977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1,0013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1,0012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1,0041</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0,9896</w:t>
            </w:r>
          </w:p>
        </w:tc>
      </w:tr>
      <w:tr w:rsidR="0011661D" w:rsidRPr="00C904A7" w:rsidTr="004817F2">
        <w:trPr>
          <w:trHeight w:val="255"/>
        </w:trPr>
        <w:tc>
          <w:tcPr>
            <w:tcW w:w="869" w:type="pct"/>
            <w:shd w:val="clear" w:color="auto" w:fill="auto"/>
            <w:noWrap/>
            <w:vAlign w:val="bottom"/>
            <w:hideMark/>
          </w:tcPr>
          <w:p w:rsidR="00A80C86"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Владимирская</w:t>
            </w:r>
          </w:p>
          <w:p w:rsidR="0011661D" w:rsidRPr="00C904A7" w:rsidRDefault="00A80C86"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область</w:t>
            </w:r>
            <w:r w:rsidR="0011661D"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1,0152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1,0191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1,0226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1,0264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1,0333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1,0359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1,0402</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1,0138</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Воронежская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0,9966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0,9975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0,9986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0,9974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0,9977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0,9932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0,9957</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0,9918</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Ивановская</w:t>
            </w:r>
            <w:r w:rsidR="00A80C86">
              <w:rPr>
                <w:rFonts w:ascii="Times New Roman" w:eastAsia="Times New Roman" w:hAnsi="Times New Roman" w:cs="Times New Roman"/>
                <w:color w:val="auto"/>
                <w:sz w:val="22"/>
                <w:szCs w:val="22"/>
              </w:rPr>
              <w:t xml:space="preserve"> область</w:t>
            </w:r>
            <w:r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1,0052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1,0096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1,0144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1,0188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1,0276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1,0314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1,0379</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0,9973</w:t>
            </w:r>
          </w:p>
        </w:tc>
      </w:tr>
      <w:tr w:rsidR="0011661D" w:rsidRPr="00C904A7" w:rsidTr="004817F2">
        <w:trPr>
          <w:trHeight w:val="255"/>
        </w:trPr>
        <w:tc>
          <w:tcPr>
            <w:tcW w:w="869" w:type="pct"/>
            <w:shd w:val="clear" w:color="auto" w:fill="auto"/>
            <w:noWrap/>
            <w:vAlign w:val="bottom"/>
            <w:hideMark/>
          </w:tcPr>
          <w:p w:rsidR="00A80C86"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Калужская</w:t>
            </w:r>
          </w:p>
          <w:p w:rsidR="0011661D" w:rsidRPr="00C904A7" w:rsidRDefault="00A80C86"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область</w:t>
            </w:r>
            <w:r w:rsidR="0011661D"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1,0303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1,0351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1,0382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1,0417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1,0523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1,0523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1,0614</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1,0769</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Костромская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1,0000</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1,0034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1,0069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1,0123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1,0162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1,0185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1,0208</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0,9742</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Курская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0,9615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0,9639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0,9658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0,9688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0,9740</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0,9772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0,9820</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0,9555</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Липецкая</w:t>
            </w:r>
            <w:r w:rsidR="00A80C86">
              <w:rPr>
                <w:rFonts w:ascii="Times New Roman" w:eastAsia="Times New Roman" w:hAnsi="Times New Roman" w:cs="Times New Roman"/>
                <w:color w:val="auto"/>
                <w:sz w:val="22"/>
                <w:szCs w:val="22"/>
              </w:rPr>
              <w:t xml:space="preserve"> область</w:t>
            </w:r>
            <w:r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0,9781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0,9821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0,9839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0,9864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0,9893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0,9908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0,9908</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0,9694</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Московская</w:t>
            </w:r>
            <w:r w:rsidR="00A80C86">
              <w:rPr>
                <w:rFonts w:ascii="Times New Roman" w:eastAsia="Times New Roman" w:hAnsi="Times New Roman" w:cs="Times New Roman"/>
                <w:color w:val="auto"/>
                <w:sz w:val="22"/>
                <w:szCs w:val="22"/>
              </w:rPr>
              <w:t xml:space="preserve"> область</w:t>
            </w:r>
            <w:r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0,9956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0,9926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0,9917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0,9886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0,9895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0,9871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0,9871</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0,9992</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Орловская</w:t>
            </w:r>
            <w:r w:rsidR="00A80C86">
              <w:rPr>
                <w:rFonts w:ascii="Times New Roman" w:eastAsia="Times New Roman" w:hAnsi="Times New Roman" w:cs="Times New Roman"/>
                <w:color w:val="auto"/>
                <w:sz w:val="22"/>
                <w:szCs w:val="22"/>
              </w:rPr>
              <w:t xml:space="preserve"> область</w:t>
            </w:r>
            <w:r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0,9594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0,9619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0,9635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0,9655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0,9679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0,9699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0,9730</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0,9701</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Рязанская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1,0143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1,0162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1,0193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1,0223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1,0262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1,0288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1,0305</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0,9912</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Смоленская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1,0419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1,0456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1,0674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1,0825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1,0825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1,0667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1,0617</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0,9985</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Тамбовская</w:t>
            </w:r>
            <w:r w:rsidR="00A80C86">
              <w:rPr>
                <w:rFonts w:ascii="Times New Roman" w:eastAsia="Times New Roman" w:hAnsi="Times New Roman" w:cs="Times New Roman"/>
                <w:color w:val="auto"/>
                <w:sz w:val="22"/>
                <w:szCs w:val="22"/>
              </w:rPr>
              <w:t xml:space="preserve"> область</w:t>
            </w:r>
            <w:r w:rsidRPr="00C904A7">
              <w:rPr>
                <w:rFonts w:ascii="Times New Roman" w:eastAsia="Times New Roman" w:hAnsi="Times New Roman" w:cs="Times New Roman"/>
                <w:color w:val="auto"/>
                <w:sz w:val="22"/>
                <w:szCs w:val="22"/>
              </w:rPr>
              <w:t xml:space="preserve">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1,0264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1,0274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1,0339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1,0269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1,0288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1,0301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1,0361</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1,0020</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Тверская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1,0176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1,0201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1,0229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1,0279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1,0350</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1,0357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1,0400</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1,0184</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Тульская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1,0166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1,0177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1,0212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1,0227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1,0254</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1,0272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1,0299</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0,9956</w:t>
            </w:r>
          </w:p>
        </w:tc>
      </w:tr>
      <w:tr w:rsidR="0011661D" w:rsidRPr="00C904A7" w:rsidTr="004817F2">
        <w:trPr>
          <w:trHeight w:val="255"/>
        </w:trPr>
        <w:tc>
          <w:tcPr>
            <w:tcW w:w="86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Ярославская </w:t>
            </w:r>
            <w:r w:rsidR="00A80C86">
              <w:rPr>
                <w:rFonts w:ascii="Times New Roman" w:eastAsia="Times New Roman" w:hAnsi="Times New Roman" w:cs="Times New Roman"/>
                <w:color w:val="auto"/>
                <w:sz w:val="22"/>
                <w:szCs w:val="22"/>
              </w:rPr>
              <w:t>область</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0,9707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0,9722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0,9747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0,9748</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0,9777</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0,9771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0,9783</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0,9731</w:t>
            </w:r>
          </w:p>
        </w:tc>
      </w:tr>
      <w:tr w:rsidR="0011661D" w:rsidRPr="00C904A7" w:rsidTr="004817F2">
        <w:trPr>
          <w:trHeight w:val="255"/>
        </w:trPr>
        <w:tc>
          <w:tcPr>
            <w:tcW w:w="869" w:type="pct"/>
            <w:shd w:val="clear" w:color="auto" w:fill="auto"/>
            <w:noWrap/>
            <w:vAlign w:val="bottom"/>
            <w:hideMark/>
          </w:tcPr>
          <w:p w:rsidR="0011661D" w:rsidRPr="00A80C86" w:rsidRDefault="0011661D" w:rsidP="00A14E4D">
            <w:pPr>
              <w:jc w:val="center"/>
              <w:rPr>
                <w:rFonts w:ascii="Times New Roman" w:eastAsia="Times New Roman" w:hAnsi="Times New Roman" w:cs="Times New Roman"/>
                <w:color w:val="auto"/>
              </w:rPr>
            </w:pPr>
            <w:r w:rsidRPr="00A80C86">
              <w:rPr>
                <w:rFonts w:ascii="Times New Roman" w:eastAsia="Times New Roman" w:hAnsi="Times New Roman" w:cs="Times New Roman"/>
                <w:color w:val="auto"/>
                <w:sz w:val="22"/>
                <w:szCs w:val="22"/>
              </w:rPr>
              <w:t xml:space="preserve">Город Москва </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0,9546</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0,9532</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0,9505</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0,9469</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0,9443</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0,9411</w:t>
            </w:r>
          </w:p>
        </w:tc>
        <w:tc>
          <w:tcPr>
            <w:tcW w:w="516"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0,9385</w:t>
            </w:r>
          </w:p>
        </w:tc>
        <w:tc>
          <w:tcPr>
            <w:tcW w:w="517"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0,9656</w:t>
            </w:r>
          </w:p>
        </w:tc>
      </w:tr>
    </w:tbl>
    <w:p w:rsidR="0011661D" w:rsidRDefault="0011661D" w:rsidP="0011661D">
      <w:pPr>
        <w:spacing w:after="200" w:line="276" w:lineRule="auto"/>
        <w:rPr>
          <w:rFonts w:ascii="Times New Roman" w:eastAsia="Times New Roman" w:hAnsi="Times New Roman" w:cs="Times New Roman"/>
          <w:color w:val="auto"/>
          <w:sz w:val="26"/>
        </w:rPr>
      </w:pPr>
    </w:p>
    <w:p w:rsidR="0037418B" w:rsidRDefault="0037418B" w:rsidP="0011661D">
      <w:pPr>
        <w:spacing w:after="200" w:line="276" w:lineRule="auto"/>
        <w:rPr>
          <w:rFonts w:ascii="Times New Roman" w:eastAsia="Times New Roman" w:hAnsi="Times New Roman" w:cs="Times New Roman"/>
          <w:color w:val="auto"/>
          <w:sz w:val="26"/>
        </w:rPr>
      </w:pPr>
    </w:p>
    <w:p w:rsidR="008874A5" w:rsidRDefault="008874A5" w:rsidP="0011661D">
      <w:pPr>
        <w:spacing w:after="200" w:line="276" w:lineRule="auto"/>
        <w:rPr>
          <w:rFonts w:ascii="Times New Roman" w:eastAsia="Times New Roman" w:hAnsi="Times New Roman" w:cs="Times New Roman"/>
          <w:color w:val="auto"/>
          <w:sz w:val="26"/>
        </w:rPr>
      </w:pPr>
    </w:p>
    <w:p w:rsidR="008874A5" w:rsidRPr="00C904A7" w:rsidRDefault="008874A5" w:rsidP="0011661D">
      <w:pPr>
        <w:spacing w:after="200" w:line="276" w:lineRule="auto"/>
        <w:rPr>
          <w:rFonts w:ascii="Times New Roman" w:eastAsia="Times New Roman" w:hAnsi="Times New Roman" w:cs="Times New Roman"/>
          <w:color w:val="auto"/>
          <w:sz w:val="26"/>
        </w:rPr>
      </w:pPr>
    </w:p>
    <w:p w:rsidR="0011661D" w:rsidRPr="00C904A7" w:rsidRDefault="0011661D" w:rsidP="0011661D">
      <w:pPr>
        <w:jc w:val="both"/>
        <w:rPr>
          <w:rFonts w:ascii="Times New Roman" w:hAnsi="Times New Roman" w:cs="Times New Roman"/>
          <w:b/>
          <w:color w:val="auto"/>
          <w:sz w:val="28"/>
          <w:szCs w:val="28"/>
        </w:rPr>
      </w:pPr>
      <w:r w:rsidRPr="00C904A7">
        <w:rPr>
          <w:rFonts w:ascii="Times New Roman" w:hAnsi="Times New Roman" w:cs="Times New Roman"/>
          <w:b/>
          <w:color w:val="auto"/>
          <w:sz w:val="28"/>
          <w:szCs w:val="28"/>
        </w:rPr>
        <w:lastRenderedPageBreak/>
        <w:t>Структурные изменения численности женщин и мужчин 15-49 лет в среднесрочной перспективе</w:t>
      </w:r>
    </w:p>
    <w:p w:rsidR="0011661D" w:rsidRPr="00C904A7" w:rsidRDefault="0011661D" w:rsidP="0011661D">
      <w:pPr>
        <w:spacing w:after="200" w:line="276" w:lineRule="auto"/>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962"/>
        <w:gridCol w:w="992"/>
        <w:gridCol w:w="993"/>
        <w:gridCol w:w="992"/>
        <w:gridCol w:w="1417"/>
        <w:gridCol w:w="1702"/>
        <w:gridCol w:w="1524"/>
      </w:tblGrid>
      <w:tr w:rsidR="0011661D" w:rsidRPr="00C904A7" w:rsidTr="00A14E4D">
        <w:trPr>
          <w:trHeight w:val="255"/>
        </w:trPr>
        <w:tc>
          <w:tcPr>
            <w:tcW w:w="517" w:type="pct"/>
            <w:vMerge w:val="restar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503" w:type="pct"/>
            <w:shd w:val="clear" w:color="auto" w:fill="auto"/>
            <w:noWrap/>
            <w:vAlign w:val="bottom"/>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Факт</w:t>
            </w:r>
          </w:p>
        </w:tc>
        <w:tc>
          <w:tcPr>
            <w:tcW w:w="1555" w:type="pct"/>
            <w:gridSpan w:val="3"/>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Оценка</w:t>
            </w:r>
          </w:p>
        </w:tc>
        <w:tc>
          <w:tcPr>
            <w:tcW w:w="740" w:type="pct"/>
            <w:vMerge w:val="restar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2028 в % к 2023</w:t>
            </w:r>
          </w:p>
        </w:tc>
        <w:tc>
          <w:tcPr>
            <w:tcW w:w="889" w:type="pct"/>
            <w:vMerge w:val="restar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2033 в % к 2023</w:t>
            </w:r>
          </w:p>
        </w:tc>
        <w:tc>
          <w:tcPr>
            <w:tcW w:w="796" w:type="pct"/>
            <w:vMerge w:val="restart"/>
            <w:shd w:val="clear" w:color="auto" w:fill="auto"/>
            <w:noWrap/>
            <w:vAlign w:val="bottom"/>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2038 в % к 2023</w:t>
            </w:r>
          </w:p>
        </w:tc>
      </w:tr>
      <w:tr w:rsidR="0011661D" w:rsidRPr="00C904A7" w:rsidTr="00A14E4D">
        <w:trPr>
          <w:trHeight w:val="585"/>
        </w:trPr>
        <w:tc>
          <w:tcPr>
            <w:tcW w:w="517" w:type="pct"/>
            <w:vMerge/>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2023</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2028</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2033</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2038</w:t>
            </w:r>
          </w:p>
        </w:tc>
        <w:tc>
          <w:tcPr>
            <w:tcW w:w="740" w:type="pct"/>
            <w:vMerge/>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p>
        </w:tc>
        <w:tc>
          <w:tcPr>
            <w:tcW w:w="889" w:type="pct"/>
            <w:vMerge/>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p>
        </w:tc>
        <w:tc>
          <w:tcPr>
            <w:tcW w:w="796" w:type="pct"/>
            <w:vMerge/>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15 - 19</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55535</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62164</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63962</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49091</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111,9</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115,2</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99,4</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 – 24</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53251</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54424</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61536</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63316</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115,6</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121,4</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 – 29</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60177</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48991</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51092</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57769</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81,4</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84,9</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89,4</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 – 34</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89245</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55363</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48991</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51092</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62,0</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54,9</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57,9</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 – 39</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98578</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82105</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55363</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48991</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56,2</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 – 44</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83677</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89706</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81213</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54761</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107,2</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77,9</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 – 49</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75195</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75309</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88720</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80321</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100,2</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118,0</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117,0</w:t>
            </w:r>
          </w:p>
        </w:tc>
      </w:tr>
      <w:tr w:rsidR="0011661D" w:rsidRPr="00C904A7" w:rsidTr="00A14E4D">
        <w:trPr>
          <w:trHeight w:val="255"/>
        </w:trPr>
        <w:tc>
          <w:tcPr>
            <w:tcW w:w="517" w:type="pct"/>
            <w:shd w:val="clear" w:color="auto" w:fill="auto"/>
            <w:noWrap/>
            <w:vAlign w:val="bottom"/>
            <w:hideMark/>
          </w:tcPr>
          <w:p w:rsidR="0011661D" w:rsidRPr="00C904A7" w:rsidRDefault="0011661D" w:rsidP="00A14E4D">
            <w:pPr>
              <w:rPr>
                <w:rFonts w:ascii="Times New Roman" w:eastAsia="Times New Roman" w:hAnsi="Times New Roman" w:cs="Times New Roman"/>
                <w:b/>
                <w:color w:val="auto"/>
                <w:sz w:val="20"/>
                <w:szCs w:val="20"/>
              </w:rPr>
            </w:pPr>
            <w:r w:rsidRPr="00C904A7">
              <w:rPr>
                <w:rFonts w:ascii="Times New Roman" w:eastAsia="Times New Roman" w:hAnsi="Times New Roman" w:cs="Times New Roman"/>
                <w:b/>
                <w:color w:val="auto"/>
                <w:sz w:val="20"/>
                <w:szCs w:val="20"/>
              </w:rPr>
              <w:t>ИТОГО</w:t>
            </w:r>
          </w:p>
        </w:tc>
        <w:tc>
          <w:tcPr>
            <w:tcW w:w="503"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515658</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468063</w:t>
            </w:r>
          </w:p>
        </w:tc>
        <w:tc>
          <w:tcPr>
            <w:tcW w:w="51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450877</w:t>
            </w:r>
          </w:p>
        </w:tc>
        <w:tc>
          <w:tcPr>
            <w:tcW w:w="518"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405340</w:t>
            </w:r>
          </w:p>
        </w:tc>
        <w:tc>
          <w:tcPr>
            <w:tcW w:w="740"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90,8</w:t>
            </w:r>
          </w:p>
        </w:tc>
        <w:tc>
          <w:tcPr>
            <w:tcW w:w="88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87,4</w:t>
            </w:r>
          </w:p>
        </w:tc>
        <w:tc>
          <w:tcPr>
            <w:tcW w:w="796"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82,6</w:t>
            </w:r>
          </w:p>
        </w:tc>
      </w:tr>
    </w:tbl>
    <w:p w:rsidR="0011661D" w:rsidRPr="00C904A7" w:rsidRDefault="0011661D" w:rsidP="0011661D">
      <w:pPr>
        <w:jc w:val="right"/>
        <w:rPr>
          <w:rFonts w:ascii="Times New Roman" w:eastAsia="Times New Roman" w:hAnsi="Times New Roman" w:cs="Times New Roman"/>
          <w:color w:val="auto"/>
        </w:rPr>
      </w:pPr>
    </w:p>
    <w:p w:rsidR="0011661D" w:rsidRPr="00C904A7" w:rsidRDefault="0011661D" w:rsidP="0011661D">
      <w:pPr>
        <w:jc w:val="right"/>
        <w:rPr>
          <w:rFonts w:ascii="Times New Roman" w:eastAsia="Times New Roman" w:hAnsi="Times New Roman" w:cs="Times New Roman"/>
          <w:color w:val="auto"/>
        </w:rPr>
      </w:pPr>
    </w:p>
    <w:p w:rsidR="0011661D" w:rsidRPr="00C904A7" w:rsidRDefault="0011661D" w:rsidP="0011661D">
      <w:pPr>
        <w:jc w:val="right"/>
        <w:rPr>
          <w:rFonts w:ascii="Times New Roman" w:eastAsia="Times New Roman" w:hAnsi="Times New Roman" w:cs="Times New Roman"/>
          <w:color w:val="auto"/>
        </w:rPr>
      </w:pPr>
    </w:p>
    <w:p w:rsidR="0011661D" w:rsidRPr="00C904A7" w:rsidRDefault="0011661D" w:rsidP="0011661D">
      <w:pPr>
        <w:jc w:val="right"/>
        <w:rPr>
          <w:rFonts w:ascii="Times New Roman" w:eastAsia="Times New Roman" w:hAnsi="Times New Roman" w:cs="Times New Roman"/>
          <w:color w:val="auto"/>
        </w:rPr>
      </w:pPr>
    </w:p>
    <w:p w:rsidR="0011661D" w:rsidRPr="00C904A7" w:rsidRDefault="0011661D" w:rsidP="0011661D">
      <w:pPr>
        <w:jc w:val="right"/>
        <w:rPr>
          <w:rFonts w:ascii="Times New Roman" w:eastAsia="Times New Roman" w:hAnsi="Times New Roman" w:cs="Times New Roman"/>
          <w:color w:val="auto"/>
        </w:rPr>
      </w:pPr>
    </w:p>
    <w:p w:rsidR="0011661D" w:rsidRPr="00C904A7" w:rsidRDefault="0011661D" w:rsidP="0011661D">
      <w:pPr>
        <w:jc w:val="right"/>
        <w:rPr>
          <w:rFonts w:ascii="Times New Roman" w:eastAsia="Times New Roman" w:hAnsi="Times New Roman" w:cs="Times New Roman"/>
          <w:color w:val="auto"/>
        </w:rPr>
      </w:pPr>
    </w:p>
    <w:p w:rsidR="0011661D" w:rsidRPr="00C904A7" w:rsidRDefault="0011661D" w:rsidP="0011661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936"/>
        <w:gridCol w:w="936"/>
        <w:gridCol w:w="936"/>
        <w:gridCol w:w="936"/>
        <w:gridCol w:w="1579"/>
        <w:gridCol w:w="1579"/>
        <w:gridCol w:w="1580"/>
      </w:tblGrid>
      <w:tr w:rsidR="0011661D" w:rsidRPr="00C904A7" w:rsidTr="00A14E4D">
        <w:trPr>
          <w:trHeight w:val="510"/>
        </w:trPr>
        <w:tc>
          <w:tcPr>
            <w:tcW w:w="493" w:type="pct"/>
            <w:vMerge w:val="restar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459" w:type="pct"/>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Факт</w:t>
            </w:r>
          </w:p>
        </w:tc>
        <w:tc>
          <w:tcPr>
            <w:tcW w:w="1395" w:type="pct"/>
            <w:gridSpan w:val="3"/>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Оценка</w:t>
            </w:r>
          </w:p>
        </w:tc>
        <w:tc>
          <w:tcPr>
            <w:tcW w:w="884" w:type="pct"/>
            <w:vMerge w:val="restart"/>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2028 в % к 2023</w:t>
            </w:r>
          </w:p>
        </w:tc>
        <w:tc>
          <w:tcPr>
            <w:tcW w:w="884" w:type="pct"/>
            <w:vMerge w:val="restart"/>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2033 в % к 2023</w:t>
            </w:r>
          </w:p>
        </w:tc>
        <w:tc>
          <w:tcPr>
            <w:tcW w:w="884" w:type="pct"/>
            <w:vMerge w:val="restart"/>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2038 в % к 2023</w:t>
            </w:r>
          </w:p>
        </w:tc>
      </w:tr>
      <w:tr w:rsidR="0011661D" w:rsidRPr="00C904A7" w:rsidTr="00A14E4D">
        <w:trPr>
          <w:trHeight w:val="510"/>
        </w:trPr>
        <w:tc>
          <w:tcPr>
            <w:tcW w:w="493" w:type="pct"/>
            <w:vMerge/>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2023</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2028</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2033</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2038</w:t>
            </w:r>
          </w:p>
        </w:tc>
        <w:tc>
          <w:tcPr>
            <w:tcW w:w="884" w:type="pct"/>
            <w:vMerge/>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p>
        </w:tc>
        <w:tc>
          <w:tcPr>
            <w:tcW w:w="884" w:type="pct"/>
            <w:vMerge/>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p>
        </w:tc>
        <w:tc>
          <w:tcPr>
            <w:tcW w:w="884" w:type="pct"/>
            <w:vMerge/>
            <w:shd w:val="clear" w:color="auto" w:fill="auto"/>
            <w:vAlign w:val="bottom"/>
            <w:hideMark/>
          </w:tcPr>
          <w:p w:rsidR="0011661D" w:rsidRPr="00C904A7" w:rsidRDefault="0011661D" w:rsidP="00A14E4D">
            <w:pPr>
              <w:jc w:val="center"/>
              <w:rPr>
                <w:rFonts w:ascii="Times New Roman" w:eastAsia="Times New Roman" w:hAnsi="Times New Roman" w:cs="Times New Roman"/>
                <w:color w:val="auto"/>
              </w:rPr>
            </w:pP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15 - 19</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52698</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59535</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61278</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46706</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113,0</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116,3</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100,1</w:t>
            </w: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 – 24</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50367</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52698</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59535</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61278</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104,6</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118,2</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125,0</w:t>
            </w: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 – 29</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57630</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49863</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52171</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58940</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86,5</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90,5</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94,8</w:t>
            </w: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 – 34</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89808</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55325</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48352</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50590</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61,6</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53,8</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56,4</w:t>
            </w: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 – 39</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99301</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86216</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55325</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48352</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86,8</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55,7</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48,4</w:t>
            </w: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 – 44</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86973</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94336</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85318</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54749</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108,5</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98,1</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76,0</w:t>
            </w:r>
          </w:p>
        </w:tc>
      </w:tr>
      <w:tr w:rsidR="0011661D" w:rsidRPr="00C904A7" w:rsidTr="00A14E4D">
        <w:trPr>
          <w:trHeight w:val="4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 – 49</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83134</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82624</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94336</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85318</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99,4</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113,5</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112,0</w:t>
            </w:r>
          </w:p>
        </w:tc>
      </w:tr>
      <w:tr w:rsidR="0011661D" w:rsidRPr="00C904A7" w:rsidTr="00A14E4D">
        <w:trPr>
          <w:trHeight w:val="255"/>
        </w:trPr>
        <w:tc>
          <w:tcPr>
            <w:tcW w:w="493" w:type="pct"/>
            <w:shd w:val="clear" w:color="auto" w:fill="auto"/>
            <w:noWrap/>
            <w:vAlign w:val="bottom"/>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ИТОГО</w:t>
            </w:r>
          </w:p>
        </w:tc>
        <w:tc>
          <w:tcPr>
            <w:tcW w:w="459"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519911</w:t>
            </w:r>
          </w:p>
        </w:tc>
        <w:tc>
          <w:tcPr>
            <w:tcW w:w="47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480597</w:t>
            </w:r>
          </w:p>
        </w:tc>
        <w:tc>
          <w:tcPr>
            <w:tcW w:w="461"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456315</w:t>
            </w:r>
          </w:p>
        </w:tc>
        <w:tc>
          <w:tcPr>
            <w:tcW w:w="46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405932</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87,8</w:t>
            </w:r>
          </w:p>
        </w:tc>
        <w:tc>
          <w:tcPr>
            <w:tcW w:w="884" w:type="pct"/>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82,4</w:t>
            </w:r>
          </w:p>
        </w:tc>
      </w:tr>
    </w:tbl>
    <w:p w:rsidR="0011661D" w:rsidRPr="00C904A7" w:rsidRDefault="0011661D" w:rsidP="0011661D">
      <w:pPr>
        <w:spacing w:after="200" w:line="276" w:lineRule="auto"/>
        <w:rPr>
          <w:rFonts w:ascii="Times New Roman" w:eastAsia="Times New Roman" w:hAnsi="Times New Roman" w:cs="Times New Roman"/>
          <w:color w:val="auto"/>
          <w:sz w:val="26"/>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последние десятилетия наметилась тенденция снижения численности женского и мужского населения репродуктивного возраста, которая оказывает значительное влияние на уровень рождаемости всего населения. В целях оценки изменений численности населения в детородных возрастах проведен прогноз возрастно-половой структуры населения. Прогнозные расчеты выполнены на основе классического метода компонент или метода передвижки возрастов.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 xml:space="preserve">По прогнозу, в период 2023–2038 гг. абсолютно и относительно будет сокращаться численность мужчин и женщин репродуктивного возраста (15–49 лет). За прогнозный период численность женщин этой возрастной группы уменьшится на 114 тыс. и составит в 2038 году 405,9 тыс. чел., а численность мужчин уменьшится на 110 тыс. и составит в 2038 году 405,3 тыс. чел.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Особенно интенсивно этот процесс будет происходить в динамике численности женщин наиболее активного репродуктивного возраста (30-39 лет), на долю которых приходится почти 80</w:t>
      </w:r>
      <w:r w:rsidR="00AD17A4">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всех рождений третьих и последующих детей. Такая динамика будет обусловлена малочисленными поколениями 90-х годов ХХ века, когда рождаемость в Воронежской области сократилась почти на два раза.</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При сохранении существующего значения суммарного коэффициента рождаемости  с учетом снижения численности женщин детородного возраста в регионе будет рождаться около 14 тысяч детей. В то же время для сохранения числа рождений на уровне 17 тысяч младенцев в год необходимо повысить суммарный коэффициент рождаемости до 1,54.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Результатом происходящей трансформации половозрастной структуры является интенсивный процесс старения населения, что в ближайшие 10–20 лет приведет к следующим демографическим последствиям: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 усиление возрастных диспропорций между удельным весом трудоспособног</w:t>
      </w:r>
      <w:r w:rsidR="00575A9E">
        <w:rPr>
          <w:rFonts w:ascii="Times New Roman" w:hAnsi="Times New Roman" w:cs="Times New Roman"/>
          <w:color w:val="auto"/>
          <w:sz w:val="28"/>
          <w:szCs w:val="28"/>
        </w:rPr>
        <w:t>о и нетрудоспособного населения</w:t>
      </w:r>
      <w:r w:rsidRPr="00C904A7">
        <w:rPr>
          <w:rFonts w:ascii="Times New Roman" w:hAnsi="Times New Roman" w:cs="Times New Roman"/>
          <w:color w:val="auto"/>
          <w:sz w:val="28"/>
          <w:szCs w:val="28"/>
        </w:rPr>
        <w:t xml:space="preserve"> в пользу последней группы;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2) усиление процесса старения населения, причем отличительной его особенностью будет ярко выраженная феминизация. Из-за сверхсмертности мужского населения старение населения будет осуществляться главным образом за счет женщин;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3) формирование недостаточной базы для роста рождаемости и наоборот чрезмерно широкой потенциальной базы для увеличения смертности населения;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 xml:space="preserve">4) значительные изменения на рынке труда, обусловленные недостатком трудовых ресурсов;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5) сокращение прироста новой рабочей силы из-за недостаточного числа детей;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6) необходимость использования трудового ресурса активной части населения старших возрастных категорий;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7)  увеличение нагрузки на трудоспособное население;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8) увеличение расходов бюджета в связи с необходимостью социального обеспечения возрастающей доли пожилых людей; </w:t>
      </w:r>
    </w:p>
    <w:p w:rsidR="0011661D" w:rsidRPr="00C904A7" w:rsidRDefault="0011661D" w:rsidP="0011661D">
      <w:pPr>
        <w:shd w:val="clear" w:color="auto" w:fill="FFFFFF"/>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9) увеличение инвалидизации населения как результат старения населения, поскольку многие заболевания, ведущие к различным группам инвалидности, возникают у лиц старших возрастов.</w:t>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jc w:val="center"/>
        <w:rPr>
          <w:rFonts w:ascii="Times New Roman" w:hAnsi="Times New Roman" w:cs="Times New Roman"/>
          <w:color w:val="auto"/>
        </w:rPr>
      </w:pPr>
    </w:p>
    <w:p w:rsidR="0011661D" w:rsidRPr="00C904A7" w:rsidRDefault="0011661D" w:rsidP="00F401B3">
      <w:pPr>
        <w:spacing w:after="200" w:line="276" w:lineRule="auto"/>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br w:type="page"/>
      </w:r>
      <w:r w:rsidRPr="00C904A7">
        <w:rPr>
          <w:rFonts w:ascii="Times New Roman" w:hAnsi="Times New Roman" w:cs="Times New Roman"/>
          <w:b/>
          <w:color w:val="auto"/>
          <w:sz w:val="28"/>
          <w:szCs w:val="28"/>
        </w:rPr>
        <w:lastRenderedPageBreak/>
        <w:t>1.3. Естественная убыль населения</w:t>
      </w: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Основным генератором убыли населения в Воронежской области  в 2016-2022 годах является естественная убыль населения. Общее число умерших в этот период в 1,8 выше числа родившихся. При этом в 2016 году смертност</w:t>
      </w:r>
      <w:r w:rsidR="00101E95">
        <w:rPr>
          <w:rFonts w:ascii="Times New Roman" w:hAnsi="Times New Roman" w:cs="Times New Roman"/>
          <w:color w:val="auto"/>
          <w:sz w:val="28"/>
          <w:szCs w:val="28"/>
        </w:rPr>
        <w:t>ь превышала рождаемость в</w:t>
      </w:r>
      <w:r w:rsidRPr="00C904A7">
        <w:rPr>
          <w:rFonts w:ascii="Times New Roman" w:hAnsi="Times New Roman" w:cs="Times New Roman"/>
          <w:color w:val="auto"/>
          <w:sz w:val="28"/>
          <w:szCs w:val="28"/>
        </w:rPr>
        <w:t xml:space="preserve"> 1,4 раза, а в 2022 году – </w:t>
      </w:r>
      <w:r w:rsidR="00101E95">
        <w:rPr>
          <w:rFonts w:ascii="Times New Roman" w:hAnsi="Times New Roman" w:cs="Times New Roman"/>
          <w:color w:val="auto"/>
          <w:sz w:val="28"/>
          <w:szCs w:val="28"/>
        </w:rPr>
        <w:t xml:space="preserve">в </w:t>
      </w:r>
      <w:r w:rsidRPr="00C904A7">
        <w:rPr>
          <w:rFonts w:ascii="Times New Roman" w:hAnsi="Times New Roman" w:cs="Times New Roman"/>
          <w:color w:val="auto"/>
          <w:sz w:val="28"/>
          <w:szCs w:val="28"/>
        </w:rPr>
        <w:t>2 раза.</w:t>
      </w:r>
    </w:p>
    <w:p w:rsidR="0011661D" w:rsidRPr="00C904A7" w:rsidRDefault="0011661D" w:rsidP="00F401B3">
      <w:pPr>
        <w:pStyle w:val="af8"/>
        <w:spacing w:after="0" w:line="360" w:lineRule="auto"/>
        <w:ind w:left="0" w:firstLine="709"/>
        <w:jc w:val="both"/>
        <w:rPr>
          <w:rFonts w:ascii="Times New Roman" w:hAnsi="Times New Roman"/>
          <w:bCs/>
          <w:iCs/>
          <w:color w:val="auto"/>
          <w:sz w:val="28"/>
          <w:szCs w:val="28"/>
        </w:rPr>
      </w:pPr>
      <w:r w:rsidRPr="00C904A7">
        <w:rPr>
          <w:rFonts w:ascii="Times New Roman" w:hAnsi="Times New Roman"/>
          <w:bCs/>
          <w:iCs/>
          <w:color w:val="auto"/>
          <w:sz w:val="28"/>
          <w:szCs w:val="28"/>
        </w:rPr>
        <w:t>В 2022 году в области по-прежнему наблюдалась естественная убыль населения, которая уменьшилась против аналогичного периода 2021 года на 35,2</w:t>
      </w:r>
      <w:r w:rsidR="00575A9E">
        <w:rPr>
          <w:rFonts w:ascii="Times New Roman" w:hAnsi="Times New Roman"/>
          <w:bCs/>
          <w:iCs/>
          <w:color w:val="auto"/>
          <w:sz w:val="28"/>
          <w:szCs w:val="28"/>
        </w:rPr>
        <w:t> </w:t>
      </w:r>
      <w:r w:rsidRPr="00C904A7">
        <w:rPr>
          <w:rFonts w:ascii="Times New Roman" w:hAnsi="Times New Roman"/>
          <w:bCs/>
          <w:iCs/>
          <w:color w:val="auto"/>
          <w:sz w:val="28"/>
          <w:szCs w:val="28"/>
        </w:rPr>
        <w:t>%.</w:t>
      </w: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Динамика числа родившихся и числа умерших в регионе</w:t>
      </w:r>
    </w:p>
    <w:tbl>
      <w:tblPr>
        <w:tblW w:w="4945" w:type="pct"/>
        <w:tblLayout w:type="fixed"/>
        <w:tblLook w:val="04A0" w:firstRow="1" w:lastRow="0" w:firstColumn="1" w:lastColumn="0" w:noHBand="0" w:noVBand="1"/>
      </w:tblPr>
      <w:tblGrid>
        <w:gridCol w:w="1474"/>
        <w:gridCol w:w="1141"/>
        <w:gridCol w:w="1141"/>
        <w:gridCol w:w="1142"/>
        <w:gridCol w:w="1142"/>
        <w:gridCol w:w="1142"/>
        <w:gridCol w:w="1142"/>
        <w:gridCol w:w="1142"/>
      </w:tblGrid>
      <w:tr w:rsidR="0011661D" w:rsidRPr="00C904A7" w:rsidTr="00A14E4D">
        <w:trPr>
          <w:trHeight w:val="315"/>
        </w:trPr>
        <w:tc>
          <w:tcPr>
            <w:tcW w:w="77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60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человек</w:t>
            </w:r>
          </w:p>
        </w:tc>
      </w:tr>
      <w:tr w:rsidR="0011661D" w:rsidRPr="00C904A7" w:rsidTr="00A14E4D">
        <w:trPr>
          <w:trHeight w:val="915"/>
        </w:trPr>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январь-декабрь 2022</w:t>
            </w:r>
          </w:p>
        </w:tc>
      </w:tr>
      <w:tr w:rsidR="0011661D" w:rsidRPr="00C904A7" w:rsidTr="00A14E4D">
        <w:trPr>
          <w:trHeight w:val="615"/>
        </w:trPr>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родившихся</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24 936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22 370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21 470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19 576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19 073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18 580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17 272 </w:t>
            </w:r>
          </w:p>
        </w:tc>
      </w:tr>
      <w:tr w:rsidR="0011661D" w:rsidRPr="00C904A7" w:rsidTr="00A14E4D">
        <w:trPr>
          <w:trHeight w:val="315"/>
        </w:trPr>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умерших</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35 551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34 120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34 280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32 882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38 246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46 572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35 366 </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Высокий уровень естественной убыли населения напрямую связан с низким уровнем рождаемости. При этом в Воронежской области сохраняется тенденция сокращения числа родившихся - она наблюдается с 2015 года. В прошлом году число родившихся снизилось на 7,1</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и составило 17,3 тыс. младенцев. Коэффициент рождаемости уменьшился с 8,1 до 7,6 промилле.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101E95">
        <w:rPr>
          <w:rFonts w:ascii="Times New Roman" w:eastAsia="Times New Roman" w:hAnsi="Times New Roman" w:cs="Times New Roman"/>
          <w:color w:val="auto"/>
          <w:sz w:val="28"/>
          <w:szCs w:val="28"/>
        </w:rPr>
        <w:t>Высокий уровень естественной убыли вызван не только низкой рождаемостью, но и высокой смертностью населения</w:t>
      </w:r>
      <w:r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рассматриваемом периоде значительно возросло количество смертей из-за новой коронавирусной инфекции, вызванной </w:t>
      </w:r>
      <w:r w:rsidRPr="00C904A7">
        <w:rPr>
          <w:rFonts w:ascii="Times New Roman" w:hAnsi="Times New Roman" w:cs="Times New Roman"/>
          <w:color w:val="auto"/>
          <w:sz w:val="28"/>
          <w:szCs w:val="28"/>
          <w:lang w:val="en-US"/>
        </w:rPr>
        <w:t>COVID</w:t>
      </w:r>
      <w:r w:rsidRPr="00C904A7">
        <w:rPr>
          <w:rFonts w:ascii="Times New Roman" w:hAnsi="Times New Roman" w:cs="Times New Roman"/>
          <w:color w:val="auto"/>
          <w:sz w:val="28"/>
          <w:szCs w:val="28"/>
        </w:rPr>
        <w:t xml:space="preserve">-19. Пик роста показателей смертности пришелся на 2021 год. По сравнению с 2020 годом ее увеличение составило 8270 человек (или 4,6 раза), причем наибольшее количество смертей пришлось на ноябрь 2021 года – 2312 человек. </w:t>
      </w:r>
    </w:p>
    <w:p w:rsidR="0011661D" w:rsidRPr="00C904A7" w:rsidRDefault="0011661D" w:rsidP="0011661D">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В то же время зафиксировано уменьшение смертности от болезней органов дыхания на 30,5</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болезней мочеполовой системы – на 18,9</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болезней эндокринной системы – на 14,8</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инфекционных и паразитарных болезней – на 6,3</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болезней органов пищеварения – на 4,7</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новообразований – на 1,3</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Среди всех умерших в 2021 году 17,4 процента составили лица трудоспособного возраста, из которых 78,8 процента – мужчины.</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Основными причинами смерти лиц в трудоспособном возрасте стали болезни системы кровообращения (31,4</w:t>
      </w:r>
      <w:r w:rsidRPr="00C904A7">
        <w:rPr>
          <w:rFonts w:ascii="Times New Roman" w:hAnsi="Times New Roman" w:cs="Times New Roman"/>
          <w:color w:val="auto"/>
          <w:sz w:val="28"/>
          <w:szCs w:val="28"/>
          <w:lang w:val="en-US"/>
        </w:rPr>
        <w:t> </w:t>
      </w:r>
      <w:r w:rsidRPr="00C904A7">
        <w:rPr>
          <w:rFonts w:ascii="Times New Roman" w:hAnsi="Times New Roman" w:cs="Times New Roman"/>
          <w:color w:val="auto"/>
          <w:sz w:val="28"/>
          <w:szCs w:val="28"/>
        </w:rPr>
        <w:t>% от всех умерших в трудоспособном возрасте мужчин), внешние причины (18,7</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коронавирусная инфекция, вызванная </w:t>
      </w:r>
      <w:r w:rsidRPr="00C904A7">
        <w:rPr>
          <w:rFonts w:ascii="Times New Roman" w:hAnsi="Times New Roman" w:cs="Times New Roman"/>
          <w:color w:val="auto"/>
          <w:sz w:val="28"/>
          <w:szCs w:val="28"/>
          <w:lang w:val="en-US"/>
        </w:rPr>
        <w:t>COVID</w:t>
      </w:r>
      <w:r w:rsidRPr="00C904A7">
        <w:rPr>
          <w:rFonts w:ascii="Times New Roman" w:hAnsi="Times New Roman" w:cs="Times New Roman"/>
          <w:color w:val="auto"/>
          <w:sz w:val="28"/>
          <w:szCs w:val="28"/>
        </w:rPr>
        <w:t>-19  (17,4 %)</w:t>
      </w:r>
      <w:r w:rsidR="00575A9E">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и новообразования (12,7</w:t>
      </w:r>
      <w:r w:rsidRPr="00C904A7">
        <w:rPr>
          <w:rFonts w:ascii="Times New Roman" w:hAnsi="Times New Roman" w:cs="Times New Roman"/>
          <w:color w:val="auto"/>
          <w:sz w:val="28"/>
          <w:szCs w:val="28"/>
          <w:lang w:val="en-US"/>
        </w:rPr>
        <w:t> </w:t>
      </w:r>
      <w:r w:rsidRPr="00C904A7">
        <w:rPr>
          <w:rFonts w:ascii="Times New Roman" w:hAnsi="Times New Roman" w:cs="Times New Roman"/>
          <w:color w:val="auto"/>
          <w:sz w:val="28"/>
          <w:szCs w:val="28"/>
        </w:rPr>
        <w:t xml:space="preserve">%).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Сложившаяся динамика высокой смертности мужчин в трудоспособных возрастах, особенно от внешних причин, стала дополнительным фактором гендерного дисбаланса населения в детородных возрастах.</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color w:val="auto"/>
          <w:sz w:val="28"/>
          <w:szCs w:val="28"/>
        </w:rPr>
        <w:t>В 2022 году с</w:t>
      </w:r>
      <w:r w:rsidRPr="00C904A7">
        <w:rPr>
          <w:rFonts w:ascii="Times New Roman" w:hAnsi="Times New Roman" w:cs="Times New Roman"/>
          <w:color w:val="auto"/>
          <w:sz w:val="28"/>
          <w:szCs w:val="28"/>
        </w:rPr>
        <w:t>мертность населения по сравнению с 2021 годом снизилась на 23,9</w:t>
      </w:r>
      <w:r w:rsidR="00575A9E">
        <w:rPr>
          <w:rFonts w:ascii="Times New Roman" w:hAnsi="Times New Roman" w:cs="Times New Roman"/>
          <w:color w:val="auto"/>
          <w:sz w:val="28"/>
          <w:szCs w:val="28"/>
        </w:rPr>
        <w:t> </w:t>
      </w:r>
      <w:r w:rsidRPr="00C904A7">
        <w:rPr>
          <w:rFonts w:ascii="Times New Roman" w:hAnsi="Times New Roman" w:cs="Times New Roman"/>
          <w:color w:val="auto"/>
          <w:sz w:val="28"/>
          <w:szCs w:val="28"/>
        </w:rPr>
        <w:t>% и составила 35,4 тыс. человек. Общий коэффициент смертности уменьшился с 20,3 до 15,5 промилле, но остается высоким.</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hAnsi="Times New Roman" w:cs="Times New Roman"/>
          <w:color w:val="auto"/>
          <w:sz w:val="28"/>
          <w:szCs w:val="28"/>
        </w:rPr>
        <w:t>Тем не менее естественная убыль населения остается высокой и наблюдается во всех муниципальных районах и городских округах Воронежской области.</w:t>
      </w:r>
    </w:p>
    <w:p w:rsidR="0011661D" w:rsidRPr="00C904A7" w:rsidRDefault="0011661D" w:rsidP="0011661D">
      <w:pPr>
        <w:jc w:val="center"/>
        <w:rPr>
          <w:rFonts w:ascii="Times New Roman" w:eastAsia="Times New Roman" w:hAnsi="Times New Roman" w:cs="Times New Roman"/>
          <w:b/>
          <w:color w:val="auto"/>
          <w:sz w:val="28"/>
          <w:szCs w:val="28"/>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after="200" w:line="276" w:lineRule="auto"/>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Общий коэффициент естественного прироста в Российской Федерации и областям Центрального федерального региона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866"/>
        <w:gridCol w:w="865"/>
        <w:gridCol w:w="865"/>
        <w:gridCol w:w="865"/>
        <w:gridCol w:w="865"/>
        <w:gridCol w:w="865"/>
        <w:gridCol w:w="865"/>
      </w:tblGrid>
      <w:tr w:rsidR="0011661D" w:rsidRPr="00C904A7" w:rsidTr="00A14E4D">
        <w:trPr>
          <w:trHeight w:val="255"/>
        </w:trPr>
        <w:tc>
          <w:tcPr>
            <w:tcW w:w="1836" w:type="pct"/>
            <w:shd w:val="clear" w:color="000000"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452"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tc>
        <w:tc>
          <w:tcPr>
            <w:tcW w:w="452"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tc>
        <w:tc>
          <w:tcPr>
            <w:tcW w:w="452"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tc>
        <w:tc>
          <w:tcPr>
            <w:tcW w:w="452"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2022</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Российская Федерация</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0</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-0,9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-1,6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-2,2</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lang w:val="en-US"/>
              </w:rPr>
              <w:t>-4,7</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-4,1</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 xml:space="preserve">    Центральный федеральный округ</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-1,9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-2,5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-3</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-3,3</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lang w:val="en-US"/>
              </w:rPr>
              <w:t>-6</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-5,1</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Белгородская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-7,5</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Брянская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-8,9</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Владимирская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-11</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lastRenderedPageBreak/>
              <w:t xml:space="preserve">        Воронежская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-4,5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-5,5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-5,7</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lang w:val="en-US"/>
              </w:rPr>
              <w:t>-8,2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-12,2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rPr>
              <w:t>-7,9</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Ивановская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-10</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Калужская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-8,2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Костромская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-8</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Курская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-9</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Липецкая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-9,4</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Московская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-0,4</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-4,3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Орловская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-10</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Рязанская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-10</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Смоленская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-10</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Тамбовская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-10</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Тверская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-10</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Тульская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-11</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Ярославская область</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-8,7</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r>
      <w:tr w:rsidR="0011661D" w:rsidRPr="00C904A7" w:rsidTr="00A14E4D">
        <w:trPr>
          <w:trHeight w:val="255"/>
        </w:trPr>
        <w:tc>
          <w:tcPr>
            <w:tcW w:w="1836"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Город Москва </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0,8</w:t>
            </w:r>
          </w:p>
        </w:tc>
        <w:tc>
          <w:tcPr>
            <w:tcW w:w="452" w:type="pct"/>
            <w:shd w:val="clear" w:color="auto" w:fill="auto"/>
            <w:noWrap/>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52"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lang w:val="en-US"/>
              </w:rPr>
              <w:t>-2</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452" w:type="pct"/>
            <w:shd w:val="clear" w:color="auto" w:fill="auto"/>
            <w:vAlign w:val="center"/>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-0,3</w:t>
            </w:r>
          </w:p>
        </w:tc>
      </w:tr>
    </w:tbl>
    <w:p w:rsidR="0011661D" w:rsidRPr="00C904A7" w:rsidRDefault="0011661D" w:rsidP="0011661D">
      <w:pPr>
        <w:spacing w:after="200" w:line="276" w:lineRule="auto"/>
        <w:rPr>
          <w:rFonts w:ascii="Times New Roman" w:eastAsia="Times New Roman" w:hAnsi="Times New Roman" w:cs="Times New Roman"/>
          <w:color w:val="auto"/>
          <w:sz w:val="26"/>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drawing>
          <wp:inline distT="0" distB="0" distL="0" distR="0">
            <wp:extent cx="5626608" cy="2944368"/>
            <wp:effectExtent l="19050" t="0" r="12192" b="8382"/>
            <wp:docPr id="21"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AD16CA-EE08-4245-A41D-D518A993B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w:t>
      </w:r>
      <w:r w:rsidR="00575A9E">
        <w:rPr>
          <w:rFonts w:ascii="Times New Roman" w:hAnsi="Times New Roman" w:cs="Times New Roman"/>
          <w:color w:val="auto"/>
          <w:sz w:val="28"/>
          <w:szCs w:val="28"/>
        </w:rPr>
        <w:t>связи с этим</w:t>
      </w:r>
      <w:r w:rsidRPr="00C904A7">
        <w:rPr>
          <w:rFonts w:ascii="Times New Roman" w:hAnsi="Times New Roman" w:cs="Times New Roman"/>
          <w:color w:val="auto"/>
          <w:sz w:val="28"/>
          <w:szCs w:val="28"/>
        </w:rPr>
        <w:t xml:space="preserve">успешное решение стоящих задач по повышению рождаемости в не меньшей мере будет зависеть и от эффективности деятельности органов муниципального управления. В 1990 году почти 85 процентов действующих сегодня муниципальных образований имели показатели интенсивности деторождений выше 50 новорожденных на 1000 женщин детородного возраста. Простые расчеты показывают: сохранение этого уровня в текущем году позволило бы увеличить рождаемость по сравнению с 2021 годом почти на 6 тысяч человек. При этом общий </w:t>
      </w:r>
      <w:r w:rsidRPr="00C904A7">
        <w:rPr>
          <w:rFonts w:ascii="Times New Roman" w:hAnsi="Times New Roman" w:cs="Times New Roman"/>
          <w:color w:val="auto"/>
          <w:sz w:val="28"/>
          <w:szCs w:val="28"/>
        </w:rPr>
        <w:lastRenderedPageBreak/>
        <w:t>коэффициент рождаемости мог бы составить  12,6 на 1000 населения, что позволило бы Воронежской области войти в число лидеров среди субъектов Российской Федерации по уровню рождаемости.</w:t>
      </w:r>
    </w:p>
    <w:p w:rsidR="0011661D" w:rsidRPr="00C904A7" w:rsidRDefault="0011661D" w:rsidP="0011661D">
      <w:pPr>
        <w:autoSpaceDE w:val="0"/>
        <w:autoSpaceDN w:val="0"/>
        <w:adjustRightInd w:val="0"/>
        <w:spacing w:line="360" w:lineRule="auto"/>
        <w:ind w:firstLine="680"/>
        <w:jc w:val="both"/>
        <w:outlineLvl w:val="2"/>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4 городских округа и муниципальных районах, на территории которых проживает более половины населения области (г. Воронеж, г. Нововоронеж, Новоусманский и Богучарский муниципальные  районы), уровень депопуляции ниже среднеобластных значений. </w:t>
      </w:r>
    </w:p>
    <w:p w:rsidR="0011661D" w:rsidRPr="00C904A7" w:rsidRDefault="0011661D" w:rsidP="0011661D">
      <w:pPr>
        <w:autoSpaceDE w:val="0"/>
        <w:autoSpaceDN w:val="0"/>
        <w:adjustRightInd w:val="0"/>
        <w:spacing w:line="360" w:lineRule="auto"/>
        <w:ind w:firstLine="680"/>
        <w:jc w:val="both"/>
        <w:outlineLvl w:val="2"/>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Близки к цели обеспечения сохранения численности населения те территории, где коэффициент депопуляции близок или чуть ниже среднеобластного. </w:t>
      </w:r>
      <w:r w:rsidR="00F401B3" w:rsidRPr="00C904A7">
        <w:rPr>
          <w:rFonts w:ascii="Times New Roman" w:hAnsi="Times New Roman" w:cs="Times New Roman"/>
          <w:color w:val="auto"/>
          <w:sz w:val="28"/>
          <w:szCs w:val="28"/>
        </w:rPr>
        <w:t xml:space="preserve"> Э</w:t>
      </w:r>
      <w:r w:rsidRPr="00C904A7">
        <w:rPr>
          <w:rFonts w:ascii="Times New Roman" w:hAnsi="Times New Roman" w:cs="Times New Roman"/>
          <w:color w:val="auto"/>
          <w:sz w:val="28"/>
          <w:szCs w:val="28"/>
        </w:rPr>
        <w:t>то еще 8 муниципальных образований  (г. Борисоглебск, Верхнехавский, Лискинский, Россошанский, Ольховатский, Павловский, Поворинский и Рамонский районы).</w:t>
      </w:r>
    </w:p>
    <w:p w:rsidR="0011661D" w:rsidRPr="00C904A7" w:rsidRDefault="0011661D" w:rsidP="0011661D">
      <w:pPr>
        <w:autoSpaceDE w:val="0"/>
        <w:autoSpaceDN w:val="0"/>
        <w:adjustRightInd w:val="0"/>
        <w:spacing w:line="360" w:lineRule="auto"/>
        <w:ind w:firstLine="680"/>
        <w:jc w:val="both"/>
        <w:outlineLvl w:val="2"/>
        <w:rPr>
          <w:rFonts w:ascii="Times New Roman" w:hAnsi="Times New Roman" w:cs="Times New Roman"/>
          <w:color w:val="auto"/>
          <w:sz w:val="28"/>
          <w:szCs w:val="28"/>
        </w:rPr>
      </w:pPr>
      <w:r w:rsidRPr="00C904A7">
        <w:rPr>
          <w:rFonts w:ascii="Times New Roman" w:hAnsi="Times New Roman" w:cs="Times New Roman"/>
          <w:color w:val="auto"/>
          <w:sz w:val="28"/>
          <w:szCs w:val="28"/>
        </w:rPr>
        <w:t>Общая численность населения, проживающего на вышеназванных территориях, составляет почти 70 процентов численности населения области. Поэтому меры, реализуемые здесь органами местного самоуправления,  поддержка их деятельности органами  государственной власти способны оказать решающее влияние на ускоренное демографическое развитие в области.</w:t>
      </w:r>
    </w:p>
    <w:p w:rsidR="0011661D" w:rsidRPr="00C904A7" w:rsidRDefault="0011661D" w:rsidP="0011661D">
      <w:pPr>
        <w:pStyle w:val="3"/>
        <w:spacing w:after="60"/>
        <w:rPr>
          <w:szCs w:val="28"/>
          <w:vertAlign w:val="superscript"/>
        </w:rPr>
      </w:pPr>
      <w:bookmarkStart w:id="2" w:name="_Toc26687074"/>
      <w:bookmarkStart w:id="3" w:name="_Toc54163063"/>
      <w:bookmarkStart w:id="4" w:name="_Toc54684227"/>
      <w:bookmarkStart w:id="5" w:name="_Toc87413050"/>
      <w:bookmarkStart w:id="6" w:name="_Toc87413296"/>
      <w:bookmarkStart w:id="7" w:name="_Toc87413542"/>
      <w:bookmarkStart w:id="8" w:name="_Toc118083583"/>
      <w:bookmarkStart w:id="9" w:name="_Toc156290968"/>
      <w:bookmarkStart w:id="10" w:name="_Toc188092847"/>
      <w:bookmarkStart w:id="11" w:name="_Toc218307913"/>
      <w:bookmarkStart w:id="12" w:name="_Toc220122092"/>
      <w:bookmarkStart w:id="13" w:name="_Toc312056401"/>
      <w:bookmarkStart w:id="14" w:name="_Toc343174725"/>
      <w:bookmarkStart w:id="15" w:name="_Toc374629189"/>
      <w:bookmarkStart w:id="16" w:name="_Toc402961397"/>
      <w:bookmarkStart w:id="17" w:name="_Toc402963004"/>
      <w:bookmarkStart w:id="18" w:name="_Toc115941441"/>
      <w:r w:rsidRPr="00C904A7">
        <w:rPr>
          <w:szCs w:val="28"/>
        </w:rPr>
        <w:t xml:space="preserve">Коэффициенты естественного прироста, </w:t>
      </w:r>
      <w:bookmarkEnd w:id="2"/>
      <w:r w:rsidRPr="00C904A7">
        <w:rPr>
          <w:szCs w:val="28"/>
        </w:rPr>
        <w:t>убыли (–) населения</w:t>
      </w:r>
      <w:bookmarkStart w:id="19" w:name="_Toc463854362"/>
      <w:bookmarkStart w:id="20" w:name="_Toc464291748"/>
      <w:bookmarkEnd w:id="3"/>
      <w:bookmarkEnd w:id="4"/>
      <w:bookmarkEnd w:id="5"/>
      <w:bookmarkEnd w:id="6"/>
      <w:bookmarkEnd w:id="7"/>
      <w:bookmarkEnd w:id="8"/>
      <w:bookmarkEnd w:id="9"/>
      <w:bookmarkEnd w:id="10"/>
      <w:bookmarkEnd w:id="11"/>
      <w:bookmarkEnd w:id="12"/>
      <w:r w:rsidRPr="00C904A7">
        <w:rPr>
          <w:szCs w:val="28"/>
        </w:rPr>
        <w:br/>
        <w:t>(на 1000 человек населения)</w:t>
      </w:r>
      <w:bookmarkEnd w:id="13"/>
      <w:bookmarkEnd w:id="14"/>
      <w:bookmarkEnd w:id="15"/>
      <w:bookmarkEnd w:id="16"/>
      <w:bookmarkEnd w:id="17"/>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1413"/>
        <w:gridCol w:w="1413"/>
        <w:gridCol w:w="1413"/>
        <w:gridCol w:w="1413"/>
        <w:gridCol w:w="1409"/>
      </w:tblGrid>
      <w:tr w:rsidR="0011661D" w:rsidRPr="00C904A7" w:rsidTr="00A14E4D">
        <w:trPr>
          <w:cantSplit/>
          <w:trHeight w:hRule="exact" w:val="400"/>
        </w:trPr>
        <w:tc>
          <w:tcPr>
            <w:tcW w:w="1312" w:type="pct"/>
            <w:vAlign w:val="center"/>
          </w:tcPr>
          <w:p w:rsidR="0011661D" w:rsidRPr="00C904A7" w:rsidRDefault="0011661D" w:rsidP="00A14E4D">
            <w:pPr>
              <w:spacing w:line="300" w:lineRule="exact"/>
              <w:jc w:val="center"/>
              <w:rPr>
                <w:rFonts w:ascii="Times New Roman" w:hAnsi="Times New Roman" w:cs="Times New Roman"/>
                <w:b/>
                <w:color w:val="auto"/>
              </w:rPr>
            </w:pPr>
          </w:p>
        </w:tc>
        <w:tc>
          <w:tcPr>
            <w:tcW w:w="738" w:type="pct"/>
            <w:vAlign w:val="center"/>
          </w:tcPr>
          <w:p w:rsidR="0011661D" w:rsidRPr="00C904A7" w:rsidRDefault="0011661D" w:rsidP="00A14E4D">
            <w:pPr>
              <w:spacing w:line="300" w:lineRule="exact"/>
              <w:jc w:val="center"/>
              <w:rPr>
                <w:rFonts w:ascii="Times New Roman" w:hAnsi="Times New Roman" w:cs="Times New Roman"/>
                <w:b/>
                <w:color w:val="auto"/>
                <w:lang w:val="en-US"/>
              </w:rPr>
            </w:pPr>
            <w:r w:rsidRPr="00C904A7">
              <w:rPr>
                <w:rFonts w:ascii="Times New Roman" w:hAnsi="Times New Roman" w:cs="Times New Roman"/>
                <w:b/>
                <w:color w:val="auto"/>
                <w:sz w:val="22"/>
                <w:lang w:val="en-US"/>
              </w:rPr>
              <w:t>2017</w:t>
            </w:r>
          </w:p>
        </w:tc>
        <w:tc>
          <w:tcPr>
            <w:tcW w:w="738" w:type="pct"/>
            <w:vAlign w:val="center"/>
          </w:tcPr>
          <w:p w:rsidR="0011661D" w:rsidRPr="00C904A7" w:rsidRDefault="0011661D" w:rsidP="00A14E4D">
            <w:pPr>
              <w:spacing w:line="300" w:lineRule="exact"/>
              <w:jc w:val="center"/>
              <w:rPr>
                <w:rFonts w:ascii="Times New Roman" w:hAnsi="Times New Roman" w:cs="Times New Roman"/>
                <w:b/>
                <w:color w:val="auto"/>
                <w:lang w:val="en-US"/>
              </w:rPr>
            </w:pPr>
            <w:r w:rsidRPr="00C904A7">
              <w:rPr>
                <w:rFonts w:ascii="Times New Roman" w:hAnsi="Times New Roman" w:cs="Times New Roman"/>
                <w:b/>
                <w:color w:val="auto"/>
                <w:sz w:val="22"/>
                <w:lang w:val="en-US"/>
              </w:rPr>
              <w:t>2018</w:t>
            </w:r>
          </w:p>
        </w:tc>
        <w:tc>
          <w:tcPr>
            <w:tcW w:w="738" w:type="pct"/>
            <w:vAlign w:val="center"/>
          </w:tcPr>
          <w:p w:rsidR="0011661D" w:rsidRPr="00C904A7" w:rsidRDefault="0011661D" w:rsidP="00A14E4D">
            <w:pPr>
              <w:spacing w:line="300" w:lineRule="exact"/>
              <w:jc w:val="center"/>
              <w:rPr>
                <w:rFonts w:ascii="Times New Roman" w:hAnsi="Times New Roman" w:cs="Times New Roman"/>
                <w:b/>
                <w:color w:val="auto"/>
                <w:lang w:val="en-US"/>
              </w:rPr>
            </w:pPr>
            <w:r w:rsidRPr="00C904A7">
              <w:rPr>
                <w:rFonts w:ascii="Times New Roman" w:hAnsi="Times New Roman" w:cs="Times New Roman"/>
                <w:b/>
                <w:color w:val="auto"/>
                <w:sz w:val="22"/>
                <w:lang w:val="en-US"/>
              </w:rPr>
              <w:t>2019</w:t>
            </w:r>
          </w:p>
        </w:tc>
        <w:tc>
          <w:tcPr>
            <w:tcW w:w="738" w:type="pct"/>
            <w:vAlign w:val="center"/>
          </w:tcPr>
          <w:p w:rsidR="0011661D" w:rsidRPr="00C904A7" w:rsidRDefault="0011661D" w:rsidP="00A14E4D">
            <w:pPr>
              <w:spacing w:line="300" w:lineRule="exact"/>
              <w:jc w:val="center"/>
              <w:rPr>
                <w:rFonts w:ascii="Times New Roman" w:hAnsi="Times New Roman" w:cs="Times New Roman"/>
                <w:b/>
                <w:color w:val="auto"/>
                <w:lang w:val="en-US"/>
              </w:rPr>
            </w:pPr>
            <w:r w:rsidRPr="00C904A7">
              <w:rPr>
                <w:rFonts w:ascii="Times New Roman" w:hAnsi="Times New Roman" w:cs="Times New Roman"/>
                <w:b/>
                <w:color w:val="auto"/>
                <w:sz w:val="22"/>
                <w:lang w:val="en-US"/>
              </w:rPr>
              <w:t>2020</w:t>
            </w:r>
          </w:p>
        </w:tc>
        <w:tc>
          <w:tcPr>
            <w:tcW w:w="738" w:type="pct"/>
            <w:vAlign w:val="center"/>
          </w:tcPr>
          <w:p w:rsidR="0011661D" w:rsidRPr="00C904A7" w:rsidRDefault="0011661D" w:rsidP="00A14E4D">
            <w:pPr>
              <w:spacing w:line="300" w:lineRule="exact"/>
              <w:jc w:val="center"/>
              <w:rPr>
                <w:rFonts w:ascii="Times New Roman" w:hAnsi="Times New Roman" w:cs="Times New Roman"/>
                <w:b/>
                <w:color w:val="auto"/>
              </w:rPr>
            </w:pPr>
            <w:r w:rsidRPr="00C904A7">
              <w:rPr>
                <w:rFonts w:ascii="Times New Roman" w:hAnsi="Times New Roman" w:cs="Times New Roman"/>
                <w:b/>
                <w:color w:val="auto"/>
                <w:sz w:val="22"/>
              </w:rPr>
              <w:t>2021</w:t>
            </w:r>
          </w:p>
        </w:tc>
      </w:tr>
      <w:tr w:rsidR="0011661D" w:rsidRPr="00C904A7" w:rsidTr="00A14E4D">
        <w:trPr>
          <w:cantSplit/>
          <w:trHeight w:hRule="exact" w:val="380"/>
        </w:trPr>
        <w:tc>
          <w:tcPr>
            <w:tcW w:w="1312" w:type="pct"/>
            <w:vAlign w:val="bottom"/>
          </w:tcPr>
          <w:p w:rsidR="0011661D" w:rsidRPr="00C904A7" w:rsidRDefault="0011661D" w:rsidP="00A14E4D">
            <w:pPr>
              <w:spacing w:line="300" w:lineRule="exact"/>
              <w:rPr>
                <w:rFonts w:ascii="Times New Roman" w:hAnsi="Times New Roman" w:cs="Times New Roman"/>
                <w:b/>
                <w:color w:val="auto"/>
                <w:u w:val="single"/>
              </w:rPr>
            </w:pPr>
            <w:r w:rsidRPr="00C904A7">
              <w:rPr>
                <w:rFonts w:ascii="Times New Roman" w:hAnsi="Times New Roman" w:cs="Times New Roman"/>
                <w:b/>
                <w:color w:val="auto"/>
                <w:sz w:val="22"/>
                <w:u w:val="single"/>
              </w:rPr>
              <w:t>Всего по области</w:t>
            </w:r>
          </w:p>
        </w:tc>
        <w:tc>
          <w:tcPr>
            <w:tcW w:w="738" w:type="pct"/>
            <w:vAlign w:val="bottom"/>
          </w:tcPr>
          <w:p w:rsidR="0011661D" w:rsidRPr="00C904A7" w:rsidRDefault="0011661D" w:rsidP="00A14E4D">
            <w:pPr>
              <w:spacing w:line="300" w:lineRule="exact"/>
              <w:jc w:val="right"/>
              <w:rPr>
                <w:rFonts w:ascii="Times New Roman" w:hAnsi="Times New Roman" w:cs="Times New Roman"/>
                <w:b/>
                <w:color w:val="auto"/>
                <w:lang w:val="en-US"/>
              </w:rPr>
            </w:pPr>
            <w:r w:rsidRPr="00C904A7">
              <w:rPr>
                <w:rFonts w:ascii="Times New Roman" w:hAnsi="Times New Roman" w:cs="Times New Roman"/>
                <w:b/>
                <w:color w:val="auto"/>
                <w:sz w:val="22"/>
                <w:lang w:val="en-US"/>
              </w:rPr>
              <w:t>-5,0</w:t>
            </w:r>
          </w:p>
        </w:tc>
        <w:tc>
          <w:tcPr>
            <w:tcW w:w="738" w:type="pct"/>
            <w:vAlign w:val="bottom"/>
          </w:tcPr>
          <w:p w:rsidR="0011661D" w:rsidRPr="00C904A7" w:rsidRDefault="0011661D" w:rsidP="00A14E4D">
            <w:pPr>
              <w:spacing w:line="300" w:lineRule="exact"/>
              <w:jc w:val="right"/>
              <w:rPr>
                <w:rFonts w:ascii="Times New Roman" w:hAnsi="Times New Roman" w:cs="Times New Roman"/>
                <w:b/>
                <w:color w:val="auto"/>
                <w:lang w:val="en-US"/>
              </w:rPr>
            </w:pPr>
            <w:r w:rsidRPr="00C904A7">
              <w:rPr>
                <w:rFonts w:ascii="Times New Roman" w:hAnsi="Times New Roman" w:cs="Times New Roman"/>
                <w:b/>
                <w:color w:val="auto"/>
                <w:sz w:val="22"/>
                <w:lang w:val="en-US"/>
              </w:rPr>
              <w:t>-5,5</w:t>
            </w:r>
          </w:p>
        </w:tc>
        <w:tc>
          <w:tcPr>
            <w:tcW w:w="738" w:type="pct"/>
            <w:vAlign w:val="bottom"/>
          </w:tcPr>
          <w:p w:rsidR="0011661D" w:rsidRPr="00C904A7" w:rsidRDefault="0011661D" w:rsidP="00A14E4D">
            <w:pPr>
              <w:spacing w:line="300" w:lineRule="exact"/>
              <w:jc w:val="right"/>
              <w:rPr>
                <w:rFonts w:ascii="Times New Roman" w:hAnsi="Times New Roman" w:cs="Times New Roman"/>
                <w:b/>
                <w:color w:val="auto"/>
                <w:lang w:val="en-US"/>
              </w:rPr>
            </w:pPr>
            <w:r w:rsidRPr="00C904A7">
              <w:rPr>
                <w:rFonts w:ascii="Times New Roman" w:hAnsi="Times New Roman" w:cs="Times New Roman"/>
                <w:b/>
                <w:color w:val="auto"/>
                <w:sz w:val="22"/>
                <w:lang w:val="en-US"/>
              </w:rPr>
              <w:t>-5,7</w:t>
            </w:r>
          </w:p>
        </w:tc>
        <w:tc>
          <w:tcPr>
            <w:tcW w:w="738" w:type="pct"/>
            <w:vAlign w:val="bottom"/>
          </w:tcPr>
          <w:p w:rsidR="0011661D" w:rsidRPr="00C904A7" w:rsidRDefault="0011661D" w:rsidP="00A14E4D">
            <w:pPr>
              <w:spacing w:line="300" w:lineRule="exact"/>
              <w:jc w:val="right"/>
              <w:rPr>
                <w:rFonts w:ascii="Times New Roman" w:hAnsi="Times New Roman" w:cs="Times New Roman"/>
                <w:b/>
                <w:color w:val="auto"/>
                <w:lang w:val="en-US"/>
              </w:rPr>
            </w:pPr>
            <w:r w:rsidRPr="00C904A7">
              <w:rPr>
                <w:rFonts w:ascii="Times New Roman" w:hAnsi="Times New Roman" w:cs="Times New Roman"/>
                <w:b/>
                <w:color w:val="auto"/>
                <w:sz w:val="22"/>
                <w:lang w:val="en-US"/>
              </w:rPr>
              <w:t>-8,3</w:t>
            </w:r>
          </w:p>
        </w:tc>
        <w:tc>
          <w:tcPr>
            <w:tcW w:w="738" w:type="pct"/>
            <w:vAlign w:val="center"/>
          </w:tcPr>
          <w:p w:rsidR="0011661D" w:rsidRPr="00C904A7" w:rsidRDefault="0011661D" w:rsidP="00A14E4D">
            <w:pPr>
              <w:spacing w:line="300" w:lineRule="exact"/>
              <w:jc w:val="right"/>
              <w:rPr>
                <w:rFonts w:ascii="Times New Roman" w:hAnsi="Times New Roman" w:cs="Times New Roman"/>
                <w:b/>
                <w:color w:val="auto"/>
                <w:lang w:val="en-US"/>
              </w:rPr>
            </w:pPr>
            <w:r w:rsidRPr="00C904A7">
              <w:rPr>
                <w:rFonts w:ascii="Times New Roman" w:hAnsi="Times New Roman" w:cs="Times New Roman"/>
                <w:b/>
                <w:color w:val="auto"/>
                <w:sz w:val="22"/>
                <w:lang w:val="en-US"/>
              </w:rPr>
              <w:t>-12,2</w:t>
            </w:r>
          </w:p>
        </w:tc>
      </w:tr>
      <w:tr w:rsidR="0011661D" w:rsidRPr="00C904A7" w:rsidTr="00A14E4D">
        <w:trPr>
          <w:cantSplit/>
        </w:trPr>
        <w:tc>
          <w:tcPr>
            <w:tcW w:w="1312" w:type="pct"/>
            <w:vAlign w:val="bottom"/>
          </w:tcPr>
          <w:p w:rsidR="0011661D" w:rsidRPr="00C904A7" w:rsidRDefault="0011661D" w:rsidP="00A14E4D">
            <w:pPr>
              <w:spacing w:before="60" w:line="300" w:lineRule="exact"/>
              <w:ind w:left="227"/>
              <w:rPr>
                <w:rFonts w:ascii="Times New Roman" w:hAnsi="Times New Roman" w:cs="Times New Roman"/>
                <w:b/>
                <w:color w:val="auto"/>
                <w:spacing w:val="-4"/>
                <w:u w:val="single"/>
              </w:rPr>
            </w:pPr>
            <w:r w:rsidRPr="00C904A7">
              <w:rPr>
                <w:rFonts w:ascii="Times New Roman" w:hAnsi="Times New Roman" w:cs="Times New Roman"/>
                <w:color w:val="auto"/>
                <w:spacing w:val="-4"/>
                <w:sz w:val="22"/>
                <w:szCs w:val="22"/>
              </w:rPr>
              <w:t>город</w:t>
            </w:r>
            <w:r w:rsidRPr="00C904A7">
              <w:rPr>
                <w:rFonts w:ascii="Times New Roman" w:hAnsi="Times New Roman" w:cs="Times New Roman"/>
                <w:color w:val="auto"/>
                <w:spacing w:val="-4"/>
                <w:sz w:val="22"/>
                <w:szCs w:val="22"/>
                <w:lang w:val="en-US"/>
              </w:rPr>
              <w:t>c</w:t>
            </w:r>
            <w:r w:rsidRPr="00C904A7">
              <w:rPr>
                <w:rFonts w:ascii="Times New Roman" w:hAnsi="Times New Roman" w:cs="Times New Roman"/>
                <w:color w:val="auto"/>
                <w:spacing w:val="-4"/>
                <w:sz w:val="22"/>
                <w:szCs w:val="22"/>
              </w:rPr>
              <w:t>кие округа:</w:t>
            </w:r>
          </w:p>
        </w:tc>
        <w:tc>
          <w:tcPr>
            <w:tcW w:w="738" w:type="pct"/>
          </w:tcPr>
          <w:p w:rsidR="0011661D" w:rsidRPr="00C904A7" w:rsidRDefault="0011661D" w:rsidP="00A14E4D">
            <w:pPr>
              <w:spacing w:line="300" w:lineRule="exact"/>
              <w:jc w:val="right"/>
              <w:rPr>
                <w:rFonts w:ascii="Times New Roman" w:hAnsi="Times New Roman" w:cs="Times New Roman"/>
                <w:color w:val="auto"/>
              </w:rPr>
            </w:pPr>
          </w:p>
        </w:tc>
        <w:tc>
          <w:tcPr>
            <w:tcW w:w="738" w:type="pct"/>
          </w:tcPr>
          <w:p w:rsidR="0011661D" w:rsidRPr="00C904A7" w:rsidRDefault="0011661D" w:rsidP="00A14E4D">
            <w:pPr>
              <w:spacing w:line="300" w:lineRule="exact"/>
              <w:ind w:left="284"/>
              <w:jc w:val="right"/>
              <w:rPr>
                <w:rFonts w:ascii="Times New Roman" w:hAnsi="Times New Roman" w:cs="Times New Roman"/>
                <w:color w:val="auto"/>
              </w:rPr>
            </w:pPr>
          </w:p>
        </w:tc>
        <w:tc>
          <w:tcPr>
            <w:tcW w:w="738" w:type="pct"/>
          </w:tcPr>
          <w:p w:rsidR="0011661D" w:rsidRPr="00C904A7" w:rsidRDefault="0011661D" w:rsidP="00A14E4D">
            <w:pPr>
              <w:spacing w:line="300" w:lineRule="exact"/>
              <w:jc w:val="right"/>
              <w:rPr>
                <w:rFonts w:ascii="Times New Roman" w:hAnsi="Times New Roman" w:cs="Times New Roman"/>
                <w:color w:val="auto"/>
              </w:rPr>
            </w:pPr>
          </w:p>
        </w:tc>
        <w:tc>
          <w:tcPr>
            <w:tcW w:w="738" w:type="pct"/>
          </w:tcPr>
          <w:p w:rsidR="0011661D" w:rsidRPr="00C904A7" w:rsidRDefault="0011661D" w:rsidP="00A14E4D">
            <w:pPr>
              <w:spacing w:line="300" w:lineRule="exact"/>
              <w:ind w:left="284"/>
              <w:jc w:val="right"/>
              <w:rPr>
                <w:rFonts w:ascii="Times New Roman" w:hAnsi="Times New Roman" w:cs="Times New Roman"/>
                <w:color w:val="auto"/>
              </w:rPr>
            </w:pPr>
          </w:p>
        </w:tc>
        <w:tc>
          <w:tcPr>
            <w:tcW w:w="738" w:type="pct"/>
            <w:vAlign w:val="bottom"/>
          </w:tcPr>
          <w:p w:rsidR="0011661D" w:rsidRPr="00C904A7" w:rsidRDefault="0011661D" w:rsidP="00A14E4D">
            <w:pPr>
              <w:rPr>
                <w:rFonts w:ascii="Times New Roman" w:hAnsi="Times New Roman" w:cs="Times New Roman"/>
                <w:color w:val="auto"/>
              </w:rPr>
            </w:pPr>
          </w:p>
        </w:tc>
      </w:tr>
      <w:tr w:rsidR="0011661D" w:rsidRPr="00C904A7" w:rsidTr="00A14E4D">
        <w:trPr>
          <w:cantSplit/>
        </w:trPr>
        <w:tc>
          <w:tcPr>
            <w:tcW w:w="1312" w:type="pct"/>
            <w:vAlign w:val="bottom"/>
          </w:tcPr>
          <w:p w:rsidR="00575A9E" w:rsidRDefault="00575A9E" w:rsidP="00A14E4D">
            <w:pPr>
              <w:spacing w:line="300" w:lineRule="exact"/>
              <w:rPr>
                <w:rFonts w:ascii="Times New Roman" w:hAnsi="Times New Roman" w:cs="Times New Roman"/>
                <w:color w:val="auto"/>
                <w:spacing w:val="-4"/>
              </w:rPr>
            </w:pPr>
            <w:r>
              <w:rPr>
                <w:rFonts w:ascii="Times New Roman" w:hAnsi="Times New Roman" w:cs="Times New Roman"/>
                <w:color w:val="auto"/>
                <w:spacing w:val="-4"/>
                <w:sz w:val="22"/>
                <w:szCs w:val="22"/>
              </w:rPr>
              <w:t>городской округ</w:t>
            </w:r>
            <w:r w:rsidRPr="00C904A7">
              <w:rPr>
                <w:rFonts w:ascii="Times New Roman" w:hAnsi="Times New Roman" w:cs="Times New Roman"/>
                <w:color w:val="auto"/>
                <w:spacing w:val="-4"/>
                <w:sz w:val="22"/>
                <w:szCs w:val="22"/>
              </w:rPr>
              <w:t xml:space="preserve"> </w:t>
            </w:r>
          </w:p>
          <w:p w:rsidR="0011661D" w:rsidRPr="00C904A7" w:rsidRDefault="0011661D" w:rsidP="00A14E4D">
            <w:pPr>
              <w:spacing w:line="300" w:lineRule="exact"/>
              <w:rPr>
                <w:rFonts w:ascii="Times New Roman" w:hAnsi="Times New Roman" w:cs="Times New Roman"/>
                <w:color w:val="auto"/>
                <w:spacing w:val="-4"/>
              </w:rPr>
            </w:pPr>
            <w:r w:rsidRPr="00C904A7">
              <w:rPr>
                <w:rFonts w:ascii="Times New Roman" w:hAnsi="Times New Roman" w:cs="Times New Roman"/>
                <w:color w:val="auto"/>
                <w:spacing w:val="-4"/>
                <w:sz w:val="22"/>
                <w:szCs w:val="22"/>
              </w:rPr>
              <w:t>город Воронеж</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-1,3</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-2,2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-5,1</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-9,1</w:t>
            </w:r>
          </w:p>
        </w:tc>
      </w:tr>
      <w:tr w:rsidR="0011661D" w:rsidRPr="00C904A7" w:rsidTr="00A14E4D">
        <w:trPr>
          <w:cantSplit/>
        </w:trPr>
        <w:tc>
          <w:tcPr>
            <w:tcW w:w="1312" w:type="pct"/>
            <w:vAlign w:val="bottom"/>
          </w:tcPr>
          <w:p w:rsidR="00575A9E" w:rsidRDefault="00575A9E" w:rsidP="00A14E4D">
            <w:pPr>
              <w:spacing w:line="300" w:lineRule="exact"/>
              <w:rPr>
                <w:rFonts w:ascii="Times New Roman" w:hAnsi="Times New Roman" w:cs="Times New Roman"/>
                <w:color w:val="auto"/>
                <w:spacing w:val="-4"/>
              </w:rPr>
            </w:pPr>
            <w:r>
              <w:rPr>
                <w:rFonts w:ascii="Times New Roman" w:hAnsi="Times New Roman" w:cs="Times New Roman"/>
                <w:color w:val="auto"/>
                <w:spacing w:val="-4"/>
                <w:sz w:val="22"/>
                <w:szCs w:val="22"/>
              </w:rPr>
              <w:t>городской округ</w:t>
            </w:r>
            <w:r w:rsidRPr="00C904A7">
              <w:rPr>
                <w:rFonts w:ascii="Times New Roman" w:hAnsi="Times New Roman" w:cs="Times New Roman"/>
                <w:color w:val="auto"/>
                <w:spacing w:val="-4"/>
                <w:sz w:val="22"/>
                <w:szCs w:val="22"/>
              </w:rPr>
              <w:t xml:space="preserve"> </w:t>
            </w:r>
          </w:p>
          <w:p w:rsidR="0011661D" w:rsidRPr="00C904A7" w:rsidRDefault="0011661D" w:rsidP="00A14E4D">
            <w:pPr>
              <w:spacing w:line="300" w:lineRule="exact"/>
              <w:rPr>
                <w:rFonts w:ascii="Times New Roman" w:hAnsi="Times New Roman" w:cs="Times New Roman"/>
                <w:color w:val="auto"/>
                <w:spacing w:val="-4"/>
              </w:rPr>
            </w:pPr>
            <w:r w:rsidRPr="00C904A7">
              <w:rPr>
                <w:rFonts w:ascii="Times New Roman" w:hAnsi="Times New Roman" w:cs="Times New Roman"/>
                <w:color w:val="auto"/>
                <w:spacing w:val="-4"/>
                <w:sz w:val="22"/>
                <w:szCs w:val="22"/>
              </w:rPr>
              <w:t>город Нововоронеж</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-4,0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-6,6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-5,8</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-11,0</w:t>
            </w:r>
          </w:p>
        </w:tc>
      </w:tr>
      <w:tr w:rsidR="0011661D" w:rsidRPr="00C904A7" w:rsidTr="00A14E4D">
        <w:trPr>
          <w:cantSplit/>
        </w:trPr>
        <w:tc>
          <w:tcPr>
            <w:tcW w:w="1312" w:type="pct"/>
            <w:vAlign w:val="bottom"/>
          </w:tcPr>
          <w:p w:rsidR="0011661D" w:rsidRPr="00C904A7" w:rsidRDefault="0011661D" w:rsidP="00A14E4D">
            <w:pPr>
              <w:spacing w:line="300" w:lineRule="exact"/>
              <w:rPr>
                <w:rFonts w:ascii="Times New Roman" w:hAnsi="Times New Roman" w:cs="Times New Roman"/>
                <w:color w:val="auto"/>
                <w:spacing w:val="-4"/>
              </w:rPr>
            </w:pPr>
            <w:r w:rsidRPr="00C904A7">
              <w:rPr>
                <w:rFonts w:ascii="Times New Roman" w:hAnsi="Times New Roman" w:cs="Times New Roman"/>
                <w:color w:val="auto"/>
                <w:spacing w:val="-4"/>
                <w:sz w:val="22"/>
                <w:szCs w:val="22"/>
              </w:rPr>
              <w:t>Борисоглебский</w:t>
            </w:r>
            <w:r w:rsidR="00575A9E">
              <w:rPr>
                <w:rFonts w:ascii="Times New Roman" w:hAnsi="Times New Roman" w:cs="Times New Roman"/>
                <w:color w:val="auto"/>
                <w:spacing w:val="-4"/>
                <w:sz w:val="22"/>
                <w:szCs w:val="22"/>
              </w:rPr>
              <w:t xml:space="preserve"> городской округ</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-6,4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-15,0</w:t>
            </w:r>
          </w:p>
        </w:tc>
      </w:tr>
      <w:tr w:rsidR="0011661D" w:rsidRPr="00C904A7" w:rsidTr="00A14E4D">
        <w:trPr>
          <w:cantSplit/>
        </w:trPr>
        <w:tc>
          <w:tcPr>
            <w:tcW w:w="1312" w:type="pct"/>
          </w:tcPr>
          <w:p w:rsidR="0011661D" w:rsidRPr="00C904A7" w:rsidRDefault="0011661D" w:rsidP="00A14E4D">
            <w:pPr>
              <w:spacing w:line="300" w:lineRule="exact"/>
              <w:ind w:left="227"/>
              <w:rPr>
                <w:rFonts w:ascii="Times New Roman" w:hAnsi="Times New Roman" w:cs="Times New Roman"/>
                <w:color w:val="auto"/>
              </w:rPr>
            </w:pPr>
            <w:r w:rsidRPr="00C904A7">
              <w:rPr>
                <w:rFonts w:ascii="Times New Roman" w:hAnsi="Times New Roman" w:cs="Times New Roman"/>
                <w:color w:val="auto"/>
                <w:sz w:val="22"/>
              </w:rPr>
              <w:t>муниципальные районы:</w:t>
            </w:r>
          </w:p>
        </w:tc>
        <w:tc>
          <w:tcPr>
            <w:tcW w:w="738" w:type="pct"/>
          </w:tcPr>
          <w:p w:rsidR="0011661D" w:rsidRPr="00C904A7" w:rsidRDefault="0011661D" w:rsidP="00A14E4D">
            <w:pPr>
              <w:spacing w:line="300" w:lineRule="exact"/>
              <w:jc w:val="right"/>
              <w:rPr>
                <w:rFonts w:ascii="Times New Roman" w:hAnsi="Times New Roman" w:cs="Times New Roman"/>
                <w:color w:val="auto"/>
              </w:rPr>
            </w:pPr>
          </w:p>
        </w:tc>
        <w:tc>
          <w:tcPr>
            <w:tcW w:w="738" w:type="pct"/>
          </w:tcPr>
          <w:p w:rsidR="0011661D" w:rsidRPr="00C904A7" w:rsidRDefault="0011661D" w:rsidP="00A14E4D">
            <w:pPr>
              <w:spacing w:line="300" w:lineRule="exact"/>
              <w:jc w:val="right"/>
              <w:rPr>
                <w:rFonts w:ascii="Times New Roman" w:hAnsi="Times New Roman" w:cs="Times New Roman"/>
                <w:color w:val="auto"/>
              </w:rPr>
            </w:pPr>
          </w:p>
        </w:tc>
        <w:tc>
          <w:tcPr>
            <w:tcW w:w="738" w:type="pct"/>
          </w:tcPr>
          <w:p w:rsidR="0011661D" w:rsidRPr="00C904A7" w:rsidRDefault="0011661D" w:rsidP="00A14E4D">
            <w:pPr>
              <w:spacing w:line="300" w:lineRule="exact"/>
              <w:jc w:val="right"/>
              <w:rPr>
                <w:rFonts w:ascii="Times New Roman" w:hAnsi="Times New Roman" w:cs="Times New Roman"/>
                <w:color w:val="auto"/>
              </w:rPr>
            </w:pPr>
          </w:p>
        </w:tc>
        <w:tc>
          <w:tcPr>
            <w:tcW w:w="738" w:type="pct"/>
          </w:tcPr>
          <w:p w:rsidR="0011661D" w:rsidRPr="00C904A7" w:rsidRDefault="0011661D" w:rsidP="00A14E4D">
            <w:pPr>
              <w:spacing w:line="300" w:lineRule="exact"/>
              <w:jc w:val="right"/>
              <w:rPr>
                <w:rFonts w:ascii="Times New Roman" w:hAnsi="Times New Roman" w:cs="Times New Roman"/>
                <w:color w:val="auto"/>
              </w:rPr>
            </w:pPr>
          </w:p>
        </w:tc>
        <w:tc>
          <w:tcPr>
            <w:tcW w:w="738" w:type="pct"/>
            <w:vAlign w:val="bottom"/>
          </w:tcPr>
          <w:p w:rsidR="0011661D" w:rsidRPr="00C904A7" w:rsidRDefault="0011661D" w:rsidP="00A14E4D">
            <w:pPr>
              <w:spacing w:line="300" w:lineRule="exact"/>
              <w:jc w:val="right"/>
              <w:rPr>
                <w:rFonts w:ascii="Times New Roman" w:hAnsi="Times New Roman" w:cs="Times New Roman"/>
                <w:color w:val="auto"/>
                <w:lang w:val="en-US"/>
              </w:rPr>
            </w:pP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Аннинский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-14,4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-15,4</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-19,2</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Бобровский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-11,7</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-16,1</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Богучарский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-3,8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-4,5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-4,0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-4,8</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-9,9</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Бутурлиновский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-12,6</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-15,2</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spacing w:val="-4"/>
              </w:rPr>
            </w:pPr>
            <w:r w:rsidRPr="00C904A7">
              <w:rPr>
                <w:rFonts w:ascii="Times New Roman" w:hAnsi="Times New Roman" w:cs="Times New Roman"/>
                <w:color w:val="auto"/>
                <w:spacing w:val="-4"/>
                <w:sz w:val="22"/>
              </w:rPr>
              <w:lastRenderedPageBreak/>
              <w:t>Верхнемамонский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-13,4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-17,1</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-15,1</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Верхнехавский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-11,1</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-17,6</w:t>
            </w:r>
          </w:p>
        </w:tc>
      </w:tr>
      <w:tr w:rsidR="0011661D" w:rsidRPr="00C904A7" w:rsidTr="00A14E4D">
        <w:trPr>
          <w:cantSplit/>
        </w:trPr>
        <w:tc>
          <w:tcPr>
            <w:tcW w:w="1312" w:type="pct"/>
          </w:tcPr>
          <w:p w:rsidR="0011661D" w:rsidRPr="00C904A7" w:rsidRDefault="0011661D" w:rsidP="00575A9E">
            <w:pPr>
              <w:spacing w:line="300" w:lineRule="exact"/>
              <w:rPr>
                <w:rFonts w:ascii="Times New Roman" w:hAnsi="Times New Roman" w:cs="Times New Roman"/>
                <w:color w:val="auto"/>
              </w:rPr>
            </w:pPr>
            <w:r w:rsidRPr="00C904A7">
              <w:rPr>
                <w:rFonts w:ascii="Times New Roman" w:hAnsi="Times New Roman" w:cs="Times New Roman"/>
                <w:color w:val="auto"/>
                <w:sz w:val="22"/>
              </w:rPr>
              <w:t>Воробь</w:t>
            </w:r>
            <w:r w:rsidR="00575A9E">
              <w:rPr>
                <w:rFonts w:ascii="Times New Roman" w:hAnsi="Times New Roman" w:cs="Times New Roman"/>
                <w:color w:val="auto"/>
                <w:sz w:val="22"/>
              </w:rPr>
              <w:t>ё</w:t>
            </w:r>
            <w:r w:rsidRPr="00C904A7">
              <w:rPr>
                <w:rFonts w:ascii="Times New Roman" w:hAnsi="Times New Roman" w:cs="Times New Roman"/>
                <w:color w:val="auto"/>
                <w:sz w:val="22"/>
              </w:rPr>
              <w:t>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-18,8</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Грибановский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-9,9</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-15,7</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-18,0</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Калачеевский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-13,7</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-17,4</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Каменский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-11,6</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-14,9</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Кантемировский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-7,7</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-11,8</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-14,9</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Каширский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-10,9</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-15,0</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-17,7</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Лискинский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-6,5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-11,5</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-15,4</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Нижнедевицкий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-18,3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-21,3</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Новоусманский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-3,0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-2,6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-3,4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-4,7</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-8,1</w:t>
            </w:r>
          </w:p>
        </w:tc>
      </w:tr>
      <w:tr w:rsidR="0011661D" w:rsidRPr="00C904A7" w:rsidTr="00A14E4D">
        <w:trPr>
          <w:cantSplit/>
        </w:trPr>
        <w:tc>
          <w:tcPr>
            <w:tcW w:w="1312" w:type="pct"/>
          </w:tcPr>
          <w:p w:rsidR="0011661D" w:rsidRPr="00C904A7" w:rsidRDefault="0011661D" w:rsidP="00575A9E">
            <w:pPr>
              <w:spacing w:line="300" w:lineRule="exact"/>
              <w:rPr>
                <w:rFonts w:ascii="Times New Roman" w:hAnsi="Times New Roman" w:cs="Times New Roman"/>
                <w:color w:val="auto"/>
              </w:rPr>
            </w:pPr>
            <w:r w:rsidRPr="00C904A7">
              <w:rPr>
                <w:rFonts w:ascii="Times New Roman" w:hAnsi="Times New Roman" w:cs="Times New Roman"/>
                <w:color w:val="auto"/>
                <w:sz w:val="22"/>
              </w:rPr>
              <w:t>Новохоп</w:t>
            </w:r>
            <w:r w:rsidR="00575A9E">
              <w:rPr>
                <w:rFonts w:ascii="Times New Roman" w:hAnsi="Times New Roman" w:cs="Times New Roman"/>
                <w:color w:val="auto"/>
                <w:sz w:val="22"/>
              </w:rPr>
              <w:t>ё</w:t>
            </w:r>
            <w:r w:rsidRPr="00C904A7">
              <w:rPr>
                <w:rFonts w:ascii="Times New Roman" w:hAnsi="Times New Roman" w:cs="Times New Roman"/>
                <w:color w:val="auto"/>
                <w:sz w:val="22"/>
              </w:rPr>
              <w:t>рский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-10,7</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-17,2</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Ольховатский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-6,6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-10,6</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-15,5</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Острогожский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-9,3</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-16,1</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Павловский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-8,7</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-11,2</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-13,9</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Панинский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-12,9</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-16,7</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Петропавловский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-13,3</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-15,9</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-17,5</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Поворинский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-7,3</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-7,8</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-11,9</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Подгоренский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-11,3</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-10,9</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-14,1</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-18,3</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Рамонский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-6,5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-9,3</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-10,4</w:t>
            </w:r>
          </w:p>
        </w:tc>
      </w:tr>
      <w:tr w:rsidR="0011661D" w:rsidRPr="00C904A7" w:rsidTr="00A14E4D">
        <w:trPr>
          <w:cantSplit/>
        </w:trPr>
        <w:tc>
          <w:tcPr>
            <w:tcW w:w="1312" w:type="pct"/>
          </w:tcPr>
          <w:p w:rsidR="0011661D" w:rsidRPr="00C904A7" w:rsidRDefault="0011661D" w:rsidP="00575A9E">
            <w:pPr>
              <w:spacing w:line="300" w:lineRule="exact"/>
              <w:rPr>
                <w:rFonts w:ascii="Times New Roman" w:hAnsi="Times New Roman" w:cs="Times New Roman"/>
                <w:color w:val="auto"/>
              </w:rPr>
            </w:pPr>
            <w:r w:rsidRPr="00C904A7">
              <w:rPr>
                <w:rFonts w:ascii="Times New Roman" w:hAnsi="Times New Roman" w:cs="Times New Roman"/>
                <w:color w:val="auto"/>
                <w:sz w:val="22"/>
              </w:rPr>
              <w:t>Репь</w:t>
            </w:r>
            <w:r w:rsidR="00575A9E">
              <w:rPr>
                <w:rFonts w:ascii="Times New Roman" w:hAnsi="Times New Roman" w:cs="Times New Roman"/>
                <w:color w:val="auto"/>
                <w:sz w:val="22"/>
              </w:rPr>
              <w:t>ё</w:t>
            </w:r>
            <w:r w:rsidRPr="00C904A7">
              <w:rPr>
                <w:rFonts w:ascii="Times New Roman" w:hAnsi="Times New Roman" w:cs="Times New Roman"/>
                <w:color w:val="auto"/>
                <w:sz w:val="22"/>
              </w:rPr>
              <w:t>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-12,9</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-14,1</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-16,1</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Россошанский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-4,5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-5,4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-8,4</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-11,0</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Семилукский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-6,5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-7,5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-10,1</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-15,2</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Таловский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-9,6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-10,1</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-10,5</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-12,9</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-15,2</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Терновский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-11,6</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-14,9</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-18,5</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Хохольский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-11,0</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-10,2</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-11,4</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-11,4</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-16,3</w:t>
            </w:r>
          </w:p>
        </w:tc>
      </w:tr>
      <w:tr w:rsidR="0011661D" w:rsidRPr="00C904A7" w:rsidTr="00A14E4D">
        <w:trPr>
          <w:cantSplit/>
        </w:trPr>
        <w:tc>
          <w:tcPr>
            <w:tcW w:w="1312" w:type="pct"/>
          </w:tcPr>
          <w:p w:rsidR="0011661D" w:rsidRPr="00C904A7" w:rsidRDefault="0011661D" w:rsidP="00A14E4D">
            <w:pPr>
              <w:spacing w:line="300" w:lineRule="exact"/>
              <w:rPr>
                <w:rFonts w:ascii="Times New Roman" w:hAnsi="Times New Roman" w:cs="Times New Roman"/>
                <w:color w:val="auto"/>
              </w:rPr>
            </w:pPr>
            <w:r w:rsidRPr="00C904A7">
              <w:rPr>
                <w:rFonts w:ascii="Times New Roman" w:hAnsi="Times New Roman" w:cs="Times New Roman"/>
                <w:color w:val="auto"/>
                <w:sz w:val="22"/>
              </w:rPr>
              <w:t>Эртильский</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-11,7</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-12,7</w:t>
            </w:r>
          </w:p>
        </w:tc>
        <w:tc>
          <w:tcPr>
            <w:tcW w:w="738" w:type="pct"/>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-12,3</w:t>
            </w:r>
          </w:p>
        </w:tc>
        <w:tc>
          <w:tcPr>
            <w:tcW w:w="738" w:type="pct"/>
          </w:tcPr>
          <w:p w:rsidR="0011661D" w:rsidRPr="00C904A7" w:rsidRDefault="0011661D" w:rsidP="00A14E4D">
            <w:pPr>
              <w:spacing w:line="300" w:lineRule="exact"/>
              <w:jc w:val="right"/>
              <w:rPr>
                <w:rFonts w:ascii="Times New Roman" w:hAnsi="Times New Roman" w:cs="Times New Roman"/>
                <w:color w:val="auto"/>
              </w:rPr>
            </w:pPr>
            <w:r w:rsidRPr="00C904A7">
              <w:rPr>
                <w:rFonts w:ascii="Times New Roman" w:hAnsi="Times New Roman" w:cs="Times New Roman"/>
                <w:color w:val="auto"/>
                <w:sz w:val="22"/>
                <w:lang w:val="en-US"/>
              </w:rPr>
              <w:t>-12,6</w:t>
            </w:r>
          </w:p>
        </w:tc>
        <w:tc>
          <w:tcPr>
            <w:tcW w:w="738" w:type="pct"/>
            <w:vAlign w:val="center"/>
          </w:tcPr>
          <w:p w:rsidR="0011661D" w:rsidRPr="00C904A7" w:rsidRDefault="0011661D" w:rsidP="00A14E4D">
            <w:pPr>
              <w:spacing w:line="300" w:lineRule="exact"/>
              <w:jc w:val="right"/>
              <w:rPr>
                <w:rFonts w:ascii="Times New Roman" w:hAnsi="Times New Roman" w:cs="Times New Roman"/>
                <w:color w:val="auto"/>
                <w:lang w:val="en-US"/>
              </w:rPr>
            </w:pPr>
            <w:r w:rsidRPr="00C904A7">
              <w:rPr>
                <w:rFonts w:ascii="Times New Roman" w:hAnsi="Times New Roman" w:cs="Times New Roman"/>
                <w:color w:val="auto"/>
                <w:sz w:val="22"/>
                <w:lang w:val="en-US"/>
              </w:rPr>
              <w:t>-21,4</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autoSpaceDE w:val="0"/>
        <w:autoSpaceDN w:val="0"/>
        <w:adjustRightInd w:val="0"/>
        <w:spacing w:line="360" w:lineRule="auto"/>
        <w:ind w:firstLine="709"/>
        <w:jc w:val="both"/>
        <w:rPr>
          <w:rFonts w:ascii="Times New Roman" w:eastAsia="Times New Roman" w:hAnsi="Times New Roman" w:cs="Times New Roman"/>
          <w:color w:val="auto"/>
          <w:sz w:val="28"/>
          <w:szCs w:val="20"/>
        </w:rPr>
      </w:pPr>
      <w:r w:rsidRPr="00C904A7">
        <w:rPr>
          <w:rFonts w:ascii="Times New Roman" w:eastAsia="Times New Roman" w:hAnsi="Times New Roman" w:cs="Times New Roman"/>
          <w:color w:val="auto"/>
          <w:sz w:val="28"/>
          <w:szCs w:val="20"/>
        </w:rPr>
        <w:t>Исследование структуры и процессов воспроизводства сельского населения Воронежской области позволяет сделать вывод, что  сельское население уже не обладает способностью воспроизводства в масштабах</w:t>
      </w:r>
      <w:r w:rsidR="00C97B59">
        <w:rPr>
          <w:rFonts w:ascii="Times New Roman" w:eastAsia="Times New Roman" w:hAnsi="Times New Roman" w:cs="Times New Roman"/>
          <w:color w:val="auto"/>
          <w:sz w:val="28"/>
          <w:szCs w:val="20"/>
        </w:rPr>
        <w:t>,</w:t>
      </w:r>
      <w:r w:rsidRPr="00C904A7">
        <w:rPr>
          <w:rFonts w:ascii="Times New Roman" w:eastAsia="Times New Roman" w:hAnsi="Times New Roman" w:cs="Times New Roman"/>
          <w:color w:val="auto"/>
          <w:sz w:val="28"/>
          <w:szCs w:val="20"/>
        </w:rPr>
        <w:t xml:space="preserve"> способных компенсировать низкие показатели рождаемости в регионе. </w:t>
      </w: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Наиболее критическая демографическая ситуация складывается в сельской местности, где смертность превышает рождаемость в 3-4 раза. По данным Всероссийской переписи населения 2021 года</w:t>
      </w:r>
      <w:r w:rsidR="00C97B59">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в 118 сельских населенных пунктах население не проживает, и в 504 (30</w:t>
      </w:r>
      <w:r w:rsidR="00C97B59">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от всех сельских населенных пунктов области) проживают от 5 до 50 жителей. Это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вымирающие деревни</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в которых преобладает население старше </w:t>
      </w:r>
      <w:r w:rsidRPr="00C904A7">
        <w:rPr>
          <w:rFonts w:ascii="Times New Roman" w:eastAsia="Times New Roman" w:hAnsi="Times New Roman" w:cs="Times New Roman"/>
          <w:color w:val="auto"/>
          <w:sz w:val="28"/>
          <w:szCs w:val="28"/>
        </w:rPr>
        <w:lastRenderedPageBreak/>
        <w:t>трудоспособного возраста, отсутствует или слабо развита социальная или экономическая инфраструктура.</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bCs/>
          <w:color w:val="auto"/>
          <w:sz w:val="28"/>
          <w:szCs w:val="28"/>
        </w:rPr>
        <w:t>Размещение сельского населения</w:t>
      </w:r>
    </w:p>
    <w:p w:rsidR="0011661D" w:rsidRPr="00C904A7" w:rsidRDefault="0011661D" w:rsidP="0011661D">
      <w:pPr>
        <w:rPr>
          <w:rFonts w:ascii="Arial" w:eastAsia="Times New Roman" w:hAnsi="Arial" w:cs="Arial"/>
          <w:color w:val="auto"/>
          <w:sz w:val="16"/>
          <w:szCs w:val="16"/>
        </w:rPr>
      </w:pPr>
      <w:r w:rsidRPr="00C904A7">
        <w:rPr>
          <w:rFonts w:ascii="Arial" w:eastAsia="Times New Roman" w:hAnsi="Arial" w:cs="Arial"/>
          <w:color w:val="auto"/>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972"/>
        <w:gridCol w:w="850"/>
        <w:gridCol w:w="1015"/>
        <w:gridCol w:w="867"/>
        <w:gridCol w:w="1399"/>
        <w:gridCol w:w="972"/>
        <w:gridCol w:w="848"/>
      </w:tblGrid>
      <w:tr w:rsidR="0011661D" w:rsidRPr="00C904A7" w:rsidTr="00A14E4D">
        <w:tc>
          <w:tcPr>
            <w:tcW w:w="1383" w:type="pct"/>
            <w:vMerge w:val="restar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Группировка сельских </w:t>
            </w: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населенных пунктов</w:t>
            </w:r>
          </w:p>
        </w:tc>
        <w:tc>
          <w:tcPr>
            <w:tcW w:w="952" w:type="pct"/>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сельских</w:t>
            </w:r>
          </w:p>
          <w:p w:rsidR="0011661D" w:rsidRPr="00C904A7" w:rsidRDefault="0011661D" w:rsidP="00741E66">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насел</w:t>
            </w:r>
            <w:r w:rsidR="00741E66">
              <w:rPr>
                <w:rFonts w:ascii="Times New Roman" w:eastAsia="Times New Roman" w:hAnsi="Times New Roman" w:cs="Times New Roman"/>
                <w:color w:val="auto"/>
              </w:rPr>
              <w:t>е</w:t>
            </w:r>
            <w:r w:rsidRPr="00C904A7">
              <w:rPr>
                <w:rFonts w:ascii="Times New Roman" w:eastAsia="Times New Roman" w:hAnsi="Times New Roman" w:cs="Times New Roman"/>
                <w:color w:val="auto"/>
              </w:rPr>
              <w:t>нных пунктов</w:t>
            </w:r>
          </w:p>
        </w:tc>
        <w:tc>
          <w:tcPr>
            <w:tcW w:w="983" w:type="pct"/>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жителей в них, тыс. человек</w:t>
            </w:r>
          </w:p>
        </w:tc>
        <w:tc>
          <w:tcPr>
            <w:tcW w:w="731" w:type="pct"/>
            <w:vMerge w:val="restart"/>
            <w:vAlign w:val="center"/>
          </w:tcPr>
          <w:p w:rsidR="0011661D" w:rsidRPr="00C904A7" w:rsidRDefault="0011661D" w:rsidP="00A14E4D">
            <w:pPr>
              <w:ind w:right="-108"/>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 г. в % к 2010</w:t>
            </w:r>
            <w:r w:rsidRPr="00C904A7">
              <w:rPr>
                <w:rFonts w:ascii="Times New Roman" w:eastAsia="Times New Roman" w:hAnsi="Times New Roman" w:cs="Times New Roman"/>
                <w:color w:val="auto"/>
                <w:lang w:val="en-US"/>
              </w:rPr>
              <w:t> </w:t>
            </w:r>
            <w:r w:rsidRPr="00C904A7">
              <w:rPr>
                <w:rFonts w:ascii="Times New Roman" w:eastAsia="Times New Roman" w:hAnsi="Times New Roman" w:cs="Times New Roman"/>
                <w:color w:val="auto"/>
              </w:rPr>
              <w:t>г. по числу жителей</w:t>
            </w:r>
          </w:p>
        </w:tc>
        <w:tc>
          <w:tcPr>
            <w:tcW w:w="952" w:type="pct"/>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жителей в % к итогу</w:t>
            </w:r>
          </w:p>
        </w:tc>
      </w:tr>
      <w:tr w:rsidR="0011661D" w:rsidRPr="00C904A7" w:rsidTr="00A14E4D">
        <w:tc>
          <w:tcPr>
            <w:tcW w:w="1383" w:type="pct"/>
            <w:vMerge/>
          </w:tcPr>
          <w:p w:rsidR="0011661D" w:rsidRPr="00C904A7" w:rsidRDefault="0011661D" w:rsidP="00A14E4D">
            <w:pPr>
              <w:rPr>
                <w:rFonts w:ascii="Times New Roman" w:eastAsia="Times New Roman" w:hAnsi="Times New Roman" w:cs="Times New Roman"/>
                <w:color w:val="auto"/>
              </w:rPr>
            </w:pPr>
          </w:p>
        </w:tc>
        <w:tc>
          <w:tcPr>
            <w:tcW w:w="508"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2010 </w:t>
            </w:r>
          </w:p>
        </w:tc>
        <w:tc>
          <w:tcPr>
            <w:tcW w:w="444"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2021 </w:t>
            </w:r>
          </w:p>
        </w:tc>
        <w:tc>
          <w:tcPr>
            <w:tcW w:w="530"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2010</w:t>
            </w:r>
            <w:r w:rsidRPr="00C904A7">
              <w:rPr>
                <w:rFonts w:ascii="Times New Roman" w:eastAsia="Times New Roman" w:hAnsi="Times New Roman" w:cs="Times New Roman"/>
                <w:color w:val="auto"/>
                <w:lang w:val="en-US"/>
              </w:rPr>
              <w:t> </w:t>
            </w:r>
          </w:p>
        </w:tc>
        <w:tc>
          <w:tcPr>
            <w:tcW w:w="453"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r w:rsidRPr="00C904A7">
              <w:rPr>
                <w:rFonts w:ascii="Times New Roman" w:eastAsia="Times New Roman" w:hAnsi="Times New Roman" w:cs="Times New Roman"/>
                <w:color w:val="auto"/>
                <w:lang w:val="en-US"/>
              </w:rPr>
              <w:t> </w:t>
            </w:r>
          </w:p>
        </w:tc>
        <w:tc>
          <w:tcPr>
            <w:tcW w:w="731" w:type="pct"/>
            <w:vMerge/>
            <w:vAlign w:val="center"/>
          </w:tcPr>
          <w:p w:rsidR="0011661D" w:rsidRPr="00C904A7" w:rsidRDefault="0011661D" w:rsidP="00A14E4D">
            <w:pPr>
              <w:jc w:val="center"/>
              <w:rPr>
                <w:rFonts w:ascii="Times New Roman" w:eastAsia="Times New Roman" w:hAnsi="Times New Roman" w:cs="Times New Roman"/>
                <w:color w:val="auto"/>
              </w:rPr>
            </w:pPr>
          </w:p>
        </w:tc>
        <w:tc>
          <w:tcPr>
            <w:tcW w:w="508"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2010</w:t>
            </w:r>
            <w:r w:rsidRPr="00C904A7">
              <w:rPr>
                <w:rFonts w:ascii="Times New Roman" w:eastAsia="Times New Roman" w:hAnsi="Times New Roman" w:cs="Times New Roman"/>
                <w:color w:val="auto"/>
                <w:lang w:val="en-US"/>
              </w:rPr>
              <w:t xml:space="preserve"> </w:t>
            </w:r>
          </w:p>
        </w:tc>
        <w:tc>
          <w:tcPr>
            <w:tcW w:w="444"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2021 </w:t>
            </w:r>
          </w:p>
        </w:tc>
      </w:tr>
      <w:tr w:rsidR="0011661D" w:rsidRPr="00C904A7" w:rsidTr="00A14E4D">
        <w:tc>
          <w:tcPr>
            <w:tcW w:w="1383" w:type="pct"/>
            <w:vAlign w:val="bottom"/>
          </w:tcPr>
          <w:p w:rsidR="0011661D" w:rsidRPr="00C904A7" w:rsidRDefault="0011661D" w:rsidP="00741E66">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Всего сельских насел</w:t>
            </w:r>
            <w:r w:rsidR="00741E66">
              <w:rPr>
                <w:rFonts w:ascii="Times New Roman" w:eastAsia="Times New Roman" w:hAnsi="Times New Roman" w:cs="Times New Roman"/>
                <w:color w:val="auto"/>
              </w:rPr>
              <w:t>е</w:t>
            </w:r>
            <w:r w:rsidRPr="00C904A7">
              <w:rPr>
                <w:rFonts w:ascii="Times New Roman" w:eastAsia="Times New Roman" w:hAnsi="Times New Roman" w:cs="Times New Roman"/>
                <w:color w:val="auto"/>
              </w:rPr>
              <w:t>нных пунктов</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1717</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1699</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848,8</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728,3</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85,8</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в том числе:</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без населения</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х</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х</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х</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с населением</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1641</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1581</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848,8</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728,3</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85,8</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r>
      <w:tr w:rsidR="0011661D" w:rsidRPr="00C904A7" w:rsidTr="00A14E4D">
        <w:tc>
          <w:tcPr>
            <w:tcW w:w="1383" w:type="pct"/>
            <w:vAlign w:val="bottom"/>
          </w:tcPr>
          <w:p w:rsidR="0011661D" w:rsidRPr="00C904A7" w:rsidRDefault="0011661D" w:rsidP="00A14E4D">
            <w:pPr>
              <w:ind w:left="-57" w:right="-113"/>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из них с числом жителей, </w:t>
            </w:r>
          </w:p>
          <w:p w:rsidR="0011661D" w:rsidRPr="00C904A7" w:rsidRDefault="0011661D" w:rsidP="00A14E4D">
            <w:pPr>
              <w:ind w:left="-57" w:right="-113"/>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человек:</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10 и менее</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0,8</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125,0</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11– 50</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104,8</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51– 100 </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101 – 500</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512</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522</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136,2</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144,3</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105,9</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501 – 1000</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273</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190,5</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139,2</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73,1</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1001 – 3000</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260,4</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217,9</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83,7</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29,9</w:t>
            </w:r>
          </w:p>
        </w:tc>
      </w:tr>
      <w:tr w:rsidR="0011661D" w:rsidRPr="00C904A7" w:rsidTr="00A14E4D">
        <w:tc>
          <w:tcPr>
            <w:tcW w:w="1383" w:type="pct"/>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3001 и более</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530"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238,7</w:t>
            </w:r>
          </w:p>
        </w:tc>
        <w:tc>
          <w:tcPr>
            <w:tcW w:w="453"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204,0</w:t>
            </w:r>
          </w:p>
        </w:tc>
        <w:tc>
          <w:tcPr>
            <w:tcW w:w="731"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85,5</w:t>
            </w:r>
          </w:p>
        </w:tc>
        <w:tc>
          <w:tcPr>
            <w:tcW w:w="508"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444" w:type="pct"/>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r>
    </w:tbl>
    <w:p w:rsidR="0011661D" w:rsidRPr="00C904A7" w:rsidRDefault="0011661D" w:rsidP="0011661D">
      <w:pPr>
        <w:tabs>
          <w:tab w:val="left" w:pos="9155"/>
        </w:tabs>
        <w:ind w:firstLine="708"/>
        <w:jc w:val="both"/>
        <w:rPr>
          <w:rFonts w:ascii="Times New Roman" w:eastAsia="Times New Roman" w:hAnsi="Times New Roman" w:cs="Times New Roman"/>
          <w:color w:val="auto"/>
        </w:rPr>
      </w:pPr>
    </w:p>
    <w:p w:rsidR="0011661D" w:rsidRPr="00C904A7" w:rsidRDefault="0011661D" w:rsidP="0011661D">
      <w:pPr>
        <w:ind w:firstLine="708"/>
        <w:jc w:val="both"/>
        <w:rPr>
          <w:rFonts w:ascii="Times New Roman" w:eastAsia="Times New Roman" w:hAnsi="Times New Roman" w:cs="Times New Roman"/>
          <w:color w:val="auto"/>
          <w:sz w:val="26"/>
          <w:rtl/>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Исходя из динамики движения населения </w:t>
      </w:r>
      <w:r w:rsidR="000E6253">
        <w:rPr>
          <w:rFonts w:ascii="Times New Roman" w:eastAsia="Times New Roman" w:hAnsi="Times New Roman" w:cs="Times New Roman"/>
          <w:color w:val="auto"/>
          <w:sz w:val="28"/>
          <w:szCs w:val="28"/>
        </w:rPr>
        <w:t xml:space="preserve">сельские населенные пункты, указанные в таблице, </w:t>
      </w:r>
      <w:r w:rsidRPr="00C904A7">
        <w:rPr>
          <w:rFonts w:ascii="Times New Roman" w:eastAsia="Times New Roman" w:hAnsi="Times New Roman" w:cs="Times New Roman"/>
          <w:color w:val="auto"/>
          <w:sz w:val="28"/>
          <w:szCs w:val="28"/>
        </w:rPr>
        <w:t xml:space="preserve"> могут исчезнуть с карты в ближайшие 10-15 лет. Естественная убыль и исчезновение около 500 сельских населенных пунктов негативно  отразится на занятости в сельской местности и производстве сельскохозяйственной продукции. К числу наиболее важных для села мер социально-демографического плана относятся сокращение числа малокомплектных школ и концентрация медицинских учреждений в крупнейших селах.</w:t>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1.4. Миграция населения</w:t>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Одним из компонентов демографических показателей, формирующих численность и половозрастную структуру населения, является миграция населения, которая представляет собой сложное общественное явление, имеющее значительные масштабы и разнообразие. В условиях естественной </w:t>
      </w:r>
      <w:r w:rsidRPr="00C904A7">
        <w:rPr>
          <w:rFonts w:ascii="Times New Roman" w:eastAsia="Times New Roman" w:hAnsi="Times New Roman" w:cs="Times New Roman"/>
          <w:color w:val="auto"/>
          <w:sz w:val="28"/>
          <w:szCs w:val="28"/>
        </w:rPr>
        <w:lastRenderedPageBreak/>
        <w:t>убыли населения миграция выполняет важную роль, так как компенсирует эту убыль, смягчая эффект депопуляции. Миграционный приток нивелирует неблагоприятную динамику уменьшения численности населения Воронежской области, но его объемы слишком малы для радикального оздоровления половозрастной структуры  населения региона.</w:t>
      </w:r>
    </w:p>
    <w:p w:rsidR="0011661D" w:rsidRPr="00C904A7" w:rsidRDefault="0011661D" w:rsidP="0011661D">
      <w:pPr>
        <w:autoSpaceDE w:val="0"/>
        <w:autoSpaceDN w:val="0"/>
        <w:adjustRightInd w:val="0"/>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color w:val="auto"/>
          <w:sz w:val="28"/>
          <w:szCs w:val="28"/>
        </w:rPr>
        <w:t>На протяжении всего анализируемого периода наблюдался волнообразный характер изменения интенсивности миграции (коэффициента миграционного прироста).  В 2021 году  коэффициент миграционного прироста вырос до четырех человек в расчете на 1000 населения, достигнув показателей 2017 года.</w:t>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Динамика коэффициента миграционного прироста (убыли) населения, 2016-2022 гг.</w:t>
      </w:r>
    </w:p>
    <w:p w:rsidR="0011661D" w:rsidRPr="00C904A7" w:rsidRDefault="0011661D" w:rsidP="0011661D">
      <w:pPr>
        <w:jc w:val="center"/>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873"/>
        <w:gridCol w:w="873"/>
        <w:gridCol w:w="873"/>
        <w:gridCol w:w="873"/>
        <w:gridCol w:w="873"/>
        <w:gridCol w:w="873"/>
        <w:gridCol w:w="869"/>
      </w:tblGrid>
      <w:tr w:rsidR="0011661D" w:rsidRPr="00C904A7" w:rsidTr="00A14E4D">
        <w:trPr>
          <w:trHeight w:val="255"/>
        </w:trPr>
        <w:tc>
          <w:tcPr>
            <w:tcW w:w="1810" w:type="pct"/>
            <w:shd w:val="clear" w:color="000000"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45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tc>
        <w:tc>
          <w:tcPr>
            <w:tcW w:w="45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tc>
        <w:tc>
          <w:tcPr>
            <w:tcW w:w="45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tc>
        <w:tc>
          <w:tcPr>
            <w:tcW w:w="45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tc>
        <w:tc>
          <w:tcPr>
            <w:tcW w:w="456"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tc>
        <w:tc>
          <w:tcPr>
            <w:tcW w:w="456"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tc>
        <w:tc>
          <w:tcPr>
            <w:tcW w:w="456"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2022</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Российская Федерация</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17,86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14,43</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 xml:space="preserve">    Центральный федеральный округ</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45,02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50,56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46,75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Белгородская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45,55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18,3</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26,62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59,5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-72,9</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Брянская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-20,38</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-30,28</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-0,3</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Владимирская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-20,61</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-23,75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 xml:space="preserve">        Воронежская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53,74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43,31</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29,44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41,7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43,8</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2,7</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Ивановская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-12,92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-21,86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-33,26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27,3</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Калужская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76,63</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16,09</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19,15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41,3</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Костромская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-14,99</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-33,05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-43,37</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Курская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75,67</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-8,83</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-11,66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Липецкая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39,54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-3,57</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Московская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140,7</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111,3</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139,6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144,1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89,5</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Орловская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-37,89</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-36,52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Рязанская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16,52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Смоленская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23,68</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-51,6</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Тамбовская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-32,73</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0,18</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-96,77</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Тверская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-30,29</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-34,06</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Тульская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21,44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25,37</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-8,79</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-0,2</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Ярославская область</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27,51</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456" w:type="pct"/>
            <w:shd w:val="clear" w:color="auto" w:fill="auto"/>
            <w:noWrap/>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456" w:type="pct"/>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r>
      <w:tr w:rsidR="0011661D" w:rsidRPr="00C904A7" w:rsidTr="00A14E4D">
        <w:trPr>
          <w:trHeight w:val="255"/>
        </w:trPr>
        <w:tc>
          <w:tcPr>
            <w:tcW w:w="1810" w:type="pct"/>
            <w:shd w:val="clear" w:color="000000" w:fill="auto"/>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Город Москва </w:t>
            </w:r>
          </w:p>
        </w:tc>
        <w:tc>
          <w:tcPr>
            <w:tcW w:w="456" w:type="pct"/>
            <w:shd w:val="clear" w:color="auto" w:fill="auto"/>
            <w:noWrap/>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23,51</w:t>
            </w:r>
          </w:p>
        </w:tc>
        <w:tc>
          <w:tcPr>
            <w:tcW w:w="456" w:type="pct"/>
            <w:shd w:val="clear" w:color="auto" w:fill="auto"/>
            <w:noWrap/>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89,22</w:t>
            </w:r>
          </w:p>
        </w:tc>
        <w:tc>
          <w:tcPr>
            <w:tcW w:w="456" w:type="pct"/>
            <w:shd w:val="clear" w:color="auto" w:fill="auto"/>
            <w:noWrap/>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78,63</w:t>
            </w:r>
          </w:p>
        </w:tc>
        <w:tc>
          <w:tcPr>
            <w:tcW w:w="456" w:type="pct"/>
            <w:shd w:val="clear" w:color="auto" w:fill="auto"/>
            <w:noWrap/>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456" w:type="pct"/>
            <w:shd w:val="clear" w:color="auto" w:fill="auto"/>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456" w:type="pct"/>
            <w:shd w:val="clear" w:color="auto" w:fill="auto"/>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456" w:type="pct"/>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70,9</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lastRenderedPageBreak/>
        <w:drawing>
          <wp:inline distT="0" distB="0" distL="0" distR="0">
            <wp:extent cx="5937504" cy="3005328"/>
            <wp:effectExtent l="0" t="0" r="0" b="0"/>
            <wp:docPr id="24"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52F3CF-7470-4F88-B482-D05CF253C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C904A7">
        <w:rPr>
          <w:rFonts w:ascii="Times New Roman" w:hAnsi="Times New Roman" w:cs="Times New Roman"/>
          <w:color w:val="auto"/>
          <w:sz w:val="28"/>
          <w:szCs w:val="28"/>
        </w:rPr>
        <w:t>В 2016–2022 годах миграционный прирост позволил компенсировать на 43,6</w:t>
      </w:r>
      <w:r w:rsidR="002205A0">
        <w:rPr>
          <w:rFonts w:ascii="Times New Roman" w:hAnsi="Times New Roman" w:cs="Times New Roman"/>
          <w:color w:val="auto"/>
          <w:sz w:val="28"/>
          <w:szCs w:val="28"/>
        </w:rPr>
        <w:t> </w:t>
      </w:r>
      <w:r w:rsidRPr="00C904A7">
        <w:rPr>
          <w:rFonts w:ascii="Times New Roman" w:hAnsi="Times New Roman" w:cs="Times New Roman"/>
          <w:color w:val="auto"/>
          <w:sz w:val="28"/>
          <w:szCs w:val="28"/>
        </w:rPr>
        <w:t>% потери от депопуляции, которая составила 113,7 тыс. чел.</w:t>
      </w:r>
      <w:r w:rsidRPr="00C904A7">
        <w:rPr>
          <w:rFonts w:ascii="Times New Roman" w:eastAsia="Times New Roman" w:hAnsi="Times New Roman" w:cs="Times New Roman"/>
          <w:color w:val="auto"/>
          <w:sz w:val="28"/>
          <w:szCs w:val="28"/>
        </w:rPr>
        <w:t xml:space="preserve">  Причем в 2016-2017 годах за счет стабильного миграционного прироста  наблюдался рост численности населения области.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w:t>
      </w:r>
      <w:r w:rsidRPr="00C904A7">
        <w:rPr>
          <w:rFonts w:ascii="Times New Roman" w:eastAsia="Calibri" w:hAnsi="Times New Roman" w:cs="Times New Roman"/>
          <w:color w:val="auto"/>
          <w:sz w:val="28"/>
          <w:szCs w:val="28"/>
        </w:rPr>
        <w:t xml:space="preserve">оложительный миграционный прирост в регионе складывается в основном за счет международной миграции. </w:t>
      </w:r>
      <w:r w:rsidRPr="00C904A7">
        <w:rPr>
          <w:rFonts w:ascii="Times New Roman" w:hAnsi="Times New Roman" w:cs="Times New Roman"/>
          <w:color w:val="auto"/>
          <w:sz w:val="28"/>
          <w:szCs w:val="28"/>
        </w:rPr>
        <w:t xml:space="preserve">В то же время Воронежская область последние годы остается привлекательной для граждан из других субъектов Российской Федерации.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eastAsia="Calibri" w:hAnsi="Times New Roman" w:cs="Times New Roman"/>
          <w:color w:val="auto"/>
          <w:sz w:val="28"/>
          <w:szCs w:val="28"/>
        </w:rPr>
        <w:t>В 2020 году в связи с распространением новой коронавирусной инфекции потоки международной миграции резко сократились, сведя к нулю долю этой компоненты в общем приросте населения.</w:t>
      </w:r>
      <w:r w:rsidRPr="00C904A7">
        <w:rPr>
          <w:rFonts w:ascii="Times New Roman" w:hAnsi="Times New Roman" w:cs="Times New Roman"/>
          <w:color w:val="auto"/>
          <w:sz w:val="28"/>
          <w:szCs w:val="28"/>
        </w:rPr>
        <w:t xml:space="preserve">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2021 году миграционный прирост восстановился. Положительное сальдо миграции населения области было обеспечено притоком в обмене жителями как с российскими территориями (16,6</w:t>
      </w:r>
      <w:r w:rsidR="002205A0">
        <w:rPr>
          <w:rFonts w:ascii="Times New Roman" w:hAnsi="Times New Roman" w:cs="Times New Roman"/>
          <w:color w:val="auto"/>
          <w:sz w:val="28"/>
          <w:szCs w:val="28"/>
        </w:rPr>
        <w:t> </w:t>
      </w:r>
      <w:r w:rsidRPr="00C904A7">
        <w:rPr>
          <w:rFonts w:ascii="Times New Roman" w:hAnsi="Times New Roman" w:cs="Times New Roman"/>
          <w:color w:val="auto"/>
          <w:sz w:val="28"/>
          <w:szCs w:val="28"/>
        </w:rPr>
        <w:t>% его общего объема), так и с государствами - участниками СНГ (74,1</w:t>
      </w:r>
      <w:r w:rsidR="002205A0">
        <w:rPr>
          <w:rFonts w:ascii="Times New Roman" w:hAnsi="Times New Roman" w:cs="Times New Roman"/>
          <w:color w:val="auto"/>
          <w:sz w:val="28"/>
          <w:szCs w:val="28"/>
        </w:rPr>
        <w:t> </w:t>
      </w:r>
      <w:r w:rsidRPr="00C904A7">
        <w:rPr>
          <w:rFonts w:ascii="Times New Roman" w:hAnsi="Times New Roman" w:cs="Times New Roman"/>
          <w:color w:val="auto"/>
          <w:sz w:val="28"/>
          <w:szCs w:val="28"/>
        </w:rPr>
        <w:t>%) и с другими зарубежными странами (9,3</w:t>
      </w:r>
      <w:r w:rsidR="002205A0">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Ключевую роль в миграционном обороте Воронежской области занимает </w:t>
      </w:r>
      <w:r w:rsidRPr="00C904A7">
        <w:rPr>
          <w:rFonts w:ascii="Times New Roman" w:eastAsia="Times New Roman" w:hAnsi="Times New Roman" w:cs="Times New Roman"/>
          <w:bCs/>
          <w:color w:val="auto"/>
          <w:sz w:val="28"/>
          <w:szCs w:val="28"/>
        </w:rPr>
        <w:t>внутрирегиональная миграция,</w:t>
      </w:r>
      <w:r w:rsidRPr="00C904A7">
        <w:rPr>
          <w:rFonts w:ascii="Times New Roman" w:eastAsia="Times New Roman" w:hAnsi="Times New Roman" w:cs="Times New Roman"/>
          <w:b/>
          <w:bCs/>
          <w:color w:val="auto"/>
          <w:sz w:val="28"/>
          <w:szCs w:val="28"/>
        </w:rPr>
        <w:t xml:space="preserve"> </w:t>
      </w:r>
      <w:r w:rsidRPr="00C904A7">
        <w:rPr>
          <w:rFonts w:ascii="Times New Roman" w:eastAsia="Times New Roman" w:hAnsi="Times New Roman" w:cs="Times New Roman"/>
          <w:bCs/>
          <w:color w:val="auto"/>
          <w:sz w:val="28"/>
          <w:szCs w:val="28"/>
        </w:rPr>
        <w:t xml:space="preserve">которая </w:t>
      </w:r>
      <w:r w:rsidRPr="00C904A7">
        <w:rPr>
          <w:rFonts w:ascii="Times New Roman" w:eastAsia="Times New Roman" w:hAnsi="Times New Roman" w:cs="Times New Roman"/>
          <w:color w:val="auto"/>
          <w:sz w:val="28"/>
          <w:szCs w:val="28"/>
        </w:rPr>
        <w:t xml:space="preserve"> является основной по масштабам формой миграции.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 xml:space="preserve">В структуре прибытия доля внутрирегиональной миграции составляла 41,8 процента, выбытия – 49,4 процента. За последние четыре года наблюдалась тенденция снижения объемов и интенсивности внутриобластных перемещений, в прошедшем году в них участвовало 27,4 тыс. человек, что на 3,5 процента меньше, чем в 2020 году.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2016-2021 годах миграционный прирост сложился во всех возрастных группах населения. Однако на протяжении последних лет в Воронежской области складывается отрицательное сальдо миграции в группе 20-25 лет. Данный факт накладывает дополнительные ограничения по росту рождаемости.</w:t>
      </w:r>
    </w:p>
    <w:p w:rsidR="0011661D" w:rsidRPr="00C904A7" w:rsidRDefault="0011661D" w:rsidP="0011661D">
      <w:pPr>
        <w:jc w:val="center"/>
        <w:rPr>
          <w:rFonts w:ascii="Times New Roman" w:eastAsia="Times New Roman" w:hAnsi="Times New Roman" w:cs="Times New Roman"/>
          <w:b/>
          <w:bCs/>
          <w:color w:val="auto"/>
          <w:sz w:val="28"/>
          <w:szCs w:val="28"/>
        </w:rPr>
      </w:pPr>
    </w:p>
    <w:p w:rsidR="0011661D" w:rsidRPr="00C904A7" w:rsidRDefault="0011661D" w:rsidP="0011661D">
      <w:pPr>
        <w:jc w:val="center"/>
        <w:rPr>
          <w:rFonts w:ascii="Times New Roman" w:hAnsi="Times New Roman" w:cs="Times New Roman"/>
          <w:b/>
          <w:color w:val="auto"/>
          <w:sz w:val="26"/>
          <w:szCs w:val="26"/>
        </w:rPr>
      </w:pPr>
      <w:r w:rsidRPr="00C904A7">
        <w:rPr>
          <w:rFonts w:ascii="Times New Roman" w:eastAsia="Times New Roman" w:hAnsi="Times New Roman" w:cs="Times New Roman"/>
          <w:b/>
          <w:color w:val="auto"/>
          <w:sz w:val="26"/>
          <w:szCs w:val="26"/>
        </w:rPr>
        <w:t>Динамика миграционного прироста по возрастным группам, 2016-2021 гг.</w:t>
      </w:r>
    </w:p>
    <w:tbl>
      <w:tblPr>
        <w:tblW w:w="5000" w:type="pct"/>
        <w:tblLook w:val="04A0" w:firstRow="1" w:lastRow="0" w:firstColumn="1" w:lastColumn="0" w:noHBand="0" w:noVBand="1"/>
      </w:tblPr>
      <w:tblGrid>
        <w:gridCol w:w="2375"/>
        <w:gridCol w:w="1195"/>
        <w:gridCol w:w="1194"/>
        <w:gridCol w:w="1194"/>
        <w:gridCol w:w="1196"/>
        <w:gridCol w:w="1196"/>
        <w:gridCol w:w="1221"/>
      </w:tblGrid>
      <w:tr w:rsidR="0011661D" w:rsidRPr="00C904A7" w:rsidTr="00A14E4D">
        <w:trPr>
          <w:trHeight w:val="615"/>
        </w:trPr>
        <w:tc>
          <w:tcPr>
            <w:tcW w:w="124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25"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25"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638"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человек</w:t>
            </w:r>
          </w:p>
        </w:tc>
      </w:tr>
      <w:tr w:rsidR="0011661D" w:rsidRPr="00C904A7" w:rsidTr="00A14E4D">
        <w:trPr>
          <w:trHeight w:val="31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Группа</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tc>
      </w:tr>
      <w:tr w:rsidR="0011661D" w:rsidRPr="00C904A7" w:rsidTr="00A14E4D">
        <w:trPr>
          <w:trHeight w:val="91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Моложе трудоспособного возраста</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2 659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1 831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1 801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1 343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1 035</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1 584</w:t>
            </w:r>
          </w:p>
        </w:tc>
      </w:tr>
      <w:tr w:rsidR="0011661D" w:rsidRPr="00C904A7" w:rsidTr="00A14E4D">
        <w:trPr>
          <w:trHeight w:val="61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 трудоспособном возрасте</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7 971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7 059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3 925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6 229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- 827</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7 146</w:t>
            </w:r>
          </w:p>
        </w:tc>
      </w:tr>
      <w:tr w:rsidR="0011661D" w:rsidRPr="00C904A7" w:rsidTr="00A14E4D">
        <w:trPr>
          <w:trHeight w:val="91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Старше трудоспособного возраста</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1 916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1 220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1 137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2 118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658</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1 332</w:t>
            </w:r>
          </w:p>
        </w:tc>
      </w:tr>
    </w:tbl>
    <w:p w:rsidR="0011661D" w:rsidRPr="00C904A7" w:rsidRDefault="0011661D" w:rsidP="0011661D">
      <w:pPr>
        <w:autoSpaceDE w:val="0"/>
        <w:autoSpaceDN w:val="0"/>
        <w:adjustRightInd w:val="0"/>
        <w:spacing w:line="360" w:lineRule="auto"/>
        <w:ind w:firstLine="737"/>
        <w:jc w:val="both"/>
        <w:rPr>
          <w:rFonts w:ascii="Times New Roman" w:eastAsia="Times New Roman" w:hAnsi="Times New Roman" w:cs="Times New Roman"/>
          <w:color w:val="auto"/>
          <w:sz w:val="28"/>
          <w:szCs w:val="28"/>
        </w:rPr>
      </w:pPr>
    </w:p>
    <w:p w:rsidR="0011661D" w:rsidRPr="00C904A7" w:rsidRDefault="0011661D" w:rsidP="0011661D">
      <w:pPr>
        <w:autoSpaceDE w:val="0"/>
        <w:autoSpaceDN w:val="0"/>
        <w:adjustRightInd w:val="0"/>
        <w:spacing w:line="360" w:lineRule="auto"/>
        <w:ind w:firstLine="737"/>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Состав мигрантов по полу представляет интерес с позиций оценки возможного влияния территориальных перемещений населения на преодоление гендерных диспропорций, в том числе в интересах стимулирования демографического развития региона. </w:t>
      </w: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6"/>
          <w:szCs w:val="26"/>
        </w:rPr>
      </w:pP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Динамика гендерного состава внутренней миграции населения</w:t>
      </w: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 xml:space="preserve">Воронежской области </w:t>
      </w:r>
    </w:p>
    <w:p w:rsidR="0011661D" w:rsidRPr="00C904A7" w:rsidRDefault="0011661D" w:rsidP="0011661D">
      <w:pPr>
        <w:autoSpaceDE w:val="0"/>
        <w:autoSpaceDN w:val="0"/>
        <w:adjustRightInd w:val="0"/>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noProof/>
          <w:color w:val="auto"/>
          <w:sz w:val="20"/>
          <w:szCs w:val="20"/>
        </w:rPr>
        <w:drawing>
          <wp:inline distT="0" distB="0" distL="0" distR="0">
            <wp:extent cx="5249008" cy="2690446"/>
            <wp:effectExtent l="0" t="0" r="0" b="0"/>
            <wp:docPr id="25"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661D" w:rsidRPr="00C904A7" w:rsidRDefault="0011661D" w:rsidP="0011661D">
      <w:pPr>
        <w:autoSpaceDE w:val="0"/>
        <w:autoSpaceDN w:val="0"/>
        <w:adjustRightInd w:val="0"/>
        <w:ind w:firstLine="737"/>
        <w:jc w:val="center"/>
        <w:rPr>
          <w:rFonts w:ascii="Times New Roman" w:eastAsia="Times New Roman" w:hAnsi="Times New Roman" w:cs="Times New Roman"/>
          <w:b/>
          <w:bCs/>
          <w:color w:val="auto"/>
          <w:sz w:val="28"/>
          <w:szCs w:val="28"/>
        </w:rPr>
      </w:pPr>
    </w:p>
    <w:p w:rsidR="0011661D" w:rsidRPr="00C904A7" w:rsidRDefault="0011661D" w:rsidP="0011661D">
      <w:pPr>
        <w:autoSpaceDE w:val="0"/>
        <w:autoSpaceDN w:val="0"/>
        <w:adjustRightInd w:val="0"/>
        <w:spacing w:line="360" w:lineRule="auto"/>
        <w:ind w:firstLine="737"/>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Гендерный состав </w:t>
      </w:r>
      <w:r w:rsidRPr="00C904A7">
        <w:rPr>
          <w:rFonts w:ascii="Times New Roman" w:eastAsia="Times New Roman" w:hAnsi="Times New Roman" w:cs="Times New Roman"/>
          <w:iCs/>
          <w:color w:val="auto"/>
          <w:sz w:val="28"/>
          <w:szCs w:val="28"/>
        </w:rPr>
        <w:t>внутренней миграции</w:t>
      </w:r>
      <w:r w:rsidRPr="00C904A7">
        <w:rPr>
          <w:rFonts w:ascii="Times New Roman" w:eastAsia="Times New Roman" w:hAnsi="Times New Roman" w:cs="Times New Roman"/>
          <w:i/>
          <w:iCs/>
          <w:color w:val="auto"/>
          <w:sz w:val="28"/>
          <w:szCs w:val="28"/>
        </w:rPr>
        <w:t xml:space="preserve"> </w:t>
      </w:r>
      <w:r w:rsidRPr="00C904A7">
        <w:rPr>
          <w:rFonts w:ascii="Times New Roman" w:eastAsia="Times New Roman" w:hAnsi="Times New Roman" w:cs="Times New Roman"/>
          <w:color w:val="auto"/>
          <w:sz w:val="28"/>
          <w:szCs w:val="28"/>
        </w:rPr>
        <w:t>характеризуется некоторым превышением удельного веса женщин, причем это соотношение оставалось</w:t>
      </w:r>
      <w:r w:rsidRPr="00C904A7">
        <w:rPr>
          <w:rFonts w:ascii="Times New Roman" w:eastAsia="Times New Roman" w:hAnsi="Times New Roman" w:cs="Times New Roman"/>
          <w:color w:val="auto"/>
          <w:sz w:val="28"/>
          <w:szCs w:val="28"/>
        </w:rPr>
        <w:br/>
        <w:t>практически неизменным в течение  последних пяти лет. Состав населения, мигрирующего в пределах региона, по полу практически идентичен аналогичной структуре всего населения области:  удельный вес мужчин в общей численности населения Воронежской области в 2021 году составил 45,9 процента, женщин – 54,1 процента.</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Приводимые данные позволяют сделать вывод об отсутствии значимого влияния внутренней миграции в 2017–2021 годах на гендерную диспропорцию населения Воронежской области.</w:t>
      </w:r>
    </w:p>
    <w:p w:rsidR="0011661D" w:rsidRPr="00C904A7" w:rsidRDefault="0011661D" w:rsidP="0011661D">
      <w:pPr>
        <w:autoSpaceDE w:val="0"/>
        <w:autoSpaceDN w:val="0"/>
        <w:adjustRightInd w:val="0"/>
        <w:spacing w:line="360" w:lineRule="auto"/>
        <w:ind w:firstLine="737"/>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iCs/>
          <w:color w:val="auto"/>
          <w:sz w:val="28"/>
          <w:szCs w:val="28"/>
        </w:rPr>
        <w:t>Структура</w:t>
      </w:r>
      <w:r w:rsidRPr="00C904A7">
        <w:rPr>
          <w:rFonts w:ascii="Times New Roman" w:eastAsia="Times New Roman" w:hAnsi="Times New Roman" w:cs="Times New Roman"/>
          <w:i/>
          <w:iCs/>
          <w:color w:val="auto"/>
          <w:sz w:val="28"/>
          <w:szCs w:val="28"/>
        </w:rPr>
        <w:t xml:space="preserve"> </w:t>
      </w:r>
      <w:r w:rsidRPr="00C904A7">
        <w:rPr>
          <w:rFonts w:ascii="Times New Roman" w:eastAsia="Times New Roman" w:hAnsi="Times New Roman" w:cs="Times New Roman"/>
          <w:iCs/>
          <w:color w:val="auto"/>
          <w:sz w:val="28"/>
          <w:szCs w:val="28"/>
        </w:rPr>
        <w:t>внешней миграции</w:t>
      </w:r>
      <w:r w:rsidRPr="00C904A7">
        <w:rPr>
          <w:rFonts w:ascii="Times New Roman" w:eastAsia="Times New Roman" w:hAnsi="Times New Roman" w:cs="Times New Roman"/>
          <w:i/>
          <w:iCs/>
          <w:color w:val="auto"/>
          <w:sz w:val="28"/>
          <w:szCs w:val="28"/>
        </w:rPr>
        <w:t xml:space="preserve"> </w:t>
      </w:r>
      <w:r w:rsidRPr="00C904A7">
        <w:rPr>
          <w:rFonts w:ascii="Times New Roman" w:eastAsia="Times New Roman" w:hAnsi="Times New Roman" w:cs="Times New Roman"/>
          <w:iCs/>
          <w:color w:val="auto"/>
          <w:sz w:val="28"/>
          <w:szCs w:val="28"/>
        </w:rPr>
        <w:t>по полу</w:t>
      </w:r>
      <w:r w:rsidRPr="00C904A7">
        <w:rPr>
          <w:rFonts w:ascii="Times New Roman" w:eastAsia="Times New Roman" w:hAnsi="Times New Roman" w:cs="Times New Roman"/>
          <w:i/>
          <w:iCs/>
          <w:color w:val="auto"/>
          <w:sz w:val="28"/>
          <w:szCs w:val="28"/>
        </w:rPr>
        <w:t xml:space="preserve"> </w:t>
      </w:r>
      <w:r w:rsidRPr="00C904A7">
        <w:rPr>
          <w:rFonts w:ascii="Times New Roman" w:eastAsia="Times New Roman" w:hAnsi="Times New Roman" w:cs="Times New Roman"/>
          <w:color w:val="auto"/>
          <w:sz w:val="28"/>
          <w:szCs w:val="28"/>
        </w:rPr>
        <w:t xml:space="preserve">отличается от внутренней миграции характером гендерного дисбаланса. Если структура внутренней миграции по полу в течение пяти лет была достаточно стабильной, то структура внешней миграции – весьма неустойчивой. В течение пяти лет доля женщин в миграционном приросте Воронежской области менялась с 54,1 процента в 2017 году до 46,5 процента – в 2021 году. При этом в 2020 году миграционный прирост был полностью женским. За период с 2017 по 2021 год внешняя миграция обеспечила суммарный миграционный прирост </w:t>
      </w:r>
      <w:r w:rsidRPr="00C904A7">
        <w:rPr>
          <w:rFonts w:ascii="Times New Roman" w:eastAsia="Times New Roman" w:hAnsi="Times New Roman" w:cs="Times New Roman"/>
          <w:color w:val="auto"/>
          <w:sz w:val="28"/>
          <w:szCs w:val="28"/>
        </w:rPr>
        <w:lastRenderedPageBreak/>
        <w:t>населения области в количестве 37,6 тыс. человек, в котором доля мужчин составила 47,4 процента, женщин – 52,6 процента. Таким образом, внешняя миграция, в отличие от внутренней, в большей мере способствовала сокращению гендерного дисбаланса населения, что важно с позиции перспектив улучшения демографической ситуации в регионе.</w:t>
      </w:r>
    </w:p>
    <w:p w:rsidR="0011661D" w:rsidRPr="00C904A7" w:rsidRDefault="0011661D" w:rsidP="0011661D">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Динамика гендерного состава иммиграции, эмиграции</w:t>
      </w:r>
    </w:p>
    <w:p w:rsidR="0011661D" w:rsidRPr="00C904A7" w:rsidRDefault="0011661D" w:rsidP="0011661D">
      <w:pPr>
        <w:jc w:val="center"/>
        <w:rPr>
          <w:rFonts w:ascii="Times New Roman" w:eastAsia="Times New Roman" w:hAnsi="Times New Roman" w:cs="Times New Roman"/>
          <w:color w:val="auto"/>
          <w:sz w:val="28"/>
          <w:szCs w:val="28"/>
        </w:rPr>
      </w:pPr>
      <w:r w:rsidRPr="00C904A7">
        <w:rPr>
          <w:rFonts w:ascii="Times New Roman" w:eastAsia="Times New Roman" w:hAnsi="Times New Roman" w:cs="Times New Roman"/>
          <w:b/>
          <w:bCs/>
          <w:color w:val="auto"/>
          <w:sz w:val="28"/>
          <w:szCs w:val="28"/>
        </w:rPr>
        <w:t xml:space="preserve">и миграционного прироста в Воронежской области  </w:t>
      </w:r>
      <w:r w:rsidRPr="00C904A7">
        <w:rPr>
          <w:rFonts w:ascii="Times New Roman" w:eastAsia="Times New Roman" w:hAnsi="Times New Roman" w:cs="Times New Roman"/>
          <w:color w:val="auto"/>
          <w:sz w:val="28"/>
          <w:szCs w:val="28"/>
        </w:rPr>
        <w:t>(в процентах)</w:t>
      </w:r>
    </w:p>
    <w:p w:rsidR="0011661D" w:rsidRPr="00C904A7" w:rsidRDefault="0011661D" w:rsidP="0011661D">
      <w:pPr>
        <w:jc w:val="center"/>
        <w:rPr>
          <w:rFonts w:ascii="Times New Roman" w:eastAsia="Times New Roman" w:hAnsi="Times New Roman" w:cs="Times New Roman"/>
          <w:color w:val="auto"/>
          <w:sz w:val="26"/>
          <w:szCs w:val="26"/>
        </w:rPr>
      </w:pPr>
      <w:r w:rsidRPr="00C904A7">
        <w:rPr>
          <w:rFonts w:ascii="Times New Roman" w:eastAsia="Times New Roman" w:hAnsi="Times New Roman" w:cs="Times New Roman"/>
          <w:noProof/>
          <w:color w:val="auto"/>
          <w:sz w:val="20"/>
          <w:szCs w:val="20"/>
        </w:rPr>
        <w:drawing>
          <wp:inline distT="0" distB="0" distL="0" distR="0">
            <wp:extent cx="5407152" cy="3157728"/>
            <wp:effectExtent l="0" t="0" r="0" b="0"/>
            <wp:docPr id="33"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661D" w:rsidRPr="00C904A7" w:rsidRDefault="0011661D" w:rsidP="0011661D">
      <w:pPr>
        <w:ind w:firstLine="709"/>
        <w:jc w:val="center"/>
        <w:rPr>
          <w:rFonts w:ascii="Times New Roman" w:eastAsia="Times New Roman" w:hAnsi="Times New Roman" w:cs="Times New Roman"/>
          <w:color w:val="auto"/>
          <w:sz w:val="26"/>
          <w:szCs w:val="26"/>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highlight w:val="yellow"/>
        </w:rPr>
      </w:pPr>
      <w:r w:rsidRPr="00C904A7">
        <w:rPr>
          <w:rFonts w:ascii="Times New Roman" w:eastAsia="Times New Roman" w:hAnsi="Times New Roman" w:cs="Times New Roman"/>
          <w:color w:val="auto"/>
          <w:sz w:val="28"/>
          <w:szCs w:val="28"/>
        </w:rPr>
        <w:t>Сокращение численности лиц в детородных возрастах – ситуация, характерная для большинства российских регионов, в том числе  и для Воронежской области. Исходя из анализа возрастного состава мигрантов</w:t>
      </w:r>
      <w:r w:rsidRPr="00C904A7">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color w:val="auto"/>
          <w:sz w:val="28"/>
          <w:szCs w:val="28"/>
        </w:rPr>
        <w:t xml:space="preserve"> можно утверждать, что миграция по-прежнему остается единственной возможностью восполнения демографического потенциала. Анализ возрастного состава мигрантов, выбравших территорию Воронежской области местом постоянного проживания, свидетельствует о том, что большая их часть – это молодежь и люди детородного возраста. </w:t>
      </w:r>
    </w:p>
    <w:p w:rsidR="0011661D" w:rsidRPr="00C904A7" w:rsidRDefault="0011661D" w:rsidP="0011661D">
      <w:pPr>
        <w:spacing w:line="360" w:lineRule="auto"/>
        <w:ind w:firstLine="720"/>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По предварительным данным Воронежстата</w:t>
      </w:r>
      <w:r w:rsidR="002205A0">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в 2022 году миграционный пр</w:t>
      </w:r>
      <w:r w:rsidR="002205A0">
        <w:rPr>
          <w:rFonts w:ascii="Times New Roman" w:hAnsi="Times New Roman" w:cs="Times New Roman"/>
          <w:color w:val="auto"/>
          <w:sz w:val="28"/>
          <w:szCs w:val="28"/>
        </w:rPr>
        <w:t>и</w:t>
      </w:r>
      <w:r w:rsidRPr="00C904A7">
        <w:rPr>
          <w:rFonts w:ascii="Times New Roman" w:hAnsi="Times New Roman" w:cs="Times New Roman"/>
          <w:color w:val="auto"/>
          <w:sz w:val="28"/>
          <w:szCs w:val="28"/>
        </w:rPr>
        <w:t xml:space="preserve">рост сменился миграционным оттоком населения и составил 582 человека. </w:t>
      </w:r>
    </w:p>
    <w:p w:rsidR="0011661D" w:rsidRPr="00C904A7" w:rsidRDefault="0011661D" w:rsidP="0011661D">
      <w:pPr>
        <w:spacing w:line="360" w:lineRule="auto"/>
        <w:ind w:firstLine="720"/>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 xml:space="preserve">За 2022 год миграционная убыль в результате международной миграции  составила 774 человека и зафиксирована со всеми странами, кроме Таджикистана, Киргизии, Казахстана и Армении. </w:t>
      </w:r>
    </w:p>
    <w:p w:rsidR="0011661D" w:rsidRPr="00C904A7" w:rsidRDefault="0011661D" w:rsidP="0011661D">
      <w:pPr>
        <w:spacing w:line="360" w:lineRule="auto"/>
        <w:ind w:firstLine="720"/>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обмене мигрантами в пределах России число прибывших на 0,4</w:t>
      </w:r>
      <w:r w:rsidR="006A0FF4">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больше, чем выбывших. </w:t>
      </w:r>
    </w:p>
    <w:p w:rsidR="0011661D" w:rsidRPr="00C904A7" w:rsidRDefault="0011661D" w:rsidP="0011661D">
      <w:pPr>
        <w:autoSpaceDE w:val="0"/>
        <w:autoSpaceDN w:val="0"/>
        <w:adjustRightInd w:val="0"/>
        <w:spacing w:line="360" w:lineRule="auto"/>
        <w:ind w:firstLine="709"/>
        <w:jc w:val="both"/>
        <w:rPr>
          <w:rFonts w:ascii="Times New Roman" w:hAnsi="Times New Roman"/>
          <w:color w:val="auto"/>
          <w:sz w:val="28"/>
          <w:szCs w:val="28"/>
        </w:rPr>
      </w:pPr>
      <w:r w:rsidRPr="00C904A7">
        <w:rPr>
          <w:rFonts w:ascii="Times New Roman" w:hAnsi="Times New Roman"/>
          <w:color w:val="auto"/>
          <w:sz w:val="28"/>
          <w:szCs w:val="28"/>
        </w:rPr>
        <w:t xml:space="preserve">Одним из инструментов повышения миграционной привлекательности региона является реализация </w:t>
      </w:r>
      <w:r w:rsidRPr="00C904A7">
        <w:rPr>
          <w:rFonts w:ascii="Times New Roman" w:hAnsi="Times New Roman"/>
          <w:bCs/>
          <w:color w:val="auto"/>
          <w:sz w:val="28"/>
          <w:szCs w:val="28"/>
        </w:rPr>
        <w:t>Государственной программы</w:t>
      </w:r>
      <w:r w:rsidRPr="00C904A7">
        <w:rPr>
          <w:rFonts w:ascii="Times New Roman" w:hAnsi="Times New Roman"/>
          <w:color w:val="auto"/>
          <w:sz w:val="28"/>
          <w:szCs w:val="28"/>
        </w:rPr>
        <w:t> по </w:t>
      </w:r>
      <w:r w:rsidRPr="00C904A7">
        <w:rPr>
          <w:rFonts w:ascii="Times New Roman" w:hAnsi="Times New Roman"/>
          <w:bCs/>
          <w:color w:val="auto"/>
          <w:sz w:val="28"/>
          <w:szCs w:val="28"/>
        </w:rPr>
        <w:t>оказанию содействия</w:t>
      </w:r>
      <w:r w:rsidRPr="00C904A7">
        <w:rPr>
          <w:rFonts w:ascii="Times New Roman" w:hAnsi="Times New Roman"/>
          <w:color w:val="auto"/>
          <w:sz w:val="28"/>
          <w:szCs w:val="28"/>
        </w:rPr>
        <w:t> добровольному переселению в Российскую Федерацию соотечественников, проживающих за рубежом. За 5 лет реализации Государственной программы на территорию области прибыло на постоянное место жительства более 28 тысяч соотечественников, большая часть из которых лица  детородн</w:t>
      </w:r>
      <w:r w:rsidR="006A0FF4">
        <w:rPr>
          <w:rFonts w:ascii="Times New Roman" w:hAnsi="Times New Roman"/>
          <w:color w:val="auto"/>
          <w:sz w:val="28"/>
          <w:szCs w:val="28"/>
        </w:rPr>
        <w:t>ого возраста</w:t>
      </w:r>
      <w:r w:rsidRPr="00C904A7">
        <w:rPr>
          <w:rFonts w:ascii="Times New Roman" w:hAnsi="Times New Roman"/>
          <w:color w:val="auto"/>
          <w:sz w:val="28"/>
          <w:szCs w:val="28"/>
        </w:rPr>
        <w:t xml:space="preserve"> и дети. Все эти годы регион занимает лидирующие позиции в Р</w:t>
      </w:r>
      <w:r w:rsidR="00F56EBC" w:rsidRPr="00C904A7">
        <w:rPr>
          <w:rFonts w:ascii="Times New Roman" w:hAnsi="Times New Roman"/>
          <w:color w:val="auto"/>
          <w:sz w:val="28"/>
          <w:szCs w:val="28"/>
        </w:rPr>
        <w:t xml:space="preserve">оссийской </w:t>
      </w:r>
      <w:r w:rsidRPr="00C904A7">
        <w:rPr>
          <w:rFonts w:ascii="Times New Roman" w:hAnsi="Times New Roman"/>
          <w:color w:val="auto"/>
          <w:sz w:val="28"/>
          <w:szCs w:val="28"/>
        </w:rPr>
        <w:t>Ф</w:t>
      </w:r>
      <w:r w:rsidR="00F56EBC" w:rsidRPr="00C904A7">
        <w:rPr>
          <w:rFonts w:ascii="Times New Roman" w:hAnsi="Times New Roman"/>
          <w:color w:val="auto"/>
          <w:sz w:val="28"/>
          <w:szCs w:val="28"/>
        </w:rPr>
        <w:t>едерации</w:t>
      </w:r>
      <w:r w:rsidRPr="00C904A7">
        <w:rPr>
          <w:rFonts w:ascii="Times New Roman" w:hAnsi="Times New Roman"/>
          <w:color w:val="auto"/>
          <w:sz w:val="28"/>
          <w:szCs w:val="28"/>
        </w:rPr>
        <w:t xml:space="preserve"> по вопросам реализации Государственной программы по оказанию содействия добровольному переселению соотечественников, проживающих за рубежом. </w:t>
      </w: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r w:rsidRPr="00C904A7">
        <w:rPr>
          <w:rFonts w:ascii="Times New Roman" w:eastAsia="Times New Roman" w:hAnsi="Times New Roman" w:cs="Times New Roman"/>
          <w:bCs/>
          <w:color w:val="auto"/>
          <w:sz w:val="28"/>
          <w:szCs w:val="28"/>
        </w:rPr>
        <w:t xml:space="preserve">Таким образом, естественная убыль населения сохранялась в Воронежской области в течение всего рассматриваемого периода, а миграция стала единственным источником роста населения региона. Учитывая сложившуюся структуру населения по всем реалистичным прогнозам, включая варианты прогноза Росстата, естественная убыль населения сохранится в среднесрочной перспективе. </w:t>
      </w:r>
    </w:p>
    <w:p w:rsidR="0011661D" w:rsidRPr="00C904A7" w:rsidRDefault="0011661D" w:rsidP="0011661D">
      <w:pPr>
        <w:jc w:val="center"/>
        <w:rPr>
          <w:rFonts w:ascii="Times New Roman" w:eastAsia="Times New Roman" w:hAnsi="Times New Roman" w:cs="Times New Roman"/>
          <w:b/>
          <w:bCs/>
          <w:color w:val="auto"/>
          <w:sz w:val="28"/>
          <w:szCs w:val="28"/>
        </w:rPr>
      </w:pPr>
    </w:p>
    <w:p w:rsidR="0011661D" w:rsidRPr="00C904A7" w:rsidRDefault="0011661D" w:rsidP="0011661D">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2. Структура женского населения в репродуктивном возрасте</w:t>
      </w:r>
    </w:p>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последние десятилетия наметилась тенденция снижения численности женского населения репродуктивного возраста, которая оказывает значительное влияние на уровень рождаемости всего населения.</w:t>
      </w: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r w:rsidRPr="00C904A7">
        <w:rPr>
          <w:rFonts w:ascii="Times New Roman" w:eastAsia="Times New Roman" w:hAnsi="Times New Roman" w:cs="Times New Roman"/>
          <w:bCs/>
          <w:color w:val="auto"/>
          <w:sz w:val="28"/>
          <w:szCs w:val="28"/>
        </w:rPr>
        <w:t>Анализ динамики численности подгрупп женщин репродуктивного возраста Воронежской области за 2016 – 2022 гг. показал, что начался рост доли контингента женщин 30-34 и 40-44 лет, в то время как численность женщин возрастных групп 20-24 и 25-29 лет снизилась.</w:t>
      </w: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5"/>
        <w:gridCol w:w="1924"/>
        <w:gridCol w:w="1538"/>
        <w:gridCol w:w="1538"/>
        <w:gridCol w:w="1535"/>
      </w:tblGrid>
      <w:tr w:rsidR="0011661D" w:rsidRPr="00C904A7" w:rsidTr="00A14E4D">
        <w:trPr>
          <w:trHeight w:val="20"/>
          <w:jc w:val="center"/>
        </w:trPr>
        <w:tc>
          <w:tcPr>
            <w:tcW w:w="1516"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Возраст</w:t>
            </w:r>
          </w:p>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(лет)</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2016</w:t>
            </w:r>
            <w:r w:rsidR="006A0FF4">
              <w:rPr>
                <w:rFonts w:ascii="Times New Roman" w:hAnsi="Times New Roman" w:cs="Times New Roman"/>
                <w:color w:val="auto"/>
              </w:rPr>
              <w:t xml:space="preserve"> год</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2022</w:t>
            </w:r>
            <w:r w:rsidR="006A0FF4">
              <w:rPr>
                <w:rFonts w:ascii="Times New Roman" w:hAnsi="Times New Roman" w:cs="Times New Roman"/>
                <w:color w:val="auto"/>
              </w:rPr>
              <w:t xml:space="preserve"> год</w:t>
            </w:r>
          </w:p>
        </w:tc>
        <w:tc>
          <w:tcPr>
            <w:tcW w:w="820"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прирост, </w:t>
            </w:r>
          </w:p>
          <w:p w:rsidR="0011661D" w:rsidRPr="00C904A7" w:rsidRDefault="0011661D" w:rsidP="00A14E4D">
            <w:pPr>
              <w:jc w:val="center"/>
              <w:rPr>
                <w:rFonts w:ascii="Times New Roman" w:hAnsi="Times New Roman" w:cs="Times New Roman"/>
                <w:color w:val="auto"/>
              </w:rPr>
            </w:pPr>
            <w:r w:rsidRPr="00C904A7">
              <w:rPr>
                <w:rFonts w:ascii="Times New Roman" w:eastAsia="Times New Roman" w:hAnsi="Times New Roman" w:cs="Times New Roman"/>
                <w:color w:val="auto"/>
              </w:rPr>
              <w:t>снижение</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2022 в % к 2016 году</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pStyle w:val="2"/>
              <w:ind w:left="340"/>
              <w:rPr>
                <w:rFonts w:ascii="Times New Roman" w:eastAsia="Arial Unicode MS" w:hAnsi="Times New Roman" w:cs="Times New Roman"/>
                <w:color w:val="auto"/>
                <w:sz w:val="24"/>
                <w:szCs w:val="24"/>
              </w:rPr>
            </w:pPr>
            <w:r w:rsidRPr="00C904A7">
              <w:rPr>
                <w:rFonts w:ascii="Times New Roman" w:hAnsi="Times New Roman" w:cs="Times New Roman"/>
                <w:color w:val="auto"/>
                <w:sz w:val="24"/>
                <w:szCs w:val="24"/>
              </w:rPr>
              <w:t>Всего</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545645</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521455</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-24190</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95,6</w:t>
            </w:r>
          </w:p>
        </w:tc>
      </w:tr>
      <w:tr w:rsidR="0011661D" w:rsidRPr="00C904A7" w:rsidTr="00A14E4D">
        <w:trPr>
          <w:trHeight w:val="20"/>
          <w:jc w:val="center"/>
        </w:trPr>
        <w:tc>
          <w:tcPr>
            <w:tcW w:w="1516" w:type="pct"/>
            <w:tcMar>
              <w:top w:w="20" w:type="dxa"/>
              <w:left w:w="20" w:type="dxa"/>
              <w:bottom w:w="0" w:type="dxa"/>
              <w:right w:w="20" w:type="dxa"/>
            </w:tcMar>
            <w:vAlign w:val="bottom"/>
          </w:tcPr>
          <w:p w:rsidR="0011661D" w:rsidRPr="00C904A7" w:rsidRDefault="0011661D" w:rsidP="00A14E4D">
            <w:pPr>
              <w:ind w:left="170"/>
              <w:rPr>
                <w:rFonts w:ascii="Times New Roman" w:hAnsi="Times New Roman" w:cs="Times New Roman"/>
                <w:color w:val="auto"/>
              </w:rPr>
            </w:pPr>
            <w:r w:rsidRPr="00C904A7">
              <w:rPr>
                <w:rFonts w:ascii="Times New Roman" w:hAnsi="Times New Roman" w:cs="Times New Roman"/>
                <w:color w:val="auto"/>
              </w:rPr>
              <w:t>в том числе  в возрасте:</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color w:val="auto"/>
              </w:rPr>
            </w:pPr>
          </w:p>
        </w:tc>
        <w:tc>
          <w:tcPr>
            <w:tcW w:w="820" w:type="pct"/>
            <w:vAlign w:val="center"/>
          </w:tcPr>
          <w:p w:rsidR="0011661D" w:rsidRPr="00C904A7" w:rsidRDefault="0011661D" w:rsidP="00A14E4D">
            <w:pPr>
              <w:jc w:val="center"/>
              <w:rPr>
                <w:rFonts w:ascii="Times New Roman" w:hAnsi="Times New Roman" w:cs="Times New Roman"/>
                <w:color w:val="auto"/>
              </w:rPr>
            </w:pPr>
          </w:p>
        </w:tc>
        <w:tc>
          <w:tcPr>
            <w:tcW w:w="820" w:type="pct"/>
            <w:vAlign w:val="center"/>
          </w:tcPr>
          <w:p w:rsidR="0011661D" w:rsidRPr="00C904A7" w:rsidRDefault="0011661D" w:rsidP="00A14E4D">
            <w:pPr>
              <w:jc w:val="center"/>
              <w:rPr>
                <w:rFonts w:ascii="Times New Roman" w:hAnsi="Times New Roman" w:cs="Times New Roman"/>
                <w:color w:val="auto"/>
              </w:rPr>
            </w:pPr>
          </w:p>
        </w:tc>
        <w:tc>
          <w:tcPr>
            <w:tcW w:w="818" w:type="pct"/>
            <w:vAlign w:val="center"/>
          </w:tcPr>
          <w:p w:rsidR="0011661D" w:rsidRPr="00C904A7" w:rsidRDefault="0011661D" w:rsidP="00A14E4D">
            <w:pPr>
              <w:jc w:val="center"/>
              <w:rPr>
                <w:rFonts w:ascii="Times New Roman" w:hAnsi="Times New Roman" w:cs="Times New Roman"/>
                <w:color w:val="auto"/>
              </w:rPr>
            </w:pP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15-17</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28007</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30431</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2424</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108,7</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18-19</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20891</w:t>
            </w:r>
          </w:p>
        </w:tc>
        <w:tc>
          <w:tcPr>
            <w:tcW w:w="820" w:type="pct"/>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20861</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-30</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99,9</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20-24</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68705</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50074</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-18631</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72,9</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25-29</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95410</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63091</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-32319</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66,1</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30-34</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91623</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93540</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1917</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102,1</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35-39</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83718</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96204</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12486</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114,9</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40-44</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80931</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84809</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3878</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104,8</w:t>
            </w:r>
          </w:p>
        </w:tc>
      </w:tr>
      <w:tr w:rsidR="0011661D" w:rsidRPr="00C904A7" w:rsidTr="00A14E4D">
        <w:trPr>
          <w:trHeight w:val="20"/>
          <w:jc w:val="center"/>
        </w:trPr>
        <w:tc>
          <w:tcPr>
            <w:tcW w:w="1516" w:type="pct"/>
            <w:noWrap/>
            <w:tcMar>
              <w:top w:w="20" w:type="dxa"/>
              <w:left w:w="20" w:type="dxa"/>
              <w:bottom w:w="0" w:type="dxa"/>
              <w:right w:w="20" w:type="dxa"/>
            </w:tcMar>
            <w:vAlign w:val="bottom"/>
          </w:tcPr>
          <w:p w:rsidR="0011661D" w:rsidRPr="00C904A7" w:rsidRDefault="0011661D" w:rsidP="00A14E4D">
            <w:pPr>
              <w:ind w:left="284"/>
              <w:rPr>
                <w:rFonts w:ascii="Times New Roman" w:hAnsi="Times New Roman" w:cs="Times New Roman"/>
                <w:color w:val="auto"/>
              </w:rPr>
            </w:pPr>
            <w:r w:rsidRPr="00C904A7">
              <w:rPr>
                <w:rFonts w:ascii="Times New Roman" w:hAnsi="Times New Roman" w:cs="Times New Roman"/>
                <w:color w:val="auto"/>
              </w:rPr>
              <w:t>45-49</w:t>
            </w:r>
          </w:p>
        </w:tc>
        <w:tc>
          <w:tcPr>
            <w:tcW w:w="1025" w:type="pct"/>
            <w:noWrap/>
            <w:tcMar>
              <w:top w:w="20" w:type="dxa"/>
              <w:left w:w="20" w:type="dxa"/>
              <w:bottom w:w="0" w:type="dxa"/>
              <w:right w:w="20" w:type="dxa"/>
            </w:tcMar>
            <w:vAlign w:val="center"/>
          </w:tcPr>
          <w:p w:rsidR="0011661D" w:rsidRPr="00C904A7" w:rsidRDefault="0011661D" w:rsidP="00A14E4D">
            <w:pPr>
              <w:jc w:val="center"/>
              <w:rPr>
                <w:rFonts w:ascii="Times New Roman" w:hAnsi="Times New Roman" w:cs="Times New Roman"/>
                <w:bCs/>
                <w:color w:val="auto"/>
              </w:rPr>
            </w:pPr>
            <w:r w:rsidRPr="00C904A7">
              <w:rPr>
                <w:rFonts w:ascii="Times New Roman" w:hAnsi="Times New Roman" w:cs="Times New Roman"/>
                <w:bCs/>
                <w:color w:val="auto"/>
              </w:rPr>
              <w:t>76360</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82445</w:t>
            </w:r>
          </w:p>
        </w:tc>
        <w:tc>
          <w:tcPr>
            <w:tcW w:w="820"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6085</w:t>
            </w:r>
          </w:p>
        </w:tc>
        <w:tc>
          <w:tcPr>
            <w:tcW w:w="818" w:type="pct"/>
            <w:vAlign w:val="center"/>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108,0</w:t>
            </w:r>
          </w:p>
        </w:tc>
      </w:tr>
    </w:tbl>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D932A0" w:rsidRDefault="00D932A0"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r w:rsidRPr="00C904A7">
        <w:rPr>
          <w:rFonts w:ascii="Times New Roman" w:hAnsi="Times New Roman" w:cs="Times New Roman"/>
          <w:color w:val="auto"/>
          <w:sz w:val="28"/>
          <w:szCs w:val="28"/>
        </w:rPr>
        <w:t xml:space="preserve">Таким образом, за последние годы наблюдается неблагоприятное изменение в возрастном распределении женского населения репродуктивного контингента, которое проявляется в старении общего состава женщин репродуктивного возраста </w:t>
      </w:r>
      <w:r w:rsidR="0055242E">
        <w:rPr>
          <w:rFonts w:ascii="Times New Roman" w:hAnsi="Times New Roman" w:cs="Times New Roman"/>
          <w:color w:val="auto"/>
          <w:sz w:val="28"/>
          <w:szCs w:val="28"/>
        </w:rPr>
        <w:t>и</w:t>
      </w:r>
      <w:r w:rsidRPr="00C904A7">
        <w:rPr>
          <w:rFonts w:ascii="Times New Roman" w:hAnsi="Times New Roman" w:cs="Times New Roman"/>
          <w:color w:val="auto"/>
          <w:sz w:val="28"/>
          <w:szCs w:val="28"/>
        </w:rPr>
        <w:t xml:space="preserve"> снижени</w:t>
      </w:r>
      <w:r w:rsidR="0055242E">
        <w:rPr>
          <w:rFonts w:ascii="Times New Roman" w:hAnsi="Times New Roman" w:cs="Times New Roman"/>
          <w:color w:val="auto"/>
          <w:sz w:val="28"/>
          <w:szCs w:val="28"/>
        </w:rPr>
        <w:t>и</w:t>
      </w:r>
      <w:r w:rsidRPr="00C904A7">
        <w:rPr>
          <w:rFonts w:ascii="Times New Roman" w:hAnsi="Times New Roman" w:cs="Times New Roman"/>
          <w:color w:val="auto"/>
          <w:sz w:val="28"/>
          <w:szCs w:val="28"/>
        </w:rPr>
        <w:t xml:space="preserve"> доли </w:t>
      </w:r>
      <w:r w:rsidR="0055242E">
        <w:rPr>
          <w:rFonts w:ascii="Times New Roman" w:hAnsi="Times New Roman" w:cs="Times New Roman"/>
          <w:color w:val="auto"/>
          <w:sz w:val="28"/>
          <w:szCs w:val="28"/>
        </w:rPr>
        <w:t>женщин</w:t>
      </w:r>
      <w:r w:rsidRPr="00C904A7">
        <w:rPr>
          <w:rFonts w:ascii="Times New Roman" w:hAnsi="Times New Roman" w:cs="Times New Roman"/>
          <w:color w:val="auto"/>
          <w:sz w:val="28"/>
          <w:szCs w:val="28"/>
        </w:rPr>
        <w:t xml:space="preserve">, которые находятся в возрастах наивысшей репродуктивной активности (20-30 лет). По прогнозным оценкам, существующая тенденция </w:t>
      </w:r>
      <w:r w:rsidR="009C3A87">
        <w:rPr>
          <w:rFonts w:ascii="Times New Roman" w:hAnsi="Times New Roman" w:cs="Times New Roman"/>
          <w:color w:val="auto"/>
          <w:sz w:val="28"/>
          <w:szCs w:val="28"/>
        </w:rPr>
        <w:t xml:space="preserve">снижения численности </w:t>
      </w:r>
      <w:r w:rsidRPr="00C904A7">
        <w:rPr>
          <w:rFonts w:ascii="Times New Roman" w:hAnsi="Times New Roman" w:cs="Times New Roman"/>
          <w:color w:val="auto"/>
          <w:sz w:val="28"/>
          <w:szCs w:val="28"/>
        </w:rPr>
        <w:t>женщин репродуктивного возраста региона в ближайшие годы будет не ослабевать, а только усугубляться.</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hAnsi="Times New Roman" w:cs="Times New Roman"/>
          <w:color w:val="auto"/>
          <w:sz w:val="28"/>
          <w:szCs w:val="28"/>
          <w:shd w:val="clear" w:color="auto" w:fill="FFFFFF"/>
        </w:rPr>
        <w:t>Характер рождаемости в Воронежской определяется массовым</w:t>
      </w:r>
      <w:r w:rsidR="000B66CE" w:rsidRPr="00C904A7">
        <w:rPr>
          <w:rFonts w:ascii="Times New Roman" w:hAnsi="Times New Roman" w:cs="Times New Roman"/>
          <w:color w:val="auto"/>
          <w:sz w:val="28"/>
          <w:szCs w:val="28"/>
          <w:shd w:val="clear" w:color="auto" w:fill="FFFFFF"/>
        </w:rPr>
        <w:t xml:space="preserve"> </w:t>
      </w:r>
      <w:r w:rsidRPr="00C904A7">
        <w:rPr>
          <w:rFonts w:ascii="Times New Roman" w:hAnsi="Times New Roman" w:cs="Times New Roman"/>
          <w:color w:val="auto"/>
          <w:sz w:val="28"/>
          <w:szCs w:val="28"/>
          <w:shd w:val="clear" w:color="auto" w:fill="FFFFFF"/>
        </w:rPr>
        <w:t> </w:t>
      </w:r>
      <w:r w:rsidRPr="00C904A7">
        <w:rPr>
          <w:rStyle w:val="aff"/>
          <w:rFonts w:ascii="Times New Roman" w:hAnsi="Times New Roman" w:cs="Times New Roman"/>
          <w:bCs/>
          <w:i w:val="0"/>
          <w:iCs w:val="0"/>
          <w:color w:val="auto"/>
          <w:sz w:val="28"/>
          <w:szCs w:val="28"/>
        </w:rPr>
        <w:t>распространением малодетности</w:t>
      </w:r>
      <w:r w:rsidRPr="00C904A7">
        <w:rPr>
          <w:rFonts w:ascii="Times New Roman" w:hAnsi="Times New Roman" w:cs="Times New Roman"/>
          <w:color w:val="auto"/>
          <w:sz w:val="28"/>
          <w:szCs w:val="28"/>
          <w:shd w:val="clear" w:color="auto" w:fill="FFFFFF"/>
        </w:rPr>
        <w:t>  (1-2 ребенка).</w:t>
      </w:r>
      <w:r w:rsidRPr="00C904A7">
        <w:rPr>
          <w:rFonts w:ascii="Times New Roman" w:eastAsia="Times New Roman" w:hAnsi="Times New Roman" w:cs="Times New Roman"/>
          <w:bCs/>
          <w:color w:val="auto"/>
          <w:sz w:val="28"/>
          <w:szCs w:val="28"/>
        </w:rPr>
        <w:t xml:space="preserve"> Анализ распределения </w:t>
      </w:r>
      <w:r w:rsidRPr="00C904A7">
        <w:rPr>
          <w:rFonts w:ascii="Times New Roman" w:eastAsia="Times New Roman" w:hAnsi="Times New Roman" w:cs="Times New Roman"/>
          <w:color w:val="auto"/>
          <w:sz w:val="28"/>
          <w:szCs w:val="28"/>
        </w:rPr>
        <w:t>женского</w:t>
      </w:r>
      <w:r w:rsidR="006A0FF4">
        <w:rPr>
          <w:rFonts w:ascii="Times New Roman" w:eastAsia="Times New Roman" w:hAnsi="Times New Roman" w:cs="Times New Roman"/>
          <w:color w:val="auto"/>
          <w:sz w:val="28"/>
          <w:szCs w:val="28"/>
        </w:rPr>
        <w:t xml:space="preserve"> населения фертильного возраста </w:t>
      </w:r>
      <w:r w:rsidRPr="00C904A7">
        <w:rPr>
          <w:rFonts w:ascii="Times New Roman" w:eastAsia="Times New Roman" w:hAnsi="Times New Roman" w:cs="Times New Roman"/>
          <w:color w:val="auto"/>
          <w:sz w:val="28"/>
          <w:szCs w:val="28"/>
        </w:rPr>
        <w:t xml:space="preserve"> в разрезе </w:t>
      </w:r>
      <w:r w:rsidR="006A0FF4">
        <w:rPr>
          <w:rFonts w:ascii="Times New Roman" w:eastAsia="Times New Roman" w:hAnsi="Times New Roman" w:cs="Times New Roman"/>
          <w:color w:val="auto"/>
          <w:sz w:val="28"/>
          <w:szCs w:val="28"/>
        </w:rPr>
        <w:t xml:space="preserve">имеющегося у женщин числа детей </w:t>
      </w:r>
      <w:r w:rsidRPr="00C904A7">
        <w:rPr>
          <w:rFonts w:ascii="Times New Roman" w:eastAsia="Times New Roman" w:hAnsi="Times New Roman" w:cs="Times New Roman"/>
          <w:color w:val="auto"/>
          <w:sz w:val="28"/>
          <w:szCs w:val="28"/>
        </w:rPr>
        <w:t xml:space="preserve"> показывает, что в Воронежской области  доля женщин, которые не имеют детей на 5 процентных пункт</w:t>
      </w:r>
      <w:r w:rsidR="006A0FF4">
        <w:rPr>
          <w:rFonts w:ascii="Times New Roman" w:eastAsia="Times New Roman" w:hAnsi="Times New Roman" w:cs="Times New Roman"/>
          <w:color w:val="auto"/>
          <w:sz w:val="28"/>
          <w:szCs w:val="28"/>
        </w:rPr>
        <w:t>а</w:t>
      </w:r>
      <w:r w:rsidRPr="00C904A7">
        <w:rPr>
          <w:rFonts w:ascii="Times New Roman" w:eastAsia="Times New Roman" w:hAnsi="Times New Roman" w:cs="Times New Roman"/>
          <w:color w:val="auto"/>
          <w:sz w:val="28"/>
          <w:szCs w:val="28"/>
        </w:rPr>
        <w:t xml:space="preserve"> выше, чем в среднем по России, а доля женщин, имеющих одного ребенка</w:t>
      </w:r>
      <w:r w:rsidR="006A0FF4">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выше на 6 процентных пункт</w:t>
      </w:r>
      <w:r w:rsidR="006A0FF4">
        <w:rPr>
          <w:rFonts w:ascii="Times New Roman" w:eastAsia="Times New Roman" w:hAnsi="Times New Roman" w:cs="Times New Roman"/>
          <w:color w:val="auto"/>
          <w:sz w:val="28"/>
          <w:szCs w:val="28"/>
        </w:rPr>
        <w:t>а</w:t>
      </w:r>
      <w:r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p>
    <w:p w:rsidR="000B66CE" w:rsidRPr="00C904A7" w:rsidRDefault="000B66CE" w:rsidP="0011661D">
      <w:pPr>
        <w:spacing w:line="360" w:lineRule="auto"/>
        <w:ind w:firstLine="709"/>
        <w:jc w:val="both"/>
        <w:rPr>
          <w:rFonts w:ascii="Times New Roman" w:eastAsia="Times New Roman" w:hAnsi="Times New Roman" w:cs="Times New Roman"/>
          <w:color w:val="auto"/>
          <w:sz w:val="28"/>
          <w:szCs w:val="28"/>
        </w:rPr>
      </w:pPr>
    </w:p>
    <w:p w:rsidR="0011661D" w:rsidRDefault="0011661D" w:rsidP="0011661D">
      <w:pPr>
        <w:spacing w:line="360" w:lineRule="auto"/>
        <w:ind w:firstLine="709"/>
        <w:jc w:val="both"/>
        <w:rPr>
          <w:rFonts w:ascii="Times New Roman" w:eastAsia="Times New Roman" w:hAnsi="Times New Roman" w:cs="Times New Roman"/>
          <w:color w:val="auto"/>
          <w:sz w:val="28"/>
          <w:szCs w:val="28"/>
        </w:rPr>
      </w:pPr>
    </w:p>
    <w:p w:rsidR="00D932A0" w:rsidRPr="00C904A7" w:rsidRDefault="00D932A0"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color w:val="auto"/>
          <w:sz w:val="28"/>
          <w:szCs w:val="28"/>
        </w:rPr>
        <w:lastRenderedPageBreak/>
        <w:t>Распределение женского населения фертильного возраста в разрезе имеющегося у женщин числа детей, 2020 г.</w:t>
      </w:r>
    </w:p>
    <w:p w:rsidR="0011661D" w:rsidRPr="00C904A7" w:rsidRDefault="0011661D" w:rsidP="0011661D">
      <w:pPr>
        <w:jc w:val="center"/>
        <w:rPr>
          <w:rFonts w:ascii="Times New Roman" w:hAnsi="Times New Roman" w:cs="Times New Roman"/>
          <w:color w:val="auto"/>
        </w:rPr>
      </w:pPr>
    </w:p>
    <w:tbl>
      <w:tblPr>
        <w:tblW w:w="5000" w:type="pct"/>
        <w:tblLook w:val="04A0" w:firstRow="1" w:lastRow="0" w:firstColumn="1" w:lastColumn="0" w:noHBand="0" w:noVBand="1"/>
      </w:tblPr>
      <w:tblGrid>
        <w:gridCol w:w="1718"/>
        <w:gridCol w:w="1729"/>
        <w:gridCol w:w="1037"/>
        <w:gridCol w:w="995"/>
        <w:gridCol w:w="877"/>
        <w:gridCol w:w="1044"/>
        <w:gridCol w:w="877"/>
        <w:gridCol w:w="1294"/>
      </w:tblGrid>
      <w:tr w:rsidR="0011661D" w:rsidRPr="00C904A7" w:rsidTr="00A14E4D">
        <w:trPr>
          <w:trHeight w:val="915"/>
        </w:trPr>
        <w:tc>
          <w:tcPr>
            <w:tcW w:w="8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903"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Не имеют детей</w:t>
            </w:r>
          </w:p>
        </w:tc>
        <w:tc>
          <w:tcPr>
            <w:tcW w:w="542"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Один ребенок</w:t>
            </w:r>
          </w:p>
        </w:tc>
        <w:tc>
          <w:tcPr>
            <w:tcW w:w="520"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Двое детей</w:t>
            </w:r>
          </w:p>
        </w:tc>
        <w:tc>
          <w:tcPr>
            <w:tcW w:w="458"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Трое детей</w:t>
            </w:r>
          </w:p>
        </w:tc>
        <w:tc>
          <w:tcPr>
            <w:tcW w:w="545"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Четверо детей</w:t>
            </w:r>
          </w:p>
        </w:tc>
        <w:tc>
          <w:tcPr>
            <w:tcW w:w="458"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Пять и более детей</w:t>
            </w:r>
          </w:p>
        </w:tc>
        <w:tc>
          <w:tcPr>
            <w:tcW w:w="676" w:type="pct"/>
            <w:tcBorders>
              <w:top w:val="single" w:sz="8" w:space="0" w:color="auto"/>
              <w:left w:val="nil"/>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Не указавшие число детей</w:t>
            </w:r>
          </w:p>
        </w:tc>
      </w:tr>
      <w:tr w:rsidR="0011661D" w:rsidRPr="00C904A7" w:rsidTr="00A14E4D">
        <w:trPr>
          <w:trHeight w:val="615"/>
        </w:trPr>
        <w:tc>
          <w:tcPr>
            <w:tcW w:w="898" w:type="pct"/>
            <w:tcBorders>
              <w:top w:val="nil"/>
              <w:left w:val="single" w:sz="8" w:space="0" w:color="auto"/>
              <w:bottom w:val="single" w:sz="8" w:space="0" w:color="auto"/>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90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25,76%</w:t>
            </w:r>
          </w:p>
        </w:tc>
        <w:tc>
          <w:tcPr>
            <w:tcW w:w="542"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27,10%</w:t>
            </w:r>
          </w:p>
        </w:tc>
        <w:tc>
          <w:tcPr>
            <w:tcW w:w="52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21,01%</w:t>
            </w:r>
          </w:p>
        </w:tc>
        <w:tc>
          <w:tcPr>
            <w:tcW w:w="458"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4,20%</w:t>
            </w:r>
          </w:p>
        </w:tc>
        <w:tc>
          <w:tcPr>
            <w:tcW w:w="545"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0,80%</w:t>
            </w:r>
          </w:p>
        </w:tc>
        <w:tc>
          <w:tcPr>
            <w:tcW w:w="458"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0,42%</w:t>
            </w:r>
          </w:p>
        </w:tc>
        <w:tc>
          <w:tcPr>
            <w:tcW w:w="676"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20,71%</w:t>
            </w:r>
          </w:p>
        </w:tc>
      </w:tr>
      <w:tr w:rsidR="0011661D" w:rsidRPr="00C904A7" w:rsidTr="00A14E4D">
        <w:trPr>
          <w:trHeight w:val="615"/>
        </w:trPr>
        <w:tc>
          <w:tcPr>
            <w:tcW w:w="898"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Российская Федерация</w:t>
            </w:r>
          </w:p>
        </w:tc>
        <w:tc>
          <w:tcPr>
            <w:tcW w:w="903"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20,84%</w:t>
            </w:r>
          </w:p>
        </w:tc>
        <w:tc>
          <w:tcPr>
            <w:tcW w:w="542"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21,23%</w:t>
            </w:r>
          </w:p>
        </w:tc>
        <w:tc>
          <w:tcPr>
            <w:tcW w:w="52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19,92%</w:t>
            </w:r>
          </w:p>
        </w:tc>
        <w:tc>
          <w:tcPr>
            <w:tcW w:w="458"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5,76%</w:t>
            </w:r>
          </w:p>
        </w:tc>
        <w:tc>
          <w:tcPr>
            <w:tcW w:w="545"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1,29%</w:t>
            </w:r>
          </w:p>
        </w:tc>
        <w:tc>
          <w:tcPr>
            <w:tcW w:w="458"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0,64%</w:t>
            </w:r>
          </w:p>
        </w:tc>
        <w:tc>
          <w:tcPr>
            <w:tcW w:w="676"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30,33%</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По данным переписи населения 2020 года</w:t>
      </w:r>
      <w:r w:rsidR="006A0FF4">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среднее число рожденных в Воронежской области на 8,7</w:t>
      </w:r>
      <w:r w:rsidR="006A0FF4">
        <w:rPr>
          <w:rFonts w:ascii="Times New Roman" w:hAnsi="Times New Roman" w:cs="Times New Roman"/>
          <w:color w:val="auto"/>
          <w:sz w:val="28"/>
          <w:szCs w:val="28"/>
        </w:rPr>
        <w:t> </w:t>
      </w:r>
      <w:r w:rsidRPr="00C904A7">
        <w:rPr>
          <w:rFonts w:ascii="Times New Roman" w:hAnsi="Times New Roman" w:cs="Times New Roman"/>
          <w:color w:val="auto"/>
          <w:sz w:val="28"/>
          <w:szCs w:val="28"/>
        </w:rPr>
        <w:t>% ниже, чем в Р</w:t>
      </w:r>
      <w:r w:rsidR="006A0FF4">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6A0FF4">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При этом наибольшее отставание наблюдается в группе 20-25 лет – более 20</w:t>
      </w:r>
      <w:r w:rsidR="006A0FF4">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w:t>
      </w:r>
      <w:r w:rsidR="00D932A0">
        <w:rPr>
          <w:rFonts w:ascii="Times New Roman" w:hAnsi="Times New Roman" w:cs="Times New Roman"/>
          <w:color w:val="auto"/>
          <w:sz w:val="28"/>
          <w:szCs w:val="28"/>
        </w:rPr>
        <w:t>Это</w:t>
      </w:r>
      <w:r w:rsidRPr="00C904A7">
        <w:rPr>
          <w:rFonts w:ascii="Times New Roman" w:hAnsi="Times New Roman" w:cs="Times New Roman"/>
          <w:color w:val="auto"/>
          <w:sz w:val="28"/>
          <w:szCs w:val="28"/>
        </w:rPr>
        <w:t xml:space="preserve"> свидетельствует о существенных тайминговых сдвигах в репродуктивных планах женщин. Главным образом</w:t>
      </w:r>
      <w:r w:rsidR="006A0FF4">
        <w:rPr>
          <w:rFonts w:ascii="Times New Roman" w:hAnsi="Times New Roman" w:cs="Times New Roman"/>
          <w:color w:val="auto"/>
          <w:sz w:val="28"/>
          <w:szCs w:val="28"/>
        </w:rPr>
        <w:t xml:space="preserve"> репродуктивные планы</w:t>
      </w:r>
      <w:r w:rsidRPr="00C904A7">
        <w:rPr>
          <w:rFonts w:ascii="Times New Roman" w:hAnsi="Times New Roman" w:cs="Times New Roman"/>
          <w:color w:val="auto"/>
          <w:sz w:val="28"/>
          <w:szCs w:val="28"/>
        </w:rPr>
        <w:t xml:space="preserve"> связаны с откладыванием браков и/или откладыванием первых рождений в браках по причине  выстраивания образовательной и профессиональной карьеры. Оценить</w:t>
      </w:r>
      <w:r w:rsidR="006A0FF4">
        <w:rPr>
          <w:rFonts w:ascii="Times New Roman" w:hAnsi="Times New Roman" w:cs="Times New Roman"/>
          <w:color w:val="auto"/>
          <w:sz w:val="28"/>
          <w:szCs w:val="28"/>
        </w:rPr>
        <w:t xml:space="preserve"> такие сдвиги </w:t>
      </w:r>
      <w:r w:rsidRPr="00C904A7">
        <w:rPr>
          <w:rFonts w:ascii="Times New Roman" w:hAnsi="Times New Roman" w:cs="Times New Roman"/>
          <w:color w:val="auto"/>
          <w:sz w:val="28"/>
          <w:szCs w:val="28"/>
        </w:rPr>
        <w:t xml:space="preserve">позволяет среднее число рожденных детей в те или иные возрастные периоды в реальных поколениях женщин.  </w:t>
      </w:r>
    </w:p>
    <w:p w:rsidR="0011661D" w:rsidRPr="00C904A7" w:rsidRDefault="0011661D" w:rsidP="0011661D">
      <w:pPr>
        <w:jc w:val="center"/>
        <w:rPr>
          <w:rFonts w:ascii="Times New Roman" w:hAnsi="Times New Roman" w:cs="Times New Roman"/>
          <w:color w:val="auto"/>
        </w:rPr>
      </w:pPr>
    </w:p>
    <w:tbl>
      <w:tblPr>
        <w:tblW w:w="4870" w:type="pct"/>
        <w:tblLayout w:type="fixed"/>
        <w:tblLook w:val="04A0" w:firstRow="1" w:lastRow="0" w:firstColumn="1" w:lastColumn="0" w:noHBand="0" w:noVBand="1"/>
      </w:tblPr>
      <w:tblGrid>
        <w:gridCol w:w="4220"/>
        <w:gridCol w:w="1702"/>
        <w:gridCol w:w="1700"/>
        <w:gridCol w:w="1700"/>
      </w:tblGrid>
      <w:tr w:rsidR="0011661D" w:rsidRPr="00C904A7" w:rsidTr="006A0FF4">
        <w:trPr>
          <w:trHeight w:val="300"/>
        </w:trPr>
        <w:tc>
          <w:tcPr>
            <w:tcW w:w="2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hAnsi="Times New Roman" w:cs="Times New Roman"/>
                <w:b/>
                <w:bCs/>
                <w:color w:val="auto"/>
              </w:rPr>
            </w:pPr>
            <w:r w:rsidRPr="00C904A7">
              <w:rPr>
                <w:rFonts w:ascii="Times New Roman" w:hAnsi="Times New Roman" w:cs="Times New Roman"/>
                <w:b/>
                <w:bCs/>
                <w:color w:val="auto"/>
              </w:rPr>
              <w:t> </w:t>
            </w:r>
          </w:p>
        </w:tc>
        <w:tc>
          <w:tcPr>
            <w:tcW w:w="18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hAnsi="Times New Roman" w:cs="Times New Roman"/>
                <w:b/>
                <w:bCs/>
                <w:color w:val="auto"/>
              </w:rPr>
            </w:pPr>
            <w:r w:rsidRPr="00C904A7">
              <w:rPr>
                <w:rFonts w:ascii="Times New Roman" w:hAnsi="Times New Roman" w:cs="Times New Roman"/>
                <w:b/>
                <w:bCs/>
                <w:color w:val="auto"/>
              </w:rPr>
              <w:t xml:space="preserve">Среднее число рожденных детей </w:t>
            </w:r>
          </w:p>
          <w:p w:rsidR="0011661D" w:rsidRPr="00C904A7" w:rsidRDefault="0011661D" w:rsidP="00A14E4D">
            <w:pPr>
              <w:jc w:val="center"/>
              <w:rPr>
                <w:rFonts w:ascii="Times New Roman" w:hAnsi="Times New Roman" w:cs="Times New Roman"/>
                <w:b/>
                <w:bCs/>
                <w:color w:val="auto"/>
              </w:rPr>
            </w:pPr>
            <w:r w:rsidRPr="00C904A7">
              <w:rPr>
                <w:rFonts w:ascii="Times New Roman" w:hAnsi="Times New Roman" w:cs="Times New Roman"/>
                <w:b/>
                <w:bCs/>
                <w:color w:val="auto"/>
              </w:rPr>
              <w:t>(на 1000 женщин)</w:t>
            </w:r>
          </w:p>
        </w:tc>
        <w:tc>
          <w:tcPr>
            <w:tcW w:w="912" w:type="pct"/>
            <w:vMerge w:val="restart"/>
            <w:tcBorders>
              <w:top w:val="single" w:sz="4" w:space="0" w:color="auto"/>
              <w:left w:val="single" w:sz="4" w:space="0" w:color="auto"/>
              <w:bottom w:val="single" w:sz="4" w:space="0" w:color="auto"/>
              <w:right w:val="single" w:sz="4" w:space="0" w:color="auto"/>
            </w:tcBorders>
          </w:tcPr>
          <w:p w:rsidR="006A0FF4" w:rsidRDefault="0011661D" w:rsidP="006A0FF4">
            <w:pPr>
              <w:jc w:val="center"/>
              <w:rPr>
                <w:rFonts w:ascii="Times New Roman" w:hAnsi="Times New Roman" w:cs="Times New Roman"/>
                <w:b/>
                <w:bCs/>
                <w:color w:val="auto"/>
              </w:rPr>
            </w:pPr>
            <w:r w:rsidRPr="00C904A7">
              <w:rPr>
                <w:rFonts w:ascii="Times New Roman" w:hAnsi="Times New Roman" w:cs="Times New Roman"/>
                <w:b/>
                <w:bCs/>
                <w:color w:val="auto"/>
              </w:rPr>
              <w:t xml:space="preserve">Воронежская область в % к </w:t>
            </w:r>
            <w:r w:rsidR="006A0FF4" w:rsidRPr="00C904A7">
              <w:rPr>
                <w:rFonts w:ascii="Times New Roman" w:hAnsi="Times New Roman" w:cs="Times New Roman"/>
                <w:b/>
                <w:bCs/>
                <w:color w:val="auto"/>
              </w:rPr>
              <w:t>Р</w:t>
            </w:r>
            <w:r w:rsidR="006A0FF4">
              <w:rPr>
                <w:rFonts w:ascii="Times New Roman" w:hAnsi="Times New Roman" w:cs="Times New Roman"/>
                <w:b/>
                <w:bCs/>
                <w:color w:val="auto"/>
              </w:rPr>
              <w:t>оссийской</w:t>
            </w:r>
          </w:p>
          <w:p w:rsidR="0011661D" w:rsidRPr="00C904A7" w:rsidRDefault="006A0FF4" w:rsidP="006A0FF4">
            <w:pPr>
              <w:jc w:val="center"/>
              <w:rPr>
                <w:rFonts w:ascii="Times New Roman" w:hAnsi="Times New Roman" w:cs="Times New Roman"/>
                <w:b/>
                <w:bCs/>
                <w:color w:val="auto"/>
              </w:rPr>
            </w:pPr>
            <w:r w:rsidRPr="00C904A7">
              <w:rPr>
                <w:rFonts w:ascii="Times New Roman" w:hAnsi="Times New Roman" w:cs="Times New Roman"/>
                <w:b/>
                <w:bCs/>
                <w:color w:val="auto"/>
              </w:rPr>
              <w:t>Ф</w:t>
            </w:r>
            <w:r>
              <w:rPr>
                <w:rFonts w:ascii="Times New Roman" w:hAnsi="Times New Roman" w:cs="Times New Roman"/>
                <w:b/>
                <w:bCs/>
                <w:color w:val="auto"/>
              </w:rPr>
              <w:t>едерации</w:t>
            </w:r>
          </w:p>
        </w:tc>
      </w:tr>
      <w:tr w:rsidR="0011661D" w:rsidRPr="00C904A7" w:rsidTr="006A0FF4">
        <w:trPr>
          <w:trHeight w:val="603"/>
        </w:trPr>
        <w:tc>
          <w:tcPr>
            <w:tcW w:w="2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hAnsi="Times New Roman" w:cs="Times New Roman"/>
                <w:b/>
                <w:bCs/>
                <w:color w:val="auto"/>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Default="0011661D" w:rsidP="00A14E4D">
            <w:pPr>
              <w:jc w:val="center"/>
              <w:rPr>
                <w:rFonts w:ascii="Times New Roman" w:hAnsi="Times New Roman" w:cs="Times New Roman"/>
                <w:b/>
                <w:bCs/>
                <w:color w:val="auto"/>
              </w:rPr>
            </w:pPr>
            <w:r w:rsidRPr="00C904A7">
              <w:rPr>
                <w:rFonts w:ascii="Times New Roman" w:hAnsi="Times New Roman" w:cs="Times New Roman"/>
                <w:b/>
                <w:bCs/>
                <w:color w:val="auto"/>
              </w:rPr>
              <w:t>Р</w:t>
            </w:r>
            <w:r w:rsidR="006A0FF4">
              <w:rPr>
                <w:rFonts w:ascii="Times New Roman" w:hAnsi="Times New Roman" w:cs="Times New Roman"/>
                <w:b/>
                <w:bCs/>
                <w:color w:val="auto"/>
              </w:rPr>
              <w:t>оссийская</w:t>
            </w:r>
          </w:p>
          <w:p w:rsidR="0011661D" w:rsidRPr="00C904A7" w:rsidRDefault="0011661D" w:rsidP="00A14E4D">
            <w:pPr>
              <w:jc w:val="center"/>
              <w:rPr>
                <w:rFonts w:ascii="Times New Roman" w:hAnsi="Times New Roman" w:cs="Times New Roman"/>
                <w:b/>
                <w:bCs/>
                <w:color w:val="auto"/>
              </w:rPr>
            </w:pPr>
            <w:r w:rsidRPr="00C904A7">
              <w:rPr>
                <w:rFonts w:ascii="Times New Roman" w:hAnsi="Times New Roman" w:cs="Times New Roman"/>
                <w:b/>
                <w:bCs/>
                <w:color w:val="auto"/>
              </w:rPr>
              <w:t>Ф</w:t>
            </w:r>
            <w:r w:rsidR="006A0FF4">
              <w:rPr>
                <w:rFonts w:ascii="Times New Roman" w:hAnsi="Times New Roman" w:cs="Times New Roman"/>
                <w:b/>
                <w:bCs/>
                <w:color w:val="auto"/>
              </w:rPr>
              <w:t>едерация</w:t>
            </w:r>
          </w:p>
        </w:tc>
        <w:tc>
          <w:tcPr>
            <w:tcW w:w="912" w:type="pct"/>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center"/>
              <w:rPr>
                <w:rFonts w:ascii="Times New Roman" w:hAnsi="Times New Roman" w:cs="Times New Roman"/>
                <w:b/>
                <w:bCs/>
                <w:color w:val="auto"/>
              </w:rPr>
            </w:pPr>
            <w:r w:rsidRPr="00C904A7">
              <w:rPr>
                <w:rFonts w:ascii="Times New Roman" w:hAnsi="Times New Roman" w:cs="Times New Roman"/>
                <w:b/>
                <w:bCs/>
                <w:color w:val="auto"/>
              </w:rPr>
              <w:t>Воронежская область</w:t>
            </w:r>
          </w:p>
        </w:tc>
        <w:tc>
          <w:tcPr>
            <w:tcW w:w="912" w:type="pct"/>
            <w:vMerge/>
            <w:tcBorders>
              <w:top w:val="single" w:sz="4" w:space="0" w:color="auto"/>
              <w:left w:val="single" w:sz="4" w:space="0" w:color="auto"/>
              <w:bottom w:val="single" w:sz="4" w:space="0" w:color="auto"/>
              <w:right w:val="single" w:sz="4" w:space="0" w:color="auto"/>
            </w:tcBorders>
          </w:tcPr>
          <w:p w:rsidR="0011661D" w:rsidRPr="00C904A7" w:rsidRDefault="0011661D" w:rsidP="00A14E4D">
            <w:pPr>
              <w:jc w:val="center"/>
              <w:rPr>
                <w:rFonts w:ascii="Times New Roman" w:hAnsi="Times New Roman" w:cs="Times New Roman"/>
                <w:b/>
                <w:bCs/>
                <w:color w:val="auto"/>
              </w:rPr>
            </w:pP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100" w:firstLine="240"/>
              <w:rPr>
                <w:rFonts w:ascii="Times New Roman" w:hAnsi="Times New Roman" w:cs="Times New Roman"/>
                <w:color w:val="auto"/>
              </w:rPr>
            </w:pPr>
            <w:r w:rsidRPr="00C904A7">
              <w:rPr>
                <w:rFonts w:ascii="Times New Roman" w:hAnsi="Times New Roman" w:cs="Times New Roman"/>
                <w:color w:val="auto"/>
              </w:rPr>
              <w:t>Женщины в возрасте 15 лет и более</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1 500</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1 370</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91,3</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E82924">
            <w:pPr>
              <w:ind w:firstLineChars="300" w:firstLine="720"/>
              <w:rPr>
                <w:rFonts w:ascii="Times New Roman" w:hAnsi="Times New Roman" w:cs="Times New Roman"/>
                <w:color w:val="auto"/>
              </w:rPr>
            </w:pPr>
            <w:r w:rsidRPr="00C904A7">
              <w:rPr>
                <w:rFonts w:ascii="Times New Roman" w:hAnsi="Times New Roman" w:cs="Times New Roman"/>
                <w:color w:val="auto"/>
              </w:rPr>
              <w:t>в том числе в возрасте, лет:</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15 – 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100,0</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18 – 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49</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42</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85,7</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20 – 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307</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244</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79,5</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25 – 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900</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776</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86,2</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30 – 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1 371</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1 206</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88,0</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35 – 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1 608</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1 428</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88,8</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40 – 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1 656</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1 472</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88,9</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45 – 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1 599</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1 441</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90,1</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50 – 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1 597</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1 461</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91,5</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55 – 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1 678</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1 545</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92,1</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60 – 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1 769</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1 614</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91,2</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65 – 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1 797</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1 630</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90,7</w:t>
            </w:r>
          </w:p>
        </w:tc>
      </w:tr>
      <w:tr w:rsidR="0011661D" w:rsidRPr="00C904A7" w:rsidTr="006A0FF4">
        <w:trPr>
          <w:trHeight w:val="225"/>
        </w:trPr>
        <w:tc>
          <w:tcPr>
            <w:tcW w:w="2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E82924">
            <w:pPr>
              <w:ind w:firstLineChars="500" w:firstLine="1200"/>
              <w:rPr>
                <w:rFonts w:ascii="Times New Roman" w:hAnsi="Times New Roman" w:cs="Times New Roman"/>
                <w:color w:val="auto"/>
              </w:rPr>
            </w:pPr>
            <w:r w:rsidRPr="00C904A7">
              <w:rPr>
                <w:rFonts w:ascii="Times New Roman" w:hAnsi="Times New Roman" w:cs="Times New Roman"/>
                <w:color w:val="auto"/>
              </w:rPr>
              <w:t>70 и более</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1 837</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1 706</w:t>
            </w:r>
          </w:p>
        </w:tc>
        <w:tc>
          <w:tcPr>
            <w:tcW w:w="912" w:type="pct"/>
            <w:tcBorders>
              <w:top w:val="single" w:sz="4" w:space="0" w:color="auto"/>
              <w:left w:val="single" w:sz="4" w:space="0" w:color="auto"/>
              <w:bottom w:val="single" w:sz="4" w:space="0" w:color="auto"/>
              <w:right w:val="single" w:sz="4" w:space="0" w:color="auto"/>
            </w:tcBorders>
            <w:vAlign w:val="bottom"/>
          </w:tcPr>
          <w:p w:rsidR="0011661D" w:rsidRPr="00C904A7" w:rsidRDefault="0011661D" w:rsidP="00A14E4D">
            <w:pPr>
              <w:jc w:val="center"/>
              <w:rPr>
                <w:rFonts w:ascii="Times New Roman" w:hAnsi="Times New Roman" w:cs="Times New Roman"/>
                <w:color w:val="auto"/>
              </w:rPr>
            </w:pPr>
            <w:r w:rsidRPr="00C904A7">
              <w:rPr>
                <w:rFonts w:ascii="Times New Roman" w:hAnsi="Times New Roman" w:cs="Times New Roman"/>
                <w:color w:val="auto"/>
              </w:rPr>
              <w:t>92,9</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 xml:space="preserve">Анализ численности женщин детородного возраста выявил территориальную дифференциацию изменения  их динамики. Несмотря на региональную тенденцию снижения численности женщин детородного возраста, в Борисоглебском городском округе, Богучарском, Новоусманском и Рамонском муниципальных районах в 2022 году зафиксирован рост числа родившихся. При этом на протяжении последних лет в Рамонском муниципальном районе отмечается самый высокий в регионе специальный коэффициент рождаемости. В 2022 году он составил 45 рождений на 1000 женщин детородного возраста.  При повышении в регионе специального коэффициента рождаемости до уровня Рамонского района в 2022 году в Воронежской области могло бы родиться дополнительно около 6 тысяч детей.     </w:t>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b/>
          <w:color w:val="auto"/>
          <w:sz w:val="28"/>
          <w:szCs w:val="28"/>
        </w:rPr>
      </w:pPr>
      <w:r w:rsidRPr="00C904A7">
        <w:rPr>
          <w:rFonts w:ascii="Times New Roman" w:hAnsi="Times New Roman" w:cs="Times New Roman"/>
          <w:b/>
          <w:color w:val="auto"/>
          <w:sz w:val="28"/>
          <w:szCs w:val="28"/>
        </w:rPr>
        <w:t>Структура женского населения фертильного возраста (15-49 лет)</w:t>
      </w:r>
    </w:p>
    <w:tbl>
      <w:tblPr>
        <w:tblW w:w="0" w:type="auto"/>
        <w:tblInd w:w="98" w:type="dxa"/>
        <w:tblLayout w:type="fixed"/>
        <w:tblLook w:val="04A0" w:firstRow="1" w:lastRow="0" w:firstColumn="1" w:lastColumn="0" w:noHBand="0" w:noVBand="1"/>
      </w:tblPr>
      <w:tblGrid>
        <w:gridCol w:w="1005"/>
        <w:gridCol w:w="281"/>
        <w:gridCol w:w="916"/>
        <w:gridCol w:w="89"/>
        <w:gridCol w:w="1108"/>
        <w:gridCol w:w="89"/>
        <w:gridCol w:w="1108"/>
        <w:gridCol w:w="89"/>
        <w:gridCol w:w="1108"/>
        <w:gridCol w:w="89"/>
        <w:gridCol w:w="1108"/>
        <w:gridCol w:w="89"/>
        <w:gridCol w:w="1108"/>
        <w:gridCol w:w="89"/>
        <w:gridCol w:w="1197"/>
      </w:tblGrid>
      <w:tr w:rsidR="00F56EBC" w:rsidRPr="00C904A7" w:rsidTr="00F56EBC">
        <w:trPr>
          <w:gridAfter w:val="2"/>
          <w:wAfter w:w="1286" w:type="dxa"/>
          <w:trHeight w:val="315"/>
        </w:trPr>
        <w:tc>
          <w:tcPr>
            <w:tcW w:w="1005" w:type="dxa"/>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c>
          <w:tcPr>
            <w:tcW w:w="1197" w:type="dxa"/>
            <w:gridSpan w:val="2"/>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c>
          <w:tcPr>
            <w:tcW w:w="1197" w:type="dxa"/>
            <w:gridSpan w:val="2"/>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c>
          <w:tcPr>
            <w:tcW w:w="1197" w:type="dxa"/>
            <w:gridSpan w:val="2"/>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c>
          <w:tcPr>
            <w:tcW w:w="1197" w:type="dxa"/>
            <w:gridSpan w:val="2"/>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c>
          <w:tcPr>
            <w:tcW w:w="1197" w:type="dxa"/>
            <w:gridSpan w:val="2"/>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c>
          <w:tcPr>
            <w:tcW w:w="1197" w:type="dxa"/>
            <w:gridSpan w:val="2"/>
            <w:tcBorders>
              <w:top w:val="nil"/>
              <w:left w:val="nil"/>
              <w:bottom w:val="single" w:sz="8" w:space="0" w:color="auto"/>
              <w:right w:val="nil"/>
            </w:tcBorders>
            <w:shd w:val="clear" w:color="auto" w:fill="auto"/>
            <w:noWrap/>
            <w:vAlign w:val="center"/>
            <w:hideMark/>
          </w:tcPr>
          <w:p w:rsidR="00F56EBC" w:rsidRPr="00C904A7" w:rsidRDefault="00F56EBC" w:rsidP="000B66CE">
            <w:pPr>
              <w:ind w:right="141"/>
              <w:jc w:val="center"/>
              <w:rPr>
                <w:rFonts w:ascii="Times New Roman" w:eastAsia="Times New Roman" w:hAnsi="Times New Roman" w:cs="Times New Roman"/>
                <w:color w:val="auto"/>
              </w:rPr>
            </w:pPr>
          </w:p>
        </w:tc>
      </w:tr>
      <w:tr w:rsidR="00DD0ECE" w:rsidRPr="00C904A7" w:rsidTr="00DD0ECE">
        <w:trPr>
          <w:trHeight w:val="375"/>
        </w:trPr>
        <w:tc>
          <w:tcPr>
            <w:tcW w:w="128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DD0ECE" w:rsidRPr="00C904A7" w:rsidRDefault="00DD0ECE" w:rsidP="000B66CE">
            <w:pPr>
              <w:ind w:right="141"/>
              <w:jc w:val="center"/>
              <w:rPr>
                <w:rFonts w:ascii="Times New Roman" w:eastAsia="Times New Roman" w:hAnsi="Times New Roman" w:cs="Times New Roman"/>
                <w:color w:val="auto"/>
              </w:rPr>
            </w:pPr>
          </w:p>
        </w:tc>
        <w:tc>
          <w:tcPr>
            <w:tcW w:w="8187" w:type="dxa"/>
            <w:gridSpan w:val="13"/>
            <w:tcBorders>
              <w:top w:val="single" w:sz="4" w:space="0" w:color="auto"/>
              <w:left w:val="nil"/>
              <w:bottom w:val="single" w:sz="4" w:space="0" w:color="auto"/>
              <w:right w:val="single" w:sz="4" w:space="0" w:color="auto"/>
            </w:tcBorders>
            <w:shd w:val="clear" w:color="auto" w:fill="auto"/>
            <w:vAlign w:val="center"/>
            <w:hideMark/>
          </w:tcPr>
          <w:p w:rsidR="00DD0ECE" w:rsidRPr="00C904A7" w:rsidRDefault="00DD0ECE" w:rsidP="000B66CE">
            <w:pPr>
              <w:ind w:right="141"/>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Годы</w:t>
            </w:r>
          </w:p>
        </w:tc>
      </w:tr>
      <w:tr w:rsidR="0011661D" w:rsidRPr="00C904A7" w:rsidTr="00F56EBC">
        <w:trPr>
          <w:trHeight w:val="375"/>
        </w:trPr>
        <w:tc>
          <w:tcPr>
            <w:tcW w:w="128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11661D" w:rsidRPr="00C904A7" w:rsidRDefault="00F56EBC"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Возраст</w:t>
            </w:r>
          </w:p>
        </w:tc>
        <w:tc>
          <w:tcPr>
            <w:tcW w:w="1005" w:type="dxa"/>
            <w:gridSpan w:val="2"/>
            <w:tcBorders>
              <w:top w:val="nil"/>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2000</w:t>
            </w:r>
          </w:p>
        </w:tc>
        <w:tc>
          <w:tcPr>
            <w:tcW w:w="1197" w:type="dxa"/>
            <w:gridSpan w:val="2"/>
            <w:tcBorders>
              <w:top w:val="nil"/>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2001</w:t>
            </w:r>
          </w:p>
        </w:tc>
        <w:tc>
          <w:tcPr>
            <w:tcW w:w="1197" w:type="dxa"/>
            <w:gridSpan w:val="2"/>
            <w:tcBorders>
              <w:top w:val="nil"/>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2002</w:t>
            </w:r>
          </w:p>
        </w:tc>
        <w:tc>
          <w:tcPr>
            <w:tcW w:w="1197" w:type="dxa"/>
            <w:gridSpan w:val="2"/>
            <w:tcBorders>
              <w:top w:val="nil"/>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2003</w:t>
            </w:r>
          </w:p>
        </w:tc>
        <w:tc>
          <w:tcPr>
            <w:tcW w:w="1197" w:type="dxa"/>
            <w:gridSpan w:val="2"/>
            <w:tcBorders>
              <w:top w:val="nil"/>
              <w:left w:val="nil"/>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2005</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2006</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18 795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18 568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19 277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18 094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16 794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15 677</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18 763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18 921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18 722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19 420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19 272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18 220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17 003</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17 545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19 078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19 213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19 138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19 642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19 492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18 570</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17 143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17 758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19 290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19 486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19 275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19 777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19 593</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17 172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17 224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17 862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19 466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19 495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19 224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19 765</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16 241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17 194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17 230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17 936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19 476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19 314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19 129</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16 042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16 192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17 089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17 229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17 900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19 461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19 299</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15 852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15 960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15 939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16 860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16 939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17 521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19 061</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16 223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15 717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15 775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16 971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16 816</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17 267</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15 824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15 610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15 779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15 759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17 064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16 782</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15 786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15 783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16 078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15 555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15 831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15 787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17 158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15 110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15 741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15 682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16 053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15 565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15 907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15 888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15 802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15 105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15 654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15 620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16 093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15 621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16 019</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15 498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15 852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15 038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15 605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15 714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16 206</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15 730</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15 226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15 450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15 875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14 984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15 697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15 872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16 317</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14 410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15 153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15 319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15 899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15 086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15 860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16 018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14 487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14 999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15 227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15 900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15 274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16 010</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14 931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14 557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14 384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14 893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15 249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15 959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15 428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15 910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14 952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14 596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14 360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15 043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15 322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15 998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15 709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14 946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14 628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14 390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15 181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15 390</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16 530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14 962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14 651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14 499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15 359</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18 536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16 566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15 924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14 973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14 727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14 563</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19 393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18 568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16 554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15 718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15 928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14 973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14 793</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20 450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19 455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18 542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16 581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15 843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15 971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15 002</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21 440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20 463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19 448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18 522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16 608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15 988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15 962</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20 918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21 491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20 417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19 442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18 614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16 644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16 149</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21 142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20 928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21 512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20 393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19 429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18 680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16 664</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21 141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21 175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20 919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21 528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20 427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19 427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18 737</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20 559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21 204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21 173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20 924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21 647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20 477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19 408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19 646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20 609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21 182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21 134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20 980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21 813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20 504</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19 756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19 636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20 607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21 182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21 207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21 037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21 928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17 678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19 757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19 617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20 625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21 234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21 287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21 091</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18 943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17 669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19 738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19 569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20 649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21 307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21 394</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17 835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18 963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17 651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19 718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19 741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20 724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21 378</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17 456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17 788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18 953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17 612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19 804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19 839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20 756</w:t>
            </w:r>
          </w:p>
        </w:tc>
      </w:tr>
      <w:tr w:rsidR="0011661D" w:rsidRPr="00C904A7" w:rsidTr="00F56EBC">
        <w:trPr>
          <w:trHeight w:val="3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DD0ECE" w:rsidRDefault="0011661D" w:rsidP="00DD0ECE">
            <w:pPr>
              <w:ind w:right="-95" w:hanging="108"/>
              <w:jc w:val="center"/>
              <w:rPr>
                <w:rFonts w:ascii="Times New Roman" w:eastAsia="Times New Roman" w:hAnsi="Times New Roman" w:cs="Times New Roman"/>
                <w:color w:val="auto"/>
              </w:rPr>
            </w:pPr>
            <w:r w:rsidRPr="00DD0ECE">
              <w:rPr>
                <w:rFonts w:ascii="Times New Roman" w:eastAsia="Times New Roman" w:hAnsi="Times New Roman" w:cs="Times New Roman"/>
                <w:color w:val="auto"/>
                <w:sz w:val="22"/>
                <w:szCs w:val="22"/>
              </w:rPr>
              <w:t>613 892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615 698</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616 589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616 966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619 126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618 065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615 790</w:t>
            </w:r>
          </w:p>
        </w:tc>
      </w:tr>
      <w:tr w:rsidR="0011661D" w:rsidRPr="00C904A7" w:rsidTr="00F56EBC">
        <w:trPr>
          <w:trHeight w:val="615"/>
        </w:trPr>
        <w:tc>
          <w:tcPr>
            <w:tcW w:w="1286" w:type="dxa"/>
            <w:gridSpan w:val="2"/>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Всего женщин</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DD0ECE" w:rsidP="00DD0ECE">
            <w:pPr>
              <w:ind w:left="-108"/>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 1</w:t>
            </w:r>
            <w:r w:rsidR="0011661D" w:rsidRPr="00C904A7">
              <w:rPr>
                <w:rFonts w:ascii="Times New Roman" w:eastAsia="Times New Roman" w:hAnsi="Times New Roman" w:cs="Times New Roman"/>
                <w:color w:val="auto"/>
                <w:sz w:val="22"/>
                <w:szCs w:val="22"/>
              </w:rPr>
              <w:t>319 776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DD0ECE">
            <w:pPr>
              <w:tabs>
                <w:tab w:val="left" w:pos="981"/>
              </w:tabs>
              <w:ind w:firstLine="20"/>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1 310 774</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DD0E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1 298 845</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DD0ECE">
            <w:pPr>
              <w:ind w:right="-48"/>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1 288 283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DD0ECE">
            <w:pPr>
              <w:ind w:right="15" w:hanging="26"/>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1 285 311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DD0ECE" w:rsidP="00DD0ECE">
            <w:pPr>
              <w:ind w:right="78" w:hanging="89"/>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  </w:t>
            </w:r>
            <w:r w:rsidR="0011661D" w:rsidRPr="00C904A7">
              <w:rPr>
                <w:rFonts w:ascii="Times New Roman" w:eastAsia="Times New Roman" w:hAnsi="Times New Roman" w:cs="Times New Roman"/>
                <w:color w:val="auto"/>
                <w:sz w:val="22"/>
                <w:szCs w:val="22"/>
              </w:rPr>
              <w:t>1 284 822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DD0ECE" w:rsidP="00DD0ECE">
            <w:pPr>
              <w:ind w:right="-1" w:hanging="152"/>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  </w:t>
            </w:r>
            <w:r w:rsidR="0011661D" w:rsidRPr="00C904A7">
              <w:rPr>
                <w:rFonts w:ascii="Times New Roman" w:eastAsia="Times New Roman" w:hAnsi="Times New Roman" w:cs="Times New Roman"/>
                <w:color w:val="auto"/>
                <w:sz w:val="22"/>
                <w:szCs w:val="22"/>
              </w:rPr>
              <w:t>1 283 211</w:t>
            </w:r>
          </w:p>
        </w:tc>
      </w:tr>
    </w:tbl>
    <w:p w:rsidR="00F56EBC" w:rsidRPr="00C904A7" w:rsidRDefault="00F56EBC" w:rsidP="000B66CE">
      <w:pPr>
        <w:spacing w:line="360" w:lineRule="auto"/>
        <w:ind w:right="141"/>
        <w:jc w:val="right"/>
        <w:rPr>
          <w:rFonts w:ascii="Times New Roman" w:eastAsia="Times New Roman" w:hAnsi="Times New Roman" w:cs="Times New Roman"/>
          <w:color w:val="auto"/>
          <w:sz w:val="22"/>
          <w:szCs w:val="22"/>
        </w:rPr>
      </w:pPr>
    </w:p>
    <w:p w:rsidR="0011661D" w:rsidRPr="00C904A7" w:rsidRDefault="0011661D" w:rsidP="000B66CE">
      <w:pPr>
        <w:spacing w:line="360" w:lineRule="auto"/>
        <w:ind w:right="141"/>
        <w:jc w:val="right"/>
        <w:rPr>
          <w:rFonts w:ascii="Times New Roman" w:eastAsia="Times New Roman" w:hAnsi="Times New Roman" w:cs="Times New Roman"/>
          <w:color w:val="auto"/>
          <w:sz w:val="22"/>
          <w:szCs w:val="22"/>
        </w:rPr>
      </w:pPr>
      <w:r w:rsidRPr="00C904A7">
        <w:rPr>
          <w:rFonts w:ascii="Times New Roman" w:eastAsia="Times New Roman" w:hAnsi="Times New Roman" w:cs="Times New Roman"/>
          <w:color w:val="auto"/>
          <w:sz w:val="22"/>
          <w:szCs w:val="22"/>
        </w:rPr>
        <w:t>Продолжение</w:t>
      </w:r>
    </w:p>
    <w:tbl>
      <w:tblPr>
        <w:tblW w:w="9508" w:type="dxa"/>
        <w:tblInd w:w="98" w:type="dxa"/>
        <w:tblLook w:val="04A0" w:firstRow="1" w:lastRow="0" w:firstColumn="1" w:lastColumn="0" w:noHBand="0" w:noVBand="1"/>
      </w:tblPr>
      <w:tblGrid>
        <w:gridCol w:w="1200"/>
        <w:gridCol w:w="1200"/>
        <w:gridCol w:w="1200"/>
        <w:gridCol w:w="1200"/>
        <w:gridCol w:w="1200"/>
        <w:gridCol w:w="1200"/>
        <w:gridCol w:w="1200"/>
        <w:gridCol w:w="966"/>
        <w:gridCol w:w="142"/>
      </w:tblGrid>
      <w:tr w:rsidR="0011661D" w:rsidRPr="00C904A7" w:rsidTr="00F56EBC">
        <w:trPr>
          <w:gridAfter w:val="1"/>
          <w:wAfter w:w="142" w:type="dxa"/>
          <w:trHeight w:val="375"/>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1661D" w:rsidRPr="00C904A7" w:rsidRDefault="00F56EBC"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Возраст</w:t>
            </w:r>
          </w:p>
        </w:tc>
        <w:tc>
          <w:tcPr>
            <w:tcW w:w="12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2007</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2008</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2009</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2010</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2011</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2013</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13 746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12 956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11 491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10 826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9 957</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9 255</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15 831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13 842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13 168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10 911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10 030</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17 191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15 964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14 283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13 588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12 331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11 887</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11 107</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18 664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17 259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12 742</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12 283</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19 472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18 689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16 899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15 773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15 286</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12 973</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18 884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17 740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16 043</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15 458</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19 488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18 197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17 901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16 168</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19 536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19 460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19 127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18 290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17 952</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18 671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18 770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19 555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19 159</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18 331</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18 767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18 832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19 543</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19 281</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19 565</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19 553</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17 251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16 743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17 183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18 930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19 590</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15 957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17 329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17 237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18 788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18 957</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17 392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16 766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17 275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18 903</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18 828</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15 778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17 470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16 765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17 308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18 943</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16 208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16 794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17 339</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16 272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17 519</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16 835</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16 159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16 236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16 154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17 557</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15 551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16 245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16 314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16 147</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16 055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15 657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16 332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16 667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16 009</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16 342</w:t>
            </w:r>
          </w:p>
        </w:tc>
      </w:tr>
      <w:tr w:rsidR="0011661D" w:rsidRPr="00C904A7" w:rsidTr="000B66CE">
        <w:trPr>
          <w:gridAfter w:val="1"/>
          <w:wAfter w:w="142" w:type="dxa"/>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15 464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16 686</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16 078</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15 778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16 409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16 441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0B66CE">
            <w:pPr>
              <w:ind w:right="141"/>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16 742</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15 608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15 822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16 412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16 449</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15 656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15 643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15 820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16 449</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15 681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16 156</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15 828</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15 990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14 836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15 745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15 680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16 145</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16 193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16 012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15 054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15 758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15 680</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16 683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16 001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14 859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14 710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15 756</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18 752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15 989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15 053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14 832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14 710</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19 377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16 277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15 978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15 044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14 809</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20 564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19 362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16 301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15 928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15 040</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22 043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19 331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18 803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16 277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15 917</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22 080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20 577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18 809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16 244</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21 458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22 100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20 565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18 768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16 674</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21 404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21 463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21 114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22 103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20 551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19 246</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18 728</w:t>
            </w:r>
          </w:p>
        </w:tc>
      </w:tr>
      <w:tr w:rsidR="0011661D" w:rsidRPr="00C904A7" w:rsidTr="000B66CE">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609 481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601 947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594 692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587 519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581 247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572 469</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564 178</w:t>
            </w:r>
          </w:p>
        </w:tc>
      </w:tr>
      <w:tr w:rsidR="0011661D" w:rsidRPr="00C904A7" w:rsidTr="000B66CE">
        <w:trPr>
          <w:trHeight w:val="6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Всего женщин</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1 279 595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1 274 944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1 271 974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1 269 438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1 268 496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1 266 244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1 264 645</w:t>
            </w:r>
          </w:p>
        </w:tc>
      </w:tr>
    </w:tbl>
    <w:p w:rsidR="0011661D" w:rsidRPr="00C904A7" w:rsidRDefault="0011661D" w:rsidP="0011661D">
      <w:pPr>
        <w:spacing w:line="360" w:lineRule="auto"/>
        <w:jc w:val="both"/>
        <w:rPr>
          <w:rFonts w:ascii="Times New Roman" w:eastAsia="Times New Roman" w:hAnsi="Times New Roman" w:cs="Times New Roman"/>
          <w:color w:val="auto"/>
          <w:sz w:val="22"/>
          <w:szCs w:val="22"/>
        </w:rPr>
      </w:pPr>
    </w:p>
    <w:p w:rsidR="00F56EBC" w:rsidRPr="00C904A7" w:rsidRDefault="00F56EBC" w:rsidP="0011661D">
      <w:pPr>
        <w:spacing w:line="360" w:lineRule="auto"/>
        <w:jc w:val="right"/>
        <w:rPr>
          <w:rFonts w:ascii="Times New Roman" w:eastAsia="Times New Roman" w:hAnsi="Times New Roman" w:cs="Times New Roman"/>
          <w:color w:val="auto"/>
          <w:sz w:val="22"/>
          <w:szCs w:val="22"/>
        </w:rPr>
      </w:pPr>
    </w:p>
    <w:p w:rsidR="0011661D" w:rsidRPr="00C904A7" w:rsidRDefault="0011661D" w:rsidP="0011661D">
      <w:pPr>
        <w:spacing w:line="360" w:lineRule="auto"/>
        <w:jc w:val="right"/>
        <w:rPr>
          <w:rFonts w:ascii="Times New Roman" w:eastAsia="Times New Roman" w:hAnsi="Times New Roman" w:cs="Times New Roman"/>
          <w:color w:val="auto"/>
          <w:sz w:val="22"/>
          <w:szCs w:val="22"/>
        </w:rPr>
      </w:pPr>
      <w:r w:rsidRPr="00C904A7">
        <w:rPr>
          <w:rFonts w:ascii="Times New Roman" w:eastAsia="Times New Roman" w:hAnsi="Times New Roman" w:cs="Times New Roman"/>
          <w:color w:val="auto"/>
          <w:sz w:val="22"/>
          <w:szCs w:val="22"/>
        </w:rPr>
        <w:t>Продолжение</w:t>
      </w:r>
    </w:p>
    <w:tbl>
      <w:tblPr>
        <w:tblW w:w="0" w:type="auto"/>
        <w:tblInd w:w="98" w:type="dxa"/>
        <w:tblLook w:val="04A0" w:firstRow="1" w:lastRow="0" w:firstColumn="1" w:lastColumn="0" w:noHBand="0" w:noVBand="1"/>
      </w:tblPr>
      <w:tblGrid>
        <w:gridCol w:w="1586"/>
        <w:gridCol w:w="1096"/>
        <w:gridCol w:w="1096"/>
        <w:gridCol w:w="1096"/>
        <w:gridCol w:w="1096"/>
        <w:gridCol w:w="1096"/>
        <w:gridCol w:w="1096"/>
        <w:gridCol w:w="1096"/>
      </w:tblGrid>
      <w:tr w:rsidR="0011661D" w:rsidRPr="00C904A7" w:rsidTr="00F56EBC">
        <w:trPr>
          <w:trHeight w:val="37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11661D" w:rsidRPr="00C904A7" w:rsidRDefault="00F56EBC"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Возраст</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2015</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2016</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2017</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2018</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2020</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10 308</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8 984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9 221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9 925</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9 177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9 763</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10 010</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10 505</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9 914</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10 232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10 082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16 058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10 645</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18 309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11 514</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18 413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12 401</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18 478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12 953</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15 595</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16 394</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18 358</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19 929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18 711</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19 967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19 764</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19 992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17 548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20 130</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16 929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19 372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17 751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16 993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17 757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19 247</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17 796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19 348</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17 866</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17 220</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16 892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17 975</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16 983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16 388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16 466</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16 700</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16 473</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17 079</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16 684</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16 672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15 962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16 182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15 802</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16 228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15 830</w:t>
            </w:r>
          </w:p>
        </w:tc>
      </w:tr>
      <w:tr w:rsidR="0011661D" w:rsidRPr="00C904A7" w:rsidTr="000B66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555 938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550 529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545 645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541 499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538 285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534 638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532 074</w:t>
            </w:r>
          </w:p>
        </w:tc>
      </w:tr>
      <w:tr w:rsidR="0011661D" w:rsidRPr="00C904A7" w:rsidTr="000B66C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Всего женщин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1 262 764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1 262 789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1 262 988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1 263 578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1 262 116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1 258 972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1 256 600</w:t>
            </w:r>
          </w:p>
        </w:tc>
      </w:tr>
    </w:tbl>
    <w:p w:rsidR="0011661D" w:rsidRPr="00C904A7" w:rsidRDefault="0011661D" w:rsidP="0011661D">
      <w:pPr>
        <w:spacing w:line="360" w:lineRule="auto"/>
        <w:jc w:val="both"/>
        <w:rPr>
          <w:rFonts w:ascii="Times New Roman" w:eastAsia="Times New Roman" w:hAnsi="Times New Roman" w:cs="Times New Roman"/>
          <w:color w:val="auto"/>
          <w:sz w:val="22"/>
          <w:szCs w:val="22"/>
        </w:rPr>
      </w:pPr>
    </w:p>
    <w:p w:rsidR="00F56EBC" w:rsidRPr="00C904A7" w:rsidRDefault="00F56EBC" w:rsidP="0011661D">
      <w:pPr>
        <w:spacing w:line="360" w:lineRule="auto"/>
        <w:jc w:val="right"/>
        <w:rPr>
          <w:rFonts w:ascii="Times New Roman" w:eastAsia="Times New Roman" w:hAnsi="Times New Roman" w:cs="Times New Roman"/>
          <w:color w:val="auto"/>
          <w:sz w:val="22"/>
          <w:szCs w:val="22"/>
        </w:rPr>
      </w:pPr>
    </w:p>
    <w:p w:rsidR="0011661D" w:rsidRPr="00C904A7" w:rsidRDefault="0011661D" w:rsidP="0011661D">
      <w:pPr>
        <w:spacing w:line="360" w:lineRule="auto"/>
        <w:jc w:val="right"/>
        <w:rPr>
          <w:rFonts w:ascii="Times New Roman" w:eastAsia="Times New Roman" w:hAnsi="Times New Roman" w:cs="Times New Roman"/>
          <w:color w:val="auto"/>
          <w:sz w:val="22"/>
          <w:szCs w:val="22"/>
        </w:rPr>
      </w:pPr>
      <w:r w:rsidRPr="00C904A7">
        <w:rPr>
          <w:rFonts w:ascii="Times New Roman" w:eastAsia="Times New Roman" w:hAnsi="Times New Roman" w:cs="Times New Roman"/>
          <w:color w:val="auto"/>
          <w:sz w:val="22"/>
          <w:szCs w:val="22"/>
        </w:rPr>
        <w:t>Продолжение</w:t>
      </w:r>
    </w:p>
    <w:tbl>
      <w:tblPr>
        <w:tblW w:w="5000" w:type="pct"/>
        <w:tblLook w:val="04A0" w:firstRow="1" w:lastRow="0" w:firstColumn="1" w:lastColumn="0" w:noHBand="0" w:noVBand="1"/>
      </w:tblPr>
      <w:tblGrid>
        <w:gridCol w:w="1311"/>
        <w:gridCol w:w="1327"/>
        <w:gridCol w:w="1327"/>
        <w:gridCol w:w="1625"/>
        <w:gridCol w:w="1327"/>
        <w:gridCol w:w="1327"/>
        <w:gridCol w:w="1327"/>
      </w:tblGrid>
      <w:tr w:rsidR="0011661D" w:rsidRPr="00C904A7" w:rsidTr="00F56EBC">
        <w:trPr>
          <w:trHeight w:val="375"/>
        </w:trPr>
        <w:tc>
          <w:tcPr>
            <w:tcW w:w="685" w:type="pct"/>
            <w:tcBorders>
              <w:top w:val="single" w:sz="8" w:space="0" w:color="auto"/>
              <w:left w:val="single" w:sz="8" w:space="0" w:color="auto"/>
              <w:bottom w:val="single" w:sz="8" w:space="0" w:color="000000"/>
              <w:right w:val="single" w:sz="4" w:space="0" w:color="auto"/>
            </w:tcBorders>
            <w:shd w:val="clear" w:color="auto" w:fill="auto"/>
            <w:vAlign w:val="center"/>
            <w:hideMark/>
          </w:tcPr>
          <w:p w:rsidR="0011661D" w:rsidRPr="00C904A7" w:rsidRDefault="00F56EBC"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Возраст</w:t>
            </w:r>
          </w:p>
        </w:tc>
        <w:tc>
          <w:tcPr>
            <w:tcW w:w="69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w:t>
            </w:r>
          </w:p>
        </w:tc>
        <w:tc>
          <w:tcPr>
            <w:tcW w:w="693" w:type="pct"/>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2022</w:t>
            </w:r>
          </w:p>
        </w:tc>
        <w:tc>
          <w:tcPr>
            <w:tcW w:w="849" w:type="pct"/>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2023</w:t>
            </w:r>
          </w:p>
        </w:tc>
        <w:tc>
          <w:tcPr>
            <w:tcW w:w="693" w:type="pct"/>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2024</w:t>
            </w:r>
          </w:p>
        </w:tc>
        <w:tc>
          <w:tcPr>
            <w:tcW w:w="693" w:type="pct"/>
            <w:tcBorders>
              <w:top w:val="single" w:sz="4" w:space="0" w:color="auto"/>
              <w:left w:val="nil"/>
              <w:bottom w:val="single" w:sz="4"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2025</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9 851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9 852</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11 327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11 742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10 369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9 986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9 971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11 412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11 921</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10 593</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10 127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10 878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11 535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10 187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10 545</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10 389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10 343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11 091</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10 040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10 316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11 059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10 771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10 677</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10 462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10 166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10 944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11 758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11 228</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10 504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10 265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11 131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11 777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12 142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10 003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9 626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10 395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10 256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11 190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11 921</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9 944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9 615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10 277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10 176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11 130</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10 445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9 834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9 536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10 153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10 062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11 490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10 493</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9 498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10 063</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11 561</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10 585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9 855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9 931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9 519</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12 396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11 757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10 005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10 061</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15 612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12 997</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12 673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11 950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10 971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10 220</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16 402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15 644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12 830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12 134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11 195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18 339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16 432</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15 731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13 321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12 951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12 286</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18 719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18 388</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16 530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15 769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13 395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13 047</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18 748</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18 522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16 595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15 805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13 460</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20 066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19 825</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18 922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15 845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20 147</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19 995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19 023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18 711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16 742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19 391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20 215</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20 322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20 079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19 112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18 802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19 224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19 463</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20 287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20 402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19 185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19 357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19 265</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20 178</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19 372</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19 330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19 612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20 373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20 497</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17 215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17 889</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19 365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19 660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20 397</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17 953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17 247</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17 966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19 500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19 385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19 695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17 994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17 997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19 395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16 653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16 496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17 979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17 287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18 015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19 526</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16 445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16 657</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16 481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18 000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17 294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18 026</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16 415</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16 513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18 022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17 302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17 044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16 686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16 543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18 046</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16 646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16 700</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17 007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16 575</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15 923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16 644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17 019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16 456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16 732</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16 198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15 896</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16 640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16 731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16 480</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15 781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16 161</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15 960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16 662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16 765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17 060</w:t>
            </w:r>
          </w:p>
        </w:tc>
      </w:tr>
      <w:tr w:rsidR="0011661D" w:rsidRPr="00C904A7" w:rsidTr="00F56EBC">
        <w:trPr>
          <w:trHeight w:val="3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525 672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521 455</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519 537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517 768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515 885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513 783</w:t>
            </w:r>
          </w:p>
        </w:tc>
      </w:tr>
      <w:tr w:rsidR="0011661D" w:rsidRPr="00C904A7" w:rsidTr="00F56EBC">
        <w:trPr>
          <w:trHeight w:val="615"/>
        </w:trPr>
        <w:tc>
          <w:tcPr>
            <w:tcW w:w="685" w:type="pct"/>
            <w:tcBorders>
              <w:top w:val="nil"/>
              <w:left w:val="single" w:sz="8" w:space="0" w:color="auto"/>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Всего женщин</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1 248 062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1 236 898</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1 238 847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1 236 353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1 234 290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1 232 517</w:t>
            </w:r>
          </w:p>
        </w:tc>
      </w:tr>
    </w:tbl>
    <w:p w:rsidR="0011661D" w:rsidRPr="00C904A7" w:rsidRDefault="0011661D" w:rsidP="0011661D">
      <w:pPr>
        <w:spacing w:line="360" w:lineRule="auto"/>
        <w:jc w:val="both"/>
        <w:rPr>
          <w:rFonts w:ascii="Times New Roman" w:eastAsia="Times New Roman" w:hAnsi="Times New Roman" w:cs="Times New Roman"/>
          <w:color w:val="auto"/>
          <w:sz w:val="22"/>
          <w:szCs w:val="22"/>
        </w:rPr>
      </w:pPr>
    </w:p>
    <w:p w:rsidR="0011661D" w:rsidRPr="00C904A7" w:rsidRDefault="0011661D" w:rsidP="0011661D">
      <w:pPr>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Изменение дол</w:t>
      </w:r>
      <w:r w:rsidR="00D932A0">
        <w:rPr>
          <w:rFonts w:ascii="Times New Roman" w:eastAsia="Times New Roman" w:hAnsi="Times New Roman" w:cs="Times New Roman"/>
          <w:b/>
          <w:color w:val="auto"/>
          <w:sz w:val="28"/>
          <w:szCs w:val="28"/>
        </w:rPr>
        <w:t>и</w:t>
      </w:r>
      <w:r w:rsidRPr="00C904A7">
        <w:rPr>
          <w:rFonts w:ascii="Times New Roman" w:eastAsia="Times New Roman" w:hAnsi="Times New Roman" w:cs="Times New Roman"/>
          <w:b/>
          <w:color w:val="auto"/>
          <w:sz w:val="28"/>
          <w:szCs w:val="28"/>
        </w:rPr>
        <w:t xml:space="preserve">  женщин возрастной группы  в общем</w:t>
      </w:r>
      <w:r w:rsidR="00BC1D40">
        <w:rPr>
          <w:rFonts w:ascii="Times New Roman" w:eastAsia="Times New Roman" w:hAnsi="Times New Roman" w:cs="Times New Roman"/>
          <w:b/>
          <w:color w:val="auto"/>
          <w:sz w:val="28"/>
          <w:szCs w:val="28"/>
        </w:rPr>
        <w:t xml:space="preserve"> количестве женщин  в детородном возрасте</w:t>
      </w:r>
    </w:p>
    <w:p w:rsidR="0011661D" w:rsidRPr="00C904A7" w:rsidRDefault="002637FF" w:rsidP="00DD0ECE">
      <w:pPr>
        <w:spacing w:line="360" w:lineRule="auto"/>
        <w:jc w:val="righ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проценты</w:t>
      </w:r>
    </w:p>
    <w:tbl>
      <w:tblPr>
        <w:tblW w:w="5000" w:type="pct"/>
        <w:tblLook w:val="04A0" w:firstRow="1" w:lastRow="0" w:firstColumn="1" w:lastColumn="0" w:noHBand="0" w:noVBand="1"/>
      </w:tblPr>
      <w:tblGrid>
        <w:gridCol w:w="510"/>
        <w:gridCol w:w="813"/>
        <w:gridCol w:w="813"/>
        <w:gridCol w:w="813"/>
        <w:gridCol w:w="813"/>
        <w:gridCol w:w="813"/>
        <w:gridCol w:w="813"/>
        <w:gridCol w:w="814"/>
        <w:gridCol w:w="814"/>
        <w:gridCol w:w="814"/>
        <w:gridCol w:w="814"/>
        <w:gridCol w:w="824"/>
      </w:tblGrid>
      <w:tr w:rsidR="0011661D" w:rsidRPr="00C904A7" w:rsidTr="00F56EBC">
        <w:trPr>
          <w:trHeight w:val="31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BC" w:rsidRPr="00C904A7" w:rsidRDefault="00D932A0" w:rsidP="00D932A0">
            <w:pPr>
              <w:ind w:hanging="142"/>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11661D" w:rsidRPr="00C904A7">
              <w:rPr>
                <w:rFonts w:ascii="Times New Roman" w:eastAsia="Times New Roman" w:hAnsi="Times New Roman" w:cs="Times New Roman"/>
                <w:color w:val="auto"/>
                <w:sz w:val="18"/>
                <w:szCs w:val="18"/>
              </w:rPr>
              <w:t>Воз</w:t>
            </w:r>
            <w:r w:rsidR="00F56EBC" w:rsidRPr="00C904A7">
              <w:rPr>
                <w:rFonts w:ascii="Times New Roman" w:eastAsia="Times New Roman" w:hAnsi="Times New Roman" w:cs="Times New Roman"/>
                <w:color w:val="auto"/>
                <w:sz w:val="18"/>
                <w:szCs w:val="18"/>
              </w:rPr>
              <w:t>-</w:t>
            </w:r>
          </w:p>
          <w:p w:rsidR="0011661D" w:rsidRPr="00C904A7" w:rsidRDefault="00D932A0" w:rsidP="00D932A0">
            <w:pPr>
              <w:ind w:hanging="142"/>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11661D" w:rsidRPr="00C904A7">
              <w:rPr>
                <w:rFonts w:ascii="Times New Roman" w:eastAsia="Times New Roman" w:hAnsi="Times New Roman" w:cs="Times New Roman"/>
                <w:color w:val="auto"/>
                <w:sz w:val="18"/>
                <w:szCs w:val="18"/>
              </w:rPr>
              <w:t>раст</w:t>
            </w:r>
          </w:p>
          <w:p w:rsidR="00F56EBC" w:rsidRPr="00C904A7" w:rsidRDefault="00F56EBC" w:rsidP="00A14E4D">
            <w:pPr>
              <w:jc w:val="center"/>
              <w:rPr>
                <w:rFonts w:ascii="Times New Roman" w:eastAsia="Times New Roman" w:hAnsi="Times New Roman" w:cs="Times New Roman"/>
                <w:color w:val="auto"/>
              </w:rPr>
            </w:pPr>
          </w:p>
          <w:p w:rsidR="00F56EBC" w:rsidRPr="00C904A7" w:rsidRDefault="00F56EBC" w:rsidP="00A14E4D">
            <w:pPr>
              <w:jc w:val="center"/>
              <w:rPr>
                <w:rFonts w:ascii="Times New Roman" w:eastAsia="Times New Roman" w:hAnsi="Times New Roman" w:cs="Times New Roman"/>
                <w:color w:val="auto"/>
              </w:rPr>
            </w:pPr>
          </w:p>
        </w:tc>
        <w:tc>
          <w:tcPr>
            <w:tcW w:w="4735"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r w:rsidR="00DD0ECE">
              <w:rPr>
                <w:rFonts w:ascii="Times New Roman" w:eastAsia="Times New Roman" w:hAnsi="Times New Roman" w:cs="Times New Roman"/>
                <w:color w:val="auto"/>
                <w:sz w:val="22"/>
                <w:szCs w:val="22"/>
              </w:rPr>
              <w:t>годы</w:t>
            </w:r>
          </w:p>
        </w:tc>
      </w:tr>
      <w:tr w:rsidR="0011661D" w:rsidRPr="00C904A7" w:rsidTr="00F56EBC">
        <w:trPr>
          <w:trHeight w:val="37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2023 </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2,29</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2,08</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2,17</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1,99</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2,18</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2,39</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2,54</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2,62</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2637FF">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3,73</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3,93</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3,99</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3,97</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3,80</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3,37</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3,23</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3,26</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r>
      <w:tr w:rsidR="0011661D" w:rsidRPr="00C904A7" w:rsidTr="00F56EBC">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3,07</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r>
      <w:tr w:rsidR="0011661D" w:rsidRPr="00C904A7" w:rsidTr="00D02576">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46,51</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48,11</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46,28</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43,60</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42,34</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42,12</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42,16</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41,94</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41,88</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41,80</w:t>
            </w:r>
          </w:p>
        </w:tc>
        <w:tc>
          <w:tcPr>
            <w:tcW w:w="43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11661D" w:rsidRPr="00C904A7" w:rsidRDefault="002637FF" w:rsidP="00F56EB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41,69</w:t>
            </w:r>
          </w:p>
        </w:tc>
      </w:tr>
    </w:tbl>
    <w:p w:rsidR="0011661D" w:rsidRPr="00C904A7" w:rsidRDefault="0011661D" w:rsidP="0011661D">
      <w:pPr>
        <w:spacing w:line="360" w:lineRule="auto"/>
        <w:jc w:val="both"/>
        <w:rPr>
          <w:rFonts w:ascii="Times New Roman" w:eastAsia="Times New Roman" w:hAnsi="Times New Roman" w:cs="Times New Roman"/>
          <w:color w:val="auto"/>
          <w:sz w:val="22"/>
          <w:szCs w:val="22"/>
        </w:rPr>
      </w:pPr>
    </w:p>
    <w:p w:rsidR="0011661D" w:rsidRPr="00C904A7" w:rsidRDefault="0011661D" w:rsidP="0011661D">
      <w:pPr>
        <w:spacing w:line="360" w:lineRule="auto"/>
        <w:ind w:firstLine="709"/>
        <w:jc w:val="both"/>
        <w:rPr>
          <w:rFonts w:ascii="Times New Roman" w:hAnsi="Times New Roman" w:cs="Times New Roman"/>
          <w:b/>
          <w:color w:val="auto"/>
          <w:sz w:val="28"/>
          <w:szCs w:val="28"/>
        </w:rPr>
      </w:pPr>
      <w:r w:rsidRPr="00C904A7">
        <w:rPr>
          <w:rFonts w:ascii="Times New Roman" w:hAnsi="Times New Roman" w:cs="Times New Roman"/>
          <w:b/>
          <w:color w:val="auto"/>
          <w:sz w:val="28"/>
          <w:szCs w:val="28"/>
        </w:rPr>
        <w:t>Структура женского населения фертильного возраста, проживающ</w:t>
      </w:r>
      <w:r w:rsidR="00DD0ECE">
        <w:rPr>
          <w:rFonts w:ascii="Times New Roman" w:hAnsi="Times New Roman" w:cs="Times New Roman"/>
          <w:b/>
          <w:color w:val="auto"/>
          <w:sz w:val="28"/>
          <w:szCs w:val="28"/>
        </w:rPr>
        <w:t>его</w:t>
      </w:r>
      <w:r w:rsidRPr="00C904A7">
        <w:rPr>
          <w:rFonts w:ascii="Times New Roman" w:hAnsi="Times New Roman" w:cs="Times New Roman"/>
          <w:b/>
          <w:color w:val="auto"/>
          <w:sz w:val="28"/>
          <w:szCs w:val="28"/>
        </w:rPr>
        <w:t xml:space="preserve"> в городской местности (15-49 лет)</w:t>
      </w:r>
    </w:p>
    <w:tbl>
      <w:tblPr>
        <w:tblW w:w="5001" w:type="pct"/>
        <w:tblLayout w:type="fixed"/>
        <w:tblCellMar>
          <w:left w:w="0" w:type="dxa"/>
          <w:right w:w="0" w:type="dxa"/>
        </w:tblCellMar>
        <w:tblLook w:val="04A0" w:firstRow="1" w:lastRow="0" w:firstColumn="1" w:lastColumn="0" w:noHBand="0" w:noVBand="1"/>
      </w:tblPr>
      <w:tblGrid>
        <w:gridCol w:w="853"/>
        <w:gridCol w:w="855"/>
        <w:gridCol w:w="854"/>
        <w:gridCol w:w="854"/>
        <w:gridCol w:w="854"/>
        <w:gridCol w:w="854"/>
        <w:gridCol w:w="854"/>
        <w:gridCol w:w="854"/>
        <w:gridCol w:w="854"/>
        <w:gridCol w:w="854"/>
        <w:gridCol w:w="847"/>
      </w:tblGrid>
      <w:tr w:rsidR="0011661D" w:rsidRPr="00C904A7" w:rsidTr="000B66CE">
        <w:trPr>
          <w:trHeight w:val="315"/>
        </w:trPr>
        <w:tc>
          <w:tcPr>
            <w:tcW w:w="4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Возраст</w:t>
            </w:r>
          </w:p>
        </w:tc>
        <w:tc>
          <w:tcPr>
            <w:tcW w:w="4546" w:type="pct"/>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661D" w:rsidRPr="00C904A7" w:rsidRDefault="000518DA"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Годы</w:t>
            </w:r>
          </w:p>
        </w:tc>
      </w:tr>
      <w:tr w:rsidR="0011661D" w:rsidRPr="00C904A7" w:rsidTr="000B66CE">
        <w:trPr>
          <w:trHeight w:val="375"/>
        </w:trPr>
        <w:tc>
          <w:tcPr>
            <w:tcW w:w="45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2000</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2010</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2015</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2020</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2022</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2023 </w:t>
            </w:r>
            <w:r w:rsidRPr="00C904A7">
              <w:rPr>
                <w:rFonts w:ascii="Times New Roman" w:eastAsia="Times New Roman" w:hAnsi="Times New Roman" w:cs="Times New Roman"/>
                <w:color w:val="auto"/>
                <w:sz w:val="22"/>
                <w:szCs w:val="22"/>
                <w:vertAlign w:val="superscript"/>
              </w:rPr>
              <w:t>1)</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2024</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2025</w:t>
            </w:r>
          </w:p>
        </w:tc>
        <w:tc>
          <w:tcPr>
            <w:tcW w:w="4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12 459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6 902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5 614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6 781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6 453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7 007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7 485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7 950</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7 966</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12 262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7 313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6 084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6 610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6 919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6 707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6 719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7 126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7 586</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8 016</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9 029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6 384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6 589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6 827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7 221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6 880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6 915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7 305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7 743</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11 854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9 779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7 624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7 202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7 156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7 445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7 677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7 257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7 223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7 588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11 947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11 398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8 424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7 582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7 134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7 223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8 064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8 233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7 758</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7 658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11 182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11 732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9 215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7 006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7 410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7 152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7 890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8 481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8 739</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8 298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10 980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12 408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9 871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7 058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6 764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7 363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7 086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7 959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8 697</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9 097</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10 717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12 727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12 468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6 762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6 635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6 492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7 039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7 863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8 695</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10 972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12 756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12 441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7 310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6 477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6 276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6 760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6 688</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7 625</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10 549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12 644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13 670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8 050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7 113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6 471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6 324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6 106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6 507</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6 430</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10 660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12 592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13 710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9 027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8 039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7 208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6 444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6 327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6 035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6 341</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10 184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12 740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14 097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9 938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9 030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8 173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7 325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6 432</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6 075</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10 722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14 193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9 953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9 099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8 442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7 553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6 793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6 636</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10 257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14 124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13 094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12 896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10 042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9 489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8 732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7 854</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7 090</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9 985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12 004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13 799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14 460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13 141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12 968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10 354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9 756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9 040</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8 186</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9 348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10 935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13 715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14 339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13 201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13 059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10 506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9 992</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9 329</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9 270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13 743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14 805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14 364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14 550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13 311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13 084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10 622</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10 188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9 579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10 585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12 473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14 797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14 814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14 407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13 356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13 089</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10 708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10 167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11 099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12 119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14 692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14 902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14 562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14 712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13 388</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13 082</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10 266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12 677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14 707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15 026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14 632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14 754</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13 409</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10 884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10 843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11 557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14 120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14 808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15 072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15 101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14 687</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14 785</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12 133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10 321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11 496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14 146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14 116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14 293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14 899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15 163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15 161</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14 730</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12 761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10 525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11 242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12 852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14 166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14 165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14 434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14 982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15 241</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15 210</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13 576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10 174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11 750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12 396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12 830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14 189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14 265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14 509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15 053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15 308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14 290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10 229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11 480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12 940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12 389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14 276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14 303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14 565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15 109</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13 887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9 495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11 417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11 701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12 866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12 431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12 922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14 298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14 320</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14 601</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14 212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9 456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10 774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11 604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11 679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12 887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12 397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12 935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14 300</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14 318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14 241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9 546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11 015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11 378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11 585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11 703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12 854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12 394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12 937</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14 287</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13 957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10 670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11 897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11 346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11 570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11 732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12 867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12 393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12 938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13 490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10 443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10 727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11 578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11 847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11 325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11 620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11 754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12 880</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12 396</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13 513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10 728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9 936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11 491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11 839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11 339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11 636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11 771</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12 892</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12 158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11 833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9 824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10 821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11 468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11 355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11 655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11 788</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12 956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12 322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9 913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11 010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10 775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11 478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11 577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11 851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11 373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11 677</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11 990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13 182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10 336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10 677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11 000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10 740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11 445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11 585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11 858</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11 392</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11 878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14 272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10 836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10 711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10 640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10 978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10 771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11 442</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11 592</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11 862</w:t>
            </w:r>
          </w:p>
        </w:tc>
      </w:tr>
      <w:tr w:rsidR="0011661D" w:rsidRPr="00C904A7" w:rsidTr="000B66CE">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411 116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384 673</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389 418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382 511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377 646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375 487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375 075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374 658</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374 101</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373 453</w:t>
            </w:r>
          </w:p>
        </w:tc>
      </w:tr>
      <w:tr w:rsidR="0011661D" w:rsidRPr="00C904A7" w:rsidTr="000B66CE">
        <w:trPr>
          <w:trHeight w:val="615"/>
        </w:trPr>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Всего женщин</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810 961</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795 675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852 134</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863 800</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858 975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853 487</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859 896</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861 635</w:t>
            </w:r>
          </w:p>
        </w:tc>
        <w:tc>
          <w:tcPr>
            <w:tcW w:w="4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863 445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661D" w:rsidRPr="00C904A7" w:rsidRDefault="0011661D" w:rsidP="000B66C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865 195</w:t>
            </w:r>
          </w:p>
        </w:tc>
      </w:tr>
    </w:tbl>
    <w:p w:rsidR="0011661D" w:rsidRPr="00C904A7" w:rsidRDefault="0011661D" w:rsidP="0011661D">
      <w:pPr>
        <w:spacing w:after="200" w:line="276" w:lineRule="auto"/>
        <w:rPr>
          <w:rFonts w:ascii="Times New Roman" w:eastAsia="Times New Roman" w:hAnsi="Times New Roman" w:cs="Times New Roman"/>
          <w:color w:val="auto"/>
          <w:sz w:val="22"/>
          <w:szCs w:val="22"/>
        </w:rPr>
      </w:pPr>
      <w:r w:rsidRPr="00C904A7">
        <w:rPr>
          <w:rFonts w:ascii="Times New Roman" w:eastAsia="Times New Roman" w:hAnsi="Times New Roman" w:cs="Times New Roman"/>
          <w:color w:val="auto"/>
          <w:sz w:val="22"/>
          <w:szCs w:val="22"/>
        </w:rPr>
        <w:t xml:space="preserve"> </w:t>
      </w:r>
    </w:p>
    <w:p w:rsidR="0011661D" w:rsidRPr="00C904A7" w:rsidRDefault="0011661D" w:rsidP="0011661D">
      <w:pPr>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Изменение дол</w:t>
      </w:r>
      <w:r w:rsidR="000518DA">
        <w:rPr>
          <w:rFonts w:ascii="Times New Roman" w:eastAsia="Times New Roman" w:hAnsi="Times New Roman" w:cs="Times New Roman"/>
          <w:b/>
          <w:color w:val="auto"/>
          <w:sz w:val="28"/>
          <w:szCs w:val="28"/>
        </w:rPr>
        <w:t>и</w:t>
      </w:r>
      <w:r w:rsidRPr="00C904A7">
        <w:rPr>
          <w:rFonts w:ascii="Times New Roman" w:eastAsia="Times New Roman" w:hAnsi="Times New Roman" w:cs="Times New Roman"/>
          <w:b/>
          <w:color w:val="auto"/>
          <w:sz w:val="28"/>
          <w:szCs w:val="28"/>
        </w:rPr>
        <w:t xml:space="preserve">  женщин возрастной группы, проживающих в городской местности</w:t>
      </w:r>
      <w:r w:rsidR="000518DA">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b/>
          <w:color w:val="auto"/>
          <w:sz w:val="28"/>
          <w:szCs w:val="28"/>
        </w:rPr>
        <w:t xml:space="preserve">  в общем</w:t>
      </w:r>
      <w:r w:rsidR="00BC1D40">
        <w:rPr>
          <w:rFonts w:ascii="Times New Roman" w:eastAsia="Times New Roman" w:hAnsi="Times New Roman" w:cs="Times New Roman"/>
          <w:b/>
          <w:color w:val="auto"/>
          <w:sz w:val="28"/>
          <w:szCs w:val="28"/>
        </w:rPr>
        <w:t xml:space="preserve"> количестве женщин  в детородном возрасте</w:t>
      </w:r>
      <w:r w:rsidRPr="00C904A7">
        <w:rPr>
          <w:rFonts w:ascii="Times New Roman" w:eastAsia="Times New Roman" w:hAnsi="Times New Roman" w:cs="Times New Roman"/>
          <w:b/>
          <w:color w:val="auto"/>
          <w:sz w:val="28"/>
          <w:szCs w:val="28"/>
        </w:rPr>
        <w:t>, проживающих в городской местности</w:t>
      </w:r>
    </w:p>
    <w:p w:rsidR="0011661D" w:rsidRPr="00C904A7" w:rsidRDefault="000518DA" w:rsidP="000518DA">
      <w:pPr>
        <w:spacing w:after="200" w:line="276" w:lineRule="auto"/>
        <w:jc w:val="righ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проценты</w:t>
      </w:r>
    </w:p>
    <w:tbl>
      <w:tblPr>
        <w:tblW w:w="5000" w:type="pct"/>
        <w:tblCellMar>
          <w:left w:w="0" w:type="dxa"/>
          <w:right w:w="0" w:type="dxa"/>
        </w:tblCellMar>
        <w:tblLook w:val="04A0" w:firstRow="1" w:lastRow="0" w:firstColumn="1" w:lastColumn="0" w:noHBand="0" w:noVBand="1"/>
      </w:tblPr>
      <w:tblGrid>
        <w:gridCol w:w="854"/>
        <w:gridCol w:w="853"/>
        <w:gridCol w:w="853"/>
        <w:gridCol w:w="853"/>
        <w:gridCol w:w="853"/>
        <w:gridCol w:w="853"/>
        <w:gridCol w:w="853"/>
        <w:gridCol w:w="853"/>
        <w:gridCol w:w="853"/>
        <w:gridCol w:w="853"/>
        <w:gridCol w:w="844"/>
      </w:tblGrid>
      <w:tr w:rsidR="0011661D" w:rsidRPr="00C904A7" w:rsidTr="00A14E4D">
        <w:trPr>
          <w:trHeight w:val="315"/>
        </w:trPr>
        <w:tc>
          <w:tcPr>
            <w:tcW w:w="455" w:type="pct"/>
            <w:vMerge w:val="restart"/>
            <w:tcBorders>
              <w:top w:val="single" w:sz="8" w:space="0" w:color="auto"/>
              <w:left w:val="single" w:sz="8" w:space="0" w:color="auto"/>
              <w:bottom w:val="single" w:sz="8" w:space="0" w:color="000000"/>
              <w:right w:val="single" w:sz="4"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Возраст</w:t>
            </w:r>
          </w:p>
        </w:tc>
        <w:tc>
          <w:tcPr>
            <w:tcW w:w="4545" w:type="pct"/>
            <w:gridSpan w:val="10"/>
            <w:tcBorders>
              <w:top w:val="single" w:sz="4" w:space="0" w:color="auto"/>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bottom"/>
            <w:hideMark/>
          </w:tcPr>
          <w:p w:rsidR="0011661D" w:rsidRPr="00C904A7" w:rsidRDefault="000518DA"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Годы</w:t>
            </w:r>
          </w:p>
        </w:tc>
      </w:tr>
      <w:tr w:rsidR="0011661D" w:rsidRPr="00C904A7" w:rsidTr="00A14E4D">
        <w:trPr>
          <w:trHeight w:val="375"/>
        </w:trPr>
        <w:tc>
          <w:tcPr>
            <w:tcW w:w="455" w:type="pct"/>
            <w:vMerge/>
            <w:tcBorders>
              <w:top w:val="single" w:sz="8" w:space="0" w:color="auto"/>
              <w:left w:val="single" w:sz="8" w:space="0" w:color="auto"/>
              <w:bottom w:val="single" w:sz="8" w:space="0" w:color="000000"/>
              <w:right w:val="single" w:sz="8"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2000</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2010</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2015</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2020</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2022</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2023</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2024</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2025</w:t>
            </w:r>
          </w:p>
        </w:tc>
        <w:tc>
          <w:tcPr>
            <w:tcW w:w="455" w:type="pct"/>
            <w:tcBorders>
              <w:top w:val="single" w:sz="4" w:space="0" w:color="auto"/>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2,07</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2,05</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2,44</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2,04</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1,70</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1,78</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1,90</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30</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2,87</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3,50</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3,96</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3,94</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4,07</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4,10</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4,05</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3,91</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3,04</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3,71</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2,87</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3,18</w:t>
            </w:r>
          </w:p>
        </w:tc>
      </w:tr>
      <w:tr w:rsidR="0011661D" w:rsidRPr="00C904A7" w:rsidTr="00A14E4D">
        <w:trPr>
          <w:trHeight w:val="315"/>
        </w:trPr>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455" w:type="pct"/>
            <w:tcBorders>
              <w:top w:val="nil"/>
              <w:left w:val="single" w:sz="8" w:space="0" w:color="auto"/>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50,69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48,35</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45,70</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44,28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43,96</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2637F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43,99</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43,62</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43,48</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43,33</w:t>
            </w:r>
          </w:p>
        </w:tc>
        <w:tc>
          <w:tcPr>
            <w:tcW w:w="455" w:type="pct"/>
            <w:tcBorders>
              <w:top w:val="nil"/>
              <w:left w:val="nil"/>
              <w:bottom w:val="single" w:sz="8" w:space="0" w:color="auto"/>
              <w:right w:val="single" w:sz="8" w:space="0" w:color="auto"/>
            </w:tcBorders>
            <w:shd w:val="clear" w:color="auto" w:fill="auto"/>
            <w:tcMar>
              <w:top w:w="9" w:type="dxa"/>
              <w:left w:w="9" w:type="dxa"/>
              <w:bottom w:w="0" w:type="dxa"/>
              <w:right w:w="9" w:type="dxa"/>
            </w:tcMar>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43,16</w:t>
            </w:r>
          </w:p>
        </w:tc>
      </w:tr>
    </w:tbl>
    <w:p w:rsidR="0011661D" w:rsidRPr="00C904A7" w:rsidRDefault="0011661D" w:rsidP="0011661D">
      <w:pPr>
        <w:spacing w:line="360" w:lineRule="auto"/>
        <w:ind w:firstLine="709"/>
        <w:jc w:val="both"/>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 xml:space="preserve"> </w:t>
      </w:r>
    </w:p>
    <w:p w:rsidR="0011661D" w:rsidRPr="00C904A7" w:rsidRDefault="0011661D" w:rsidP="0011661D">
      <w:pPr>
        <w:jc w:val="both"/>
        <w:rPr>
          <w:rFonts w:ascii="Times New Roman" w:hAnsi="Times New Roman" w:cs="Times New Roman"/>
          <w:b/>
          <w:color w:val="auto"/>
          <w:sz w:val="28"/>
          <w:szCs w:val="28"/>
        </w:rPr>
      </w:pPr>
      <w:r w:rsidRPr="00C904A7">
        <w:rPr>
          <w:rFonts w:ascii="Times New Roman" w:hAnsi="Times New Roman" w:cs="Times New Roman"/>
          <w:b/>
          <w:color w:val="auto"/>
          <w:sz w:val="28"/>
          <w:szCs w:val="28"/>
        </w:rPr>
        <w:t>Структура женского населения ф</w:t>
      </w:r>
      <w:r w:rsidR="00BC1D40">
        <w:rPr>
          <w:rFonts w:ascii="Times New Roman" w:hAnsi="Times New Roman" w:cs="Times New Roman"/>
          <w:b/>
          <w:color w:val="auto"/>
          <w:sz w:val="28"/>
          <w:szCs w:val="28"/>
        </w:rPr>
        <w:t>ертильного возраста, проживающего</w:t>
      </w:r>
      <w:r w:rsidRPr="00C904A7">
        <w:rPr>
          <w:rFonts w:ascii="Times New Roman" w:hAnsi="Times New Roman" w:cs="Times New Roman"/>
          <w:b/>
          <w:color w:val="auto"/>
          <w:sz w:val="28"/>
          <w:szCs w:val="28"/>
        </w:rPr>
        <w:t xml:space="preserve"> в сельской местности (15-49 лет)</w:t>
      </w:r>
    </w:p>
    <w:p w:rsidR="000B66CE" w:rsidRPr="00C904A7" w:rsidRDefault="000B66CE" w:rsidP="0011661D">
      <w:pPr>
        <w:jc w:val="both"/>
        <w:rPr>
          <w:rFonts w:ascii="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730"/>
        <w:gridCol w:w="816"/>
        <w:gridCol w:w="816"/>
        <w:gridCol w:w="815"/>
        <w:gridCol w:w="817"/>
        <w:gridCol w:w="817"/>
        <w:gridCol w:w="817"/>
        <w:gridCol w:w="817"/>
        <w:gridCol w:w="817"/>
        <w:gridCol w:w="817"/>
        <w:gridCol w:w="815"/>
      </w:tblGrid>
      <w:tr w:rsidR="0011661D" w:rsidRPr="00C904A7" w:rsidTr="00C043CA">
        <w:trPr>
          <w:trHeight w:val="315"/>
        </w:trPr>
        <w:tc>
          <w:tcPr>
            <w:tcW w:w="353" w:type="pct"/>
            <w:vMerge w:val="restar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w:t>
            </w:r>
            <w:r w:rsidR="00C043CA" w:rsidRPr="00C904A7">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раст</w:t>
            </w:r>
          </w:p>
        </w:tc>
        <w:tc>
          <w:tcPr>
            <w:tcW w:w="4647" w:type="pct"/>
            <w:gridSpan w:val="11"/>
            <w:shd w:val="clear" w:color="auto" w:fill="auto"/>
            <w:noWrap/>
            <w:vAlign w:val="bottom"/>
            <w:hideMark/>
          </w:tcPr>
          <w:p w:rsidR="0011661D" w:rsidRPr="00C904A7" w:rsidRDefault="000518DA"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Годы</w:t>
            </w:r>
          </w:p>
        </w:tc>
      </w:tr>
      <w:tr w:rsidR="0011661D" w:rsidRPr="00C904A7" w:rsidTr="00C043CA">
        <w:trPr>
          <w:trHeight w:val="375"/>
        </w:trPr>
        <w:tc>
          <w:tcPr>
            <w:tcW w:w="353" w:type="pct"/>
            <w:vMerge/>
            <w:vAlign w:val="center"/>
            <w:hideMark/>
          </w:tcPr>
          <w:p w:rsidR="0011661D" w:rsidRPr="00C904A7" w:rsidRDefault="0011661D" w:rsidP="00A14E4D">
            <w:pPr>
              <w:jc w:val="center"/>
              <w:rPr>
                <w:rFonts w:ascii="Times New Roman" w:eastAsia="Times New Roman" w:hAnsi="Times New Roman" w:cs="Times New Roman"/>
                <w:color w:val="auto"/>
              </w:rPr>
            </w:pPr>
          </w:p>
        </w:tc>
        <w:tc>
          <w:tcPr>
            <w:tcW w:w="381"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2000</w:t>
            </w:r>
          </w:p>
        </w:tc>
        <w:tc>
          <w:tcPr>
            <w:tcW w:w="426"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2005</w:t>
            </w:r>
          </w:p>
        </w:tc>
        <w:tc>
          <w:tcPr>
            <w:tcW w:w="426"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2010</w:t>
            </w:r>
          </w:p>
        </w:tc>
        <w:tc>
          <w:tcPr>
            <w:tcW w:w="426"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2015</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2020</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2022</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2023 </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2024</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2025</w:t>
            </w:r>
          </w:p>
        </w:tc>
        <w:tc>
          <w:tcPr>
            <w:tcW w:w="42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6 336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6 453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4 593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3 261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3 527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3 398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3 276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3 630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3 842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3 922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3 776</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6 501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6 956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4 374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3 271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3 315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3 450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3 279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3 252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3 613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3 826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3 905</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5 715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6 736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4 559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3 181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3 174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3 245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3 372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3 247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3 201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3 573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3 792</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5 289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6 456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4 979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3 085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2 808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3 031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3 100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3 195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3 132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3 120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3 503</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5 225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5 437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5 501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3 230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2 923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2 906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3 093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2 995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3 075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3 013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3 019</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5 059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5 421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6 008</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3 325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2 908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3 052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3 014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3 054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2 998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3 019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2 930</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5 689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6 539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3 164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3 174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3 008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3 141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3 179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3 172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3 080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3 045</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5 135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5 429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6 733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3 001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3 320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3 368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3 134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3 356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3 329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3 327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3 226</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5 251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5 298</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6 799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3 617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3 335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3 358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3 414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3 339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3 517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3 488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3 505</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5 275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5 280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6 188</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4 277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3 464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3 332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3 363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3 550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3 430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3 646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3 632</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5 126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5 004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6 146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4 703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3 374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3 451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3 285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3 328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3 545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3 463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3 722</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4 926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6 154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5 252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3 015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3 343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3 388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3 260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3 279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3 499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3 444</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5 595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5 540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2 750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3 006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3 297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3 315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3 197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3 212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3 425</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5 241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5 273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5 410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5 574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3 300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2 716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2 955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3 184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3 218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3 117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3 130</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5 241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5 220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5 466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5 271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3 898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3 261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2 676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2 875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3 074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3 094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3 009</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30</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5 211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5 204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5 268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4 372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3 863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3 231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2 672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2 815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2 959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2 957</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5 217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5 427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5 263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4 959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4 355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3 838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3 219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2 685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2 773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2 859</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5 352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5 432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5 365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4 960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4 947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4 341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3 866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3 239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2 716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2 752</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5 743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5 253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5 535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4 774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5 438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5 236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4 923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4 360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3 904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3 279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2 763</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5 443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5 158</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5 511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4 992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5 130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5 432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5 217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4 969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4 391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3 957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3 333</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5 646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5 000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5 537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4 690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5 127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5 146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5 407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5 250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4 978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4 425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4 017</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6 403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5 235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5 457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5 000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5 202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5 108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5 388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5 239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4 978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4 455</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6 632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5 343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5 592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4 965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5 014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5 100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5 116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5 355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5 218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4 968</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6 874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5 888</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5 469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4 824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5 029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5 183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5 103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5 320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5 189</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7 150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5 605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5 503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5 035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4 826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5 013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5 288</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7 031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5 805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5 221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5 111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4 765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4 816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5 044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5 202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5 094</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6 930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6 683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5 402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5 076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4 760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5 107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4 877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5 220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5 077</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6 900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6 802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5 523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5 132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5 068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4 793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5 125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4 893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5 078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5 239</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6 602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7 084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6 047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5 048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5 182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4 749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5 133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4 901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5 088</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6 156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7 532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5 834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5 051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5 106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5 048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4 759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5 142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4 906</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6 243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7 331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5 992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4 808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5 181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5 116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5 205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5 050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4 772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5 154</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5 520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7 234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6 970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5 009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5 141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5 155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5 165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5 052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4 787</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5 987</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7 215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6 999</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5 090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5 148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5 166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5 127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5 168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5 055</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5 845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6 946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7 383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5 580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5 125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5 156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5 146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5 088</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5 578</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6 474</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7 831</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5 392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5 119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5 141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5 183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5 189</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5 220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5 173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5 198</w:t>
            </w:r>
          </w:p>
        </w:tc>
      </w:tr>
      <w:tr w:rsidR="0011661D" w:rsidRPr="00C904A7" w:rsidTr="00C043CA">
        <w:trPr>
          <w:trHeight w:val="3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202 776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207 350</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202 846</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161 111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149 563</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148 026</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145 968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144 462</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143 110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141 784</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140 330</w:t>
            </w:r>
          </w:p>
        </w:tc>
      </w:tr>
      <w:tr w:rsidR="0011661D" w:rsidRPr="00C904A7" w:rsidTr="00C043CA">
        <w:trPr>
          <w:trHeight w:val="615"/>
        </w:trPr>
        <w:tc>
          <w:tcPr>
            <w:tcW w:w="35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Всего жен</w:t>
            </w:r>
            <w:r w:rsidR="00C043CA" w:rsidRPr="00C904A7">
              <w:rPr>
                <w:rFonts w:ascii="Times New Roman" w:eastAsia="Times New Roman" w:hAnsi="Times New Roman" w:cs="Times New Roman"/>
                <w:color w:val="auto"/>
                <w:sz w:val="18"/>
                <w:szCs w:val="18"/>
              </w:rPr>
              <w:t>-</w:t>
            </w:r>
            <w:r w:rsidRPr="00C904A7">
              <w:rPr>
                <w:rFonts w:ascii="Times New Roman" w:eastAsia="Times New Roman" w:hAnsi="Times New Roman" w:cs="Times New Roman"/>
                <w:color w:val="auto"/>
                <w:sz w:val="18"/>
                <w:szCs w:val="18"/>
              </w:rPr>
              <w:t>щин</w:t>
            </w:r>
          </w:p>
        </w:tc>
        <w:tc>
          <w:tcPr>
            <w:tcW w:w="381"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508 815</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484 092</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473 763</w:t>
            </w:r>
          </w:p>
        </w:tc>
        <w:tc>
          <w:tcPr>
            <w:tcW w:w="42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410 655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392 800</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389 087</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383 411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378 951</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374 718</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370 845</w:t>
            </w:r>
          </w:p>
        </w:tc>
        <w:tc>
          <w:tcPr>
            <w:tcW w:w="427"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367 322</w:t>
            </w:r>
          </w:p>
        </w:tc>
      </w:tr>
    </w:tbl>
    <w:p w:rsidR="0011661D" w:rsidRPr="00C904A7" w:rsidRDefault="0011661D" w:rsidP="0011661D">
      <w:pPr>
        <w:jc w:val="both"/>
        <w:rPr>
          <w:rFonts w:ascii="Times New Roman" w:eastAsia="Times New Roman" w:hAnsi="Times New Roman" w:cs="Times New Roman"/>
          <w:b/>
          <w:color w:val="auto"/>
          <w:sz w:val="28"/>
          <w:szCs w:val="28"/>
        </w:rPr>
      </w:pPr>
    </w:p>
    <w:p w:rsidR="0011661D" w:rsidRPr="00C904A7" w:rsidRDefault="0011661D" w:rsidP="0011661D">
      <w:pPr>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Изменение дол</w:t>
      </w:r>
      <w:r w:rsidR="000518DA">
        <w:rPr>
          <w:rFonts w:ascii="Times New Roman" w:eastAsia="Times New Roman" w:hAnsi="Times New Roman" w:cs="Times New Roman"/>
          <w:b/>
          <w:color w:val="auto"/>
          <w:sz w:val="28"/>
          <w:szCs w:val="28"/>
        </w:rPr>
        <w:t>и</w:t>
      </w:r>
      <w:r w:rsidRPr="00C904A7">
        <w:rPr>
          <w:rFonts w:ascii="Times New Roman" w:eastAsia="Times New Roman" w:hAnsi="Times New Roman" w:cs="Times New Roman"/>
          <w:b/>
          <w:color w:val="auto"/>
          <w:sz w:val="28"/>
          <w:szCs w:val="28"/>
        </w:rPr>
        <w:t xml:space="preserve">  женщин возрастной группы, проживающих в городской местности</w:t>
      </w:r>
      <w:r w:rsidR="000518DA">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b/>
          <w:color w:val="auto"/>
          <w:sz w:val="28"/>
          <w:szCs w:val="28"/>
        </w:rPr>
        <w:t xml:space="preserve">  в общем</w:t>
      </w:r>
      <w:r w:rsidR="00BC1D40">
        <w:rPr>
          <w:rFonts w:ascii="Times New Roman" w:eastAsia="Times New Roman" w:hAnsi="Times New Roman" w:cs="Times New Roman"/>
          <w:b/>
          <w:color w:val="auto"/>
          <w:sz w:val="28"/>
          <w:szCs w:val="28"/>
        </w:rPr>
        <w:t xml:space="preserve"> количестве женщин  в детородном возрасте</w:t>
      </w:r>
      <w:r w:rsidRPr="00C904A7">
        <w:rPr>
          <w:rFonts w:ascii="Times New Roman" w:eastAsia="Times New Roman" w:hAnsi="Times New Roman" w:cs="Times New Roman"/>
          <w:b/>
          <w:color w:val="auto"/>
          <w:sz w:val="28"/>
          <w:szCs w:val="28"/>
        </w:rPr>
        <w:t>, проживающих в городской местности</w:t>
      </w:r>
    </w:p>
    <w:p w:rsidR="0011661D" w:rsidRPr="00C904A7" w:rsidRDefault="00E85D86" w:rsidP="000518DA">
      <w:pPr>
        <w:spacing w:after="200" w:line="276" w:lineRule="auto"/>
        <w:jc w:val="righ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проценты</w:t>
      </w:r>
    </w:p>
    <w:tbl>
      <w:tblPr>
        <w:tblW w:w="5000" w:type="pct"/>
        <w:tblLayout w:type="fixed"/>
        <w:tblLook w:val="04A0" w:firstRow="1" w:lastRow="0" w:firstColumn="1" w:lastColumn="0" w:noHBand="0" w:noVBand="1"/>
      </w:tblPr>
      <w:tblGrid>
        <w:gridCol w:w="677"/>
        <w:gridCol w:w="726"/>
        <w:gridCol w:w="818"/>
        <w:gridCol w:w="817"/>
        <w:gridCol w:w="817"/>
        <w:gridCol w:w="817"/>
        <w:gridCol w:w="817"/>
        <w:gridCol w:w="817"/>
        <w:gridCol w:w="817"/>
        <w:gridCol w:w="817"/>
        <w:gridCol w:w="817"/>
        <w:gridCol w:w="814"/>
      </w:tblGrid>
      <w:tr w:rsidR="0011661D" w:rsidRPr="00C904A7" w:rsidTr="00C043CA">
        <w:trPr>
          <w:trHeight w:val="315"/>
        </w:trPr>
        <w:tc>
          <w:tcPr>
            <w:tcW w:w="35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Воз</w:t>
            </w:r>
            <w:r w:rsidR="00C043CA" w:rsidRPr="00C904A7">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раст</w:t>
            </w:r>
          </w:p>
        </w:tc>
        <w:tc>
          <w:tcPr>
            <w:tcW w:w="4647"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0518DA"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Годы</w:t>
            </w:r>
          </w:p>
        </w:tc>
      </w:tr>
      <w:tr w:rsidR="0011661D" w:rsidRPr="00C904A7" w:rsidTr="00C043CA">
        <w:trPr>
          <w:trHeight w:val="375"/>
        </w:trPr>
        <w:tc>
          <w:tcPr>
            <w:tcW w:w="35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379"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2005</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2015</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2020</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2022</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2023</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2024</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2025</w:t>
            </w:r>
          </w:p>
        </w:tc>
        <w:tc>
          <w:tcPr>
            <w:tcW w:w="427" w:type="pct"/>
            <w:tcBorders>
              <w:top w:val="single" w:sz="4"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0518DA">
            <w:pPr>
              <w:ind w:right="-89"/>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0518DA">
            <w:pPr>
              <w:tabs>
                <w:tab w:val="left" w:pos="599"/>
              </w:tabs>
              <w:ind w:left="-110"/>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2,78</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2,17</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2,59</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2,65</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2,45</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27</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2,44</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2,23</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2,14</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0518DA">
            <w:pPr>
              <w:tabs>
                <w:tab w:val="left" w:pos="599"/>
              </w:tabs>
              <w:ind w:hanging="25"/>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C043CA">
            <w:pPr>
              <w:tabs>
                <w:tab w:val="left" w:pos="599"/>
              </w:tabs>
              <w:ind w:hanging="110"/>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2,04</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1,96</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2,38</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2,86</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3,16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3,27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3,39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C043CA">
            <w:pPr>
              <w:tabs>
                <w:tab w:val="left" w:pos="599"/>
              </w:tabs>
              <w:ind w:hanging="110"/>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r w:rsidR="000518DA">
              <w:rPr>
                <w:rFonts w:ascii="Times New Roman" w:eastAsia="Times New Roman" w:hAnsi="Times New Roman" w:cs="Times New Roman"/>
                <w:color w:val="auto"/>
                <w:sz w:val="20"/>
                <w:szCs w:val="20"/>
              </w:rPr>
              <w:t>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3,47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3,42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3,62</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C043CA">
            <w:pPr>
              <w:tabs>
                <w:tab w:val="left" w:pos="599"/>
              </w:tabs>
              <w:ind w:hanging="110"/>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3,73</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3,26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3,67</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2,95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3,51</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3,60</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3,63</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0518DA" w:rsidP="00C043CA">
            <w:pPr>
              <w:tabs>
                <w:tab w:val="left" w:pos="599"/>
              </w:tabs>
              <w:ind w:hanging="11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3,86</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r>
      <w:tr w:rsidR="0011661D" w:rsidRPr="00C904A7" w:rsidTr="00C043CA">
        <w:trPr>
          <w:trHeight w:val="315"/>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15-49</w:t>
            </w:r>
          </w:p>
        </w:tc>
        <w:tc>
          <w:tcPr>
            <w:tcW w:w="379"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0518DA">
            <w:pPr>
              <w:tabs>
                <w:tab w:val="left" w:pos="599"/>
              </w:tabs>
              <w:ind w:hanging="110"/>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39,85</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122"/>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42,83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155"/>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42,82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47"/>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39,23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80"/>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38,08</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114"/>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38,04</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147"/>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38,07</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39"/>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38,12</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0518DA">
            <w:pPr>
              <w:ind w:right="-73"/>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38,19</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E85D86">
            <w:pPr>
              <w:ind w:right="-106"/>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38,23</w:t>
            </w:r>
          </w:p>
        </w:tc>
        <w:tc>
          <w:tcPr>
            <w:tcW w:w="427"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E85D86">
            <w:pPr>
              <w:ind w:right="-143"/>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38,20</w:t>
            </w:r>
          </w:p>
        </w:tc>
      </w:tr>
    </w:tbl>
    <w:p w:rsidR="0011661D" w:rsidRPr="00C904A7" w:rsidRDefault="0011661D" w:rsidP="0011661D">
      <w:pPr>
        <w:spacing w:after="200" w:line="276" w:lineRule="auto"/>
        <w:rPr>
          <w:rFonts w:ascii="Times New Roman" w:eastAsia="Times New Roman" w:hAnsi="Times New Roman" w:cs="Times New Roman"/>
          <w:color w:val="auto"/>
          <w:sz w:val="26"/>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Анализ изменения возрастной структуры женщин репродуктивного возраста Воронежской области за последние 23 года показал общее снижение количества женщин на 92,4 тыс. чел. (с 613,9 тыс. чел. до 521,5 тыс. чел.). Если обратить внимание на динамику изменения численности женщин репродуктивного возраста региона, то наиболее динамичное снижение наблюдалось в 2007–2014 годах – до 1,5</w:t>
      </w:r>
      <w:r w:rsidR="0004220E">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в год. Начиная с 2015 года темпы снижения несколько замедлились. При этом динамически меняется структура женщин детородного возраста. Так, численность женщин в возрасте 20-29 лет снизилась на 34</w:t>
      </w:r>
      <w:r w:rsidR="0004220E">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или на 58 тыс. человек.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Динамика распределения женщин детородного возраста в однолетних возрастных групп</w:t>
      </w:r>
      <w:r w:rsidR="00C87DAE">
        <w:rPr>
          <w:rFonts w:ascii="Times New Roman" w:hAnsi="Times New Roman" w:cs="Times New Roman"/>
          <w:color w:val="auto"/>
          <w:sz w:val="28"/>
          <w:szCs w:val="28"/>
        </w:rPr>
        <w:t>ах</w:t>
      </w:r>
      <w:r w:rsidRPr="00C904A7">
        <w:rPr>
          <w:rFonts w:ascii="Times New Roman" w:hAnsi="Times New Roman" w:cs="Times New Roman"/>
          <w:color w:val="auto"/>
          <w:sz w:val="28"/>
          <w:szCs w:val="28"/>
        </w:rPr>
        <w:t xml:space="preserve"> представлена на графиках.</w:t>
      </w:r>
    </w:p>
    <w:p w:rsidR="0011661D" w:rsidRPr="00C904A7" w:rsidRDefault="0011661D" w:rsidP="0011661D">
      <w:pPr>
        <w:jc w:val="center"/>
        <w:rPr>
          <w:rFonts w:ascii="Times New Roman" w:hAnsi="Times New Roman" w:cs="Times New Roman"/>
          <w:color w:val="auto"/>
        </w:rPr>
      </w:pPr>
      <w:r w:rsidRPr="00C904A7">
        <w:rPr>
          <w:noProof/>
          <w:color w:val="auto"/>
        </w:rPr>
        <w:lastRenderedPageBreak/>
        <w:drawing>
          <wp:inline distT="0" distB="0" distL="0" distR="0">
            <wp:extent cx="5917438" cy="3975608"/>
            <wp:effectExtent l="19050" t="0" r="26162" b="5842"/>
            <wp:docPr id="34"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04810F-A865-4DEC-B7D9-78A2DC79E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904A7">
        <w:rPr>
          <w:noProof/>
          <w:color w:val="auto"/>
        </w:rPr>
        <w:drawing>
          <wp:inline distT="0" distB="0" distL="0" distR="0">
            <wp:extent cx="5918073" cy="3870960"/>
            <wp:effectExtent l="19050" t="0" r="25527" b="0"/>
            <wp:docPr id="35"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8A37DF-3DA2-4BB0-9957-EF2081E76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904A7">
        <w:rPr>
          <w:noProof/>
          <w:color w:val="auto"/>
        </w:rPr>
        <w:lastRenderedPageBreak/>
        <w:drawing>
          <wp:inline distT="0" distB="0" distL="0" distR="0">
            <wp:extent cx="5918454" cy="3755136"/>
            <wp:effectExtent l="19050" t="0" r="25146" b="0"/>
            <wp:docPr id="36"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774B21-AD31-4A47-B7D9-9FBD0A5A76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904A7">
        <w:rPr>
          <w:noProof/>
          <w:color w:val="auto"/>
        </w:rPr>
        <w:drawing>
          <wp:inline distT="0" distB="0" distL="0" distR="0">
            <wp:extent cx="5961126" cy="3584448"/>
            <wp:effectExtent l="19050" t="0" r="20574" b="0"/>
            <wp:docPr id="37" name="Диаграмма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8D5B19-15F1-42EC-8FD7-CCA6B11F02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904A7">
        <w:rPr>
          <w:noProof/>
          <w:color w:val="auto"/>
        </w:rPr>
        <w:lastRenderedPageBreak/>
        <w:drawing>
          <wp:inline distT="0" distB="0" distL="0" distR="0">
            <wp:extent cx="5924550" cy="3889248"/>
            <wp:effectExtent l="19050" t="0" r="19050" b="0"/>
            <wp:docPr id="38" name="Диаграмма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61B59D-A1E6-4843-9E73-566BC6D6C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904A7">
        <w:rPr>
          <w:noProof/>
          <w:color w:val="auto"/>
        </w:rPr>
        <w:drawing>
          <wp:inline distT="0" distB="0" distL="0" distR="0">
            <wp:extent cx="5845302" cy="4263390"/>
            <wp:effectExtent l="19050" t="0" r="22098" b="3810"/>
            <wp:docPr id="39"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E79752-E7C2-403B-AC5E-B6181AA3E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904A7">
        <w:rPr>
          <w:noProof/>
          <w:color w:val="auto"/>
        </w:rPr>
        <w:lastRenderedPageBreak/>
        <w:drawing>
          <wp:inline distT="0" distB="0" distL="0" distR="0">
            <wp:extent cx="5881878" cy="4090162"/>
            <wp:effectExtent l="19050" t="0" r="23622" b="5588"/>
            <wp:docPr id="40" name="Диаграмма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595767-1B31-4385-8151-61AF52FC4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after="200" w:line="276" w:lineRule="auto"/>
        <w:rPr>
          <w:rFonts w:ascii="Times New Roman" w:hAnsi="Times New Roman" w:cs="Times New Roman"/>
          <w:color w:val="auto"/>
          <w:sz w:val="28"/>
          <w:szCs w:val="28"/>
        </w:rPr>
      </w:pPr>
      <w:r w:rsidRPr="00C904A7">
        <w:rPr>
          <w:rFonts w:ascii="Times New Roman" w:hAnsi="Times New Roman" w:cs="Times New Roman"/>
          <w:color w:val="auto"/>
          <w:sz w:val="28"/>
          <w:szCs w:val="28"/>
        </w:rPr>
        <w:br w:type="page"/>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 xml:space="preserve">Структура  женщин и мужчин репродуктивного возраста </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в разрезе однолетних возрастов</w:t>
      </w:r>
    </w:p>
    <w:p w:rsidR="0011661D" w:rsidRPr="00C904A7" w:rsidRDefault="0011661D" w:rsidP="0011661D">
      <w:pPr>
        <w:rPr>
          <w:rFonts w:ascii="Times New Roman" w:eastAsia="Times New Roman" w:hAnsi="Times New Roman" w:cs="Times New Roman"/>
          <w:b/>
          <w:color w:val="auto"/>
          <w:sz w:val="28"/>
          <w:szCs w:val="28"/>
        </w:rPr>
      </w:pP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Городской округ г</w:t>
      </w:r>
      <w:r w:rsidR="00105A4E">
        <w:rPr>
          <w:rFonts w:ascii="Times New Roman" w:eastAsia="Times New Roman" w:hAnsi="Times New Roman" w:cs="Times New Roman"/>
          <w:b/>
          <w:color w:val="auto"/>
          <w:sz w:val="28"/>
          <w:szCs w:val="28"/>
        </w:rPr>
        <w:t xml:space="preserve">ород </w:t>
      </w:r>
      <w:r w:rsidRPr="00C904A7">
        <w:rPr>
          <w:rFonts w:ascii="Times New Roman" w:eastAsia="Times New Roman" w:hAnsi="Times New Roman" w:cs="Times New Roman"/>
          <w:b/>
          <w:color w:val="auto"/>
          <w:sz w:val="28"/>
          <w:szCs w:val="28"/>
        </w:rPr>
        <w:t>Воронеж</w:t>
      </w:r>
    </w:p>
    <w:p w:rsidR="0011661D" w:rsidRPr="00C904A7" w:rsidRDefault="0011661D" w:rsidP="0011661D">
      <w:pPr>
        <w:rPr>
          <w:rFonts w:ascii="Times New Roman" w:eastAsia="Times New Roman" w:hAnsi="Times New Roman" w:cs="Times New Roman"/>
          <w:b/>
          <w:color w:val="auto"/>
        </w:rPr>
      </w:pPr>
    </w:p>
    <w:tbl>
      <w:tblPr>
        <w:tblW w:w="4945" w:type="pct"/>
        <w:tblLook w:val="04A0" w:firstRow="1" w:lastRow="0" w:firstColumn="1" w:lastColumn="0" w:noHBand="0" w:noVBand="1"/>
      </w:tblPr>
      <w:tblGrid>
        <w:gridCol w:w="2245"/>
        <w:gridCol w:w="2259"/>
        <w:gridCol w:w="1751"/>
        <w:gridCol w:w="1566"/>
        <w:gridCol w:w="1645"/>
      </w:tblGrid>
      <w:tr w:rsidR="0011661D" w:rsidRPr="00C904A7" w:rsidTr="00105A4E">
        <w:trPr>
          <w:trHeight w:val="785"/>
        </w:trPr>
        <w:tc>
          <w:tcPr>
            <w:tcW w:w="1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мужчины </w:t>
            </w: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и женщины</w:t>
            </w:r>
          </w:p>
        </w:tc>
        <w:tc>
          <w:tcPr>
            <w:tcW w:w="925" w:type="pct"/>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827" w:type="pct"/>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8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на 1000 женщин приходится мужчин</w:t>
            </w:r>
          </w:p>
        </w:tc>
      </w:tr>
      <w:tr w:rsidR="0011661D" w:rsidRPr="00C904A7" w:rsidTr="00105A4E">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Итого</w:t>
            </w:r>
          </w:p>
        </w:tc>
        <w:tc>
          <w:tcPr>
            <w:tcW w:w="1193" w:type="pct"/>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1048738</w:t>
            </w:r>
          </w:p>
        </w:tc>
        <w:tc>
          <w:tcPr>
            <w:tcW w:w="925" w:type="pct"/>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470149</w:t>
            </w:r>
          </w:p>
        </w:tc>
        <w:tc>
          <w:tcPr>
            <w:tcW w:w="827" w:type="pct"/>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578589</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813</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8296</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4175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1013</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8673</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4432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1045</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9304</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4690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4614</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1016</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10379</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5408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4971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1088</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11208</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6131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5077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1208</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11761</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6604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5157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1281</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11933</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6742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5191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9416</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4943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4473</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1105</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8971</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4322</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1076</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8581</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4309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4272</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9300</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4505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4795</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940</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10554</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5082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5472</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11690</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5674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6016</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13670</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6484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7186</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902</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18557</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8237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10320</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798</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19543</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8903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10640</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837</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21384</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9726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11658</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834</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22365</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10830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11535</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21975</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10444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11531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21519</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10246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11273</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21408</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10300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11108</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927</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20275</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9812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10463</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938</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20043</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9527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10516</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19602</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9315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10287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17812</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8505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914</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16820</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7969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8851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17173</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8176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8997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15471</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7457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8014</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14698</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6954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7744</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898</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14350</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6736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7614</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885</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14422</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6635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7787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852</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14406</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6825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7581</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13934</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6437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7497</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12997</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5967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7030</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849</w:t>
            </w:r>
          </w:p>
        </w:tc>
      </w:tr>
      <w:tr w:rsidR="0011661D" w:rsidRPr="00C904A7" w:rsidTr="00A14E4D">
        <w:trPr>
          <w:trHeight w:val="25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119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13253</w:t>
            </w:r>
          </w:p>
        </w:tc>
        <w:tc>
          <w:tcPr>
            <w:tcW w:w="92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5998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7255</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827</w:t>
            </w:r>
          </w:p>
        </w:tc>
      </w:tr>
      <w:tr w:rsidR="0011661D" w:rsidRPr="00C904A7" w:rsidTr="00A14E4D">
        <w:trPr>
          <w:trHeight w:val="765"/>
        </w:trPr>
        <w:tc>
          <w:tcPr>
            <w:tcW w:w="1186" w:type="pct"/>
            <w:tcBorders>
              <w:top w:val="nil"/>
              <w:left w:val="single" w:sz="4" w:space="0" w:color="auto"/>
              <w:bottom w:val="single" w:sz="4" w:space="0" w:color="auto"/>
              <w:right w:val="single" w:sz="4" w:space="0" w:color="auto"/>
            </w:tcBorders>
            <w:shd w:val="clear" w:color="auto" w:fill="auto"/>
            <w:vAlign w:val="bottom"/>
            <w:hideMark/>
          </w:tcPr>
          <w:p w:rsidR="00105A4E" w:rsidRDefault="0011661D" w:rsidP="00105A4E">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sidR="00105A4E">
              <w:rPr>
                <w:rFonts w:ascii="Times New Roman" w:eastAsia="Times New Roman" w:hAnsi="Times New Roman" w:cs="Times New Roman"/>
                <w:color w:val="auto"/>
              </w:rPr>
              <w:t>репродуктивном</w:t>
            </w:r>
          </w:p>
          <w:p w:rsidR="0011661D" w:rsidRPr="00C904A7" w:rsidRDefault="0011661D" w:rsidP="00105A4E">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sidR="00105A4E">
              <w:rPr>
                <w:rFonts w:ascii="Times New Roman" w:eastAsia="Times New Roman" w:hAnsi="Times New Roman" w:cs="Times New Roman"/>
                <w:color w:val="auto"/>
              </w:rPr>
              <w:t>е</w:t>
            </w:r>
          </w:p>
        </w:tc>
        <w:tc>
          <w:tcPr>
            <w:tcW w:w="11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515743</w:t>
            </w:r>
          </w:p>
        </w:tc>
        <w:tc>
          <w:tcPr>
            <w:tcW w:w="92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248827</w:t>
            </w:r>
          </w:p>
        </w:tc>
        <w:tc>
          <w:tcPr>
            <w:tcW w:w="82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266916</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33474</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rPr>
        <w:br w:type="page"/>
      </w:r>
      <w:r w:rsidRPr="00C904A7">
        <w:rPr>
          <w:rFonts w:ascii="Times New Roman" w:eastAsia="Times New Roman" w:hAnsi="Times New Roman" w:cs="Times New Roman"/>
          <w:b/>
          <w:color w:val="auto"/>
          <w:sz w:val="28"/>
          <w:szCs w:val="28"/>
        </w:rPr>
        <w:lastRenderedPageBreak/>
        <w:t>Борисоглебский городской округ</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67741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30589</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15433</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35644</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Городско</w:t>
      </w:r>
      <w:r w:rsidR="00105A4E">
        <w:rPr>
          <w:rFonts w:ascii="Times New Roman" w:eastAsia="Times New Roman" w:hAnsi="Times New Roman" w:cs="Times New Roman"/>
          <w:b/>
          <w:color w:val="auto"/>
          <w:sz w:val="28"/>
          <w:szCs w:val="28"/>
        </w:rPr>
        <w:t xml:space="preserve">й округ город </w:t>
      </w:r>
      <w:r w:rsidRPr="00C904A7">
        <w:rPr>
          <w:rFonts w:ascii="Times New Roman" w:eastAsia="Times New Roman" w:hAnsi="Times New Roman" w:cs="Times New Roman"/>
          <w:b/>
          <w:color w:val="auto"/>
          <w:sz w:val="28"/>
          <w:szCs w:val="28"/>
        </w:rPr>
        <w:t>Нововоронеж</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8"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3"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14491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16822</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263</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260</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257</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253</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244</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212</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13230</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6778</w:t>
            </w:r>
          </w:p>
        </w:tc>
        <w:tc>
          <w:tcPr>
            <w:tcW w:w="918"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6452</w:t>
            </w:r>
          </w:p>
        </w:tc>
        <w:tc>
          <w:tcPr>
            <w:tcW w:w="102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36514</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Аннинский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13606</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7169</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46402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Бобровский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47898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25840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956</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20065</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10178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36429</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Богучарский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1023</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16334</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8383</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37472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Бутурлиновский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2"/>
        <w:gridCol w:w="1664"/>
        <w:gridCol w:w="1670"/>
        <w:gridCol w:w="1755"/>
        <w:gridCol w:w="1960"/>
      </w:tblGrid>
      <w:tr w:rsidR="0011661D" w:rsidRPr="00C904A7" w:rsidTr="00A14E4D">
        <w:trPr>
          <w:trHeight w:val="630"/>
        </w:trPr>
        <w:tc>
          <w:tcPr>
            <w:tcW w:w="13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8"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845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1053</w:t>
            </w:r>
          </w:p>
        </w:tc>
      </w:tr>
      <w:tr w:rsidR="0011661D" w:rsidRPr="00C904A7" w:rsidTr="00A14E4D">
        <w:trPr>
          <w:trHeight w:val="510"/>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18114</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8981</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9133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34562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Верхнемамонский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2"/>
        <w:gridCol w:w="1664"/>
        <w:gridCol w:w="1670"/>
        <w:gridCol w:w="1755"/>
        <w:gridCol w:w="1960"/>
      </w:tblGrid>
      <w:tr w:rsidR="0011661D" w:rsidRPr="00C904A7" w:rsidTr="00A14E4D">
        <w:trPr>
          <w:trHeight w:val="630"/>
        </w:trPr>
        <w:tc>
          <w:tcPr>
            <w:tcW w:w="13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8"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15500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7667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1121</w:t>
            </w:r>
          </w:p>
        </w:tc>
      </w:tr>
      <w:tr w:rsidR="0011661D" w:rsidRPr="00C904A7" w:rsidTr="00A14E4D">
        <w:trPr>
          <w:trHeight w:val="510"/>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6713</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61308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Верхнехавский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1034</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9178</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4854</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40028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Воробь</w:t>
      </w:r>
      <w:r w:rsidR="00E82924">
        <w:rPr>
          <w:rFonts w:ascii="Times New Roman" w:eastAsia="Times New Roman" w:hAnsi="Times New Roman" w:cs="Times New Roman"/>
          <w:b/>
          <w:color w:val="auto"/>
          <w:sz w:val="28"/>
          <w:szCs w:val="28"/>
        </w:rPr>
        <w:t>ё</w:t>
      </w:r>
      <w:r w:rsidRPr="00C904A7">
        <w:rPr>
          <w:rFonts w:ascii="Times New Roman" w:eastAsia="Times New Roman" w:hAnsi="Times New Roman" w:cs="Times New Roman"/>
          <w:b/>
          <w:color w:val="auto"/>
          <w:sz w:val="28"/>
          <w:szCs w:val="28"/>
        </w:rPr>
        <w:t>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7240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2531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1087</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5938</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3086</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41422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Грибановский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28600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r>
      <w:tr w:rsidR="0011661D" w:rsidRPr="00C904A7" w:rsidTr="00A14E4D">
        <w:trPr>
          <w:trHeight w:val="510"/>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11266</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6168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47552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Калачеевский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2"/>
        <w:gridCol w:w="1664"/>
        <w:gridCol w:w="1670"/>
        <w:gridCol w:w="1755"/>
        <w:gridCol w:w="1960"/>
      </w:tblGrid>
      <w:tr w:rsidR="0011661D" w:rsidRPr="00C904A7" w:rsidTr="00A14E4D">
        <w:trPr>
          <w:trHeight w:val="630"/>
        </w:trPr>
        <w:tc>
          <w:tcPr>
            <w:tcW w:w="13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8"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47581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25394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510"/>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19584</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10126</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39802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Каменский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859</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7133</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3636</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37556</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Кантемировский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31731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1027</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13113</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6746</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38186</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Каширский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1194</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8961</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4678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38611</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Лискинский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50852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887</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40229</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20346</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36657</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Нижнедевицкий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17620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6834</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39578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Новоусманский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86554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40464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46090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1075</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39507</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19914</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35958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Новохоп</w:t>
      </w:r>
      <w:r w:rsidR="00E82924">
        <w:rPr>
          <w:rFonts w:ascii="Times New Roman" w:eastAsia="Times New Roman" w:hAnsi="Times New Roman" w:cs="Times New Roman"/>
          <w:b/>
          <w:color w:val="auto"/>
          <w:sz w:val="28"/>
          <w:szCs w:val="28"/>
        </w:rPr>
        <w:t>ё</w:t>
      </w:r>
      <w:r w:rsidRPr="00C904A7">
        <w:rPr>
          <w:rFonts w:ascii="Times New Roman" w:eastAsia="Times New Roman" w:hAnsi="Times New Roman" w:cs="Times New Roman"/>
          <w:b/>
          <w:color w:val="auto"/>
          <w:sz w:val="28"/>
          <w:szCs w:val="28"/>
        </w:rPr>
        <w:t>рский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799</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14933</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7682</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38312</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Ольховатский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1028</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9207</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4567</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34818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Острогожский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55008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28396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937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24663</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13554</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43103</w:t>
            </w:r>
          </w:p>
        </w:tc>
      </w:tr>
    </w:tbl>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Павловский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51860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23114</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11834</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36903</w:t>
            </w:r>
          </w:p>
        </w:tc>
      </w:tr>
    </w:tbl>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Панинский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12349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1331</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10312</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6012</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6303F9" w:rsidP="00A14E4D">
            <w:pPr>
              <w:jc w:val="right"/>
              <w:rPr>
                <w:rFonts w:ascii="Times New Roman" w:eastAsia="Times New Roman" w:hAnsi="Times New Roman" w:cs="Times New Roman"/>
                <w:color w:val="auto"/>
              </w:rPr>
            </w:pPr>
            <w:r>
              <w:rPr>
                <w:rFonts w:ascii="Times New Roman" w:eastAsia="Times New Roman" w:hAnsi="Times New Roman" w:cs="Times New Roman"/>
                <w:color w:val="auto"/>
              </w:rPr>
              <w:t>48681</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Петропавловский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706</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6077</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3125</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6303F9" w:rsidP="00A14E4D">
            <w:pPr>
              <w:jc w:val="right"/>
              <w:rPr>
                <w:rFonts w:ascii="Times New Roman" w:eastAsia="Times New Roman" w:hAnsi="Times New Roman" w:cs="Times New Roman"/>
                <w:color w:val="auto"/>
              </w:rPr>
            </w:pPr>
            <w:r>
              <w:rPr>
                <w:rFonts w:ascii="Times New Roman" w:eastAsia="Times New Roman" w:hAnsi="Times New Roman" w:cs="Times New Roman"/>
                <w:color w:val="auto"/>
              </w:rPr>
              <w:t>39988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Поворинский муниципальный район</w:t>
      </w:r>
    </w:p>
    <w:p w:rsidR="0011661D" w:rsidRPr="00C904A7" w:rsidRDefault="0011661D" w:rsidP="0011661D">
      <w:pPr>
        <w:rPr>
          <w:rFonts w:ascii="Times New Roman" w:eastAsia="Times New Roman" w:hAnsi="Times New Roman" w:cs="Times New Roman"/>
          <w:b/>
          <w:color w:val="auto"/>
          <w:sz w:val="28"/>
          <w:szCs w:val="28"/>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843</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13150</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6568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Подгоренский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22945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10781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1091</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9612</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4965</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Рамонский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16106</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8364</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1080</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rPr>
        <w:br w:type="page"/>
      </w:r>
      <w:r w:rsidRPr="00C904A7">
        <w:rPr>
          <w:rFonts w:ascii="Times New Roman" w:eastAsia="Times New Roman" w:hAnsi="Times New Roman" w:cs="Times New Roman"/>
          <w:b/>
          <w:color w:val="auto"/>
          <w:sz w:val="28"/>
          <w:szCs w:val="28"/>
        </w:rPr>
        <w:lastRenderedPageBreak/>
        <w:t>Репь</w:t>
      </w:r>
      <w:r w:rsidR="00E82924">
        <w:rPr>
          <w:rFonts w:ascii="Times New Roman" w:eastAsia="Times New Roman" w:hAnsi="Times New Roman" w:cs="Times New Roman"/>
          <w:b/>
          <w:color w:val="auto"/>
          <w:sz w:val="28"/>
          <w:szCs w:val="28"/>
        </w:rPr>
        <w:t>ё</w:t>
      </w:r>
      <w:r w:rsidRPr="00C904A7">
        <w:rPr>
          <w:rFonts w:ascii="Times New Roman" w:eastAsia="Times New Roman" w:hAnsi="Times New Roman" w:cs="Times New Roman"/>
          <w:b/>
          <w:color w:val="auto"/>
          <w:sz w:val="28"/>
          <w:szCs w:val="28"/>
        </w:rPr>
        <w:t>вский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930</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5951</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3019</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1030</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Россошанский муниципальный район</w:t>
      </w:r>
    </w:p>
    <w:p w:rsidR="0011661D" w:rsidRPr="00C904A7" w:rsidRDefault="0011661D" w:rsidP="0011661D">
      <w:pPr>
        <w:rPr>
          <w:rFonts w:ascii="Times New Roman" w:eastAsia="Times New Roman" w:hAnsi="Times New Roman" w:cs="Times New Roman"/>
          <w:b/>
          <w:color w:val="auto"/>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90171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48481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954</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40558</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20240</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996</w:t>
            </w:r>
          </w:p>
        </w:tc>
      </w:tr>
    </w:tbl>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Семилукский муниципальный район</w:t>
      </w:r>
    </w:p>
    <w:p w:rsidR="0011661D" w:rsidRPr="00C904A7" w:rsidRDefault="0011661D" w:rsidP="0011661D">
      <w:pPr>
        <w:rPr>
          <w:rFonts w:ascii="Times New Roman" w:eastAsia="Times New Roman" w:hAnsi="Times New Roman" w:cs="Times New Roman"/>
          <w:b/>
          <w:color w:val="auto"/>
          <w:sz w:val="28"/>
          <w:szCs w:val="28"/>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66947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35064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1049</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30169</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15790</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1098</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Таловский муниципальный район</w:t>
      </w:r>
    </w:p>
    <w:p w:rsidR="0011661D" w:rsidRPr="00C904A7" w:rsidRDefault="0011661D" w:rsidP="0011661D">
      <w:pPr>
        <w:rPr>
          <w:rFonts w:ascii="Times New Roman" w:eastAsia="Times New Roman" w:hAnsi="Times New Roman" w:cs="Times New Roman"/>
          <w:b/>
          <w:color w:val="auto"/>
          <w:sz w:val="28"/>
          <w:szCs w:val="28"/>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630"/>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829</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1074</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899</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14480</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7448</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1059</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Терновский муниципальный район</w:t>
      </w:r>
    </w:p>
    <w:p w:rsidR="0011661D" w:rsidRPr="00C904A7" w:rsidRDefault="0011661D" w:rsidP="0011661D">
      <w:pPr>
        <w:rPr>
          <w:rFonts w:ascii="Times New Roman" w:eastAsia="Times New Roman" w:hAnsi="Times New Roman" w:cs="Times New Roman"/>
          <w:b/>
          <w:color w:val="auto"/>
          <w:sz w:val="28"/>
          <w:szCs w:val="28"/>
        </w:rPr>
      </w:pPr>
    </w:p>
    <w:tbl>
      <w:tblPr>
        <w:tblW w:w="5000" w:type="pct"/>
        <w:tblLook w:val="04A0" w:firstRow="1" w:lastRow="0" w:firstColumn="1" w:lastColumn="0" w:noHBand="0" w:noVBand="1"/>
      </w:tblPr>
      <w:tblGrid>
        <w:gridCol w:w="2524"/>
        <w:gridCol w:w="1663"/>
        <w:gridCol w:w="1669"/>
        <w:gridCol w:w="1757"/>
        <w:gridCol w:w="1958"/>
      </w:tblGrid>
      <w:tr w:rsidR="0011661D" w:rsidRPr="00C904A7" w:rsidTr="00A14E4D">
        <w:trPr>
          <w:trHeight w:val="481"/>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403"/>
        </w:trPr>
        <w:tc>
          <w:tcPr>
            <w:tcW w:w="1318"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9317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4400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1708</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1240</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837</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802</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901</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866</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w:t>
            </w:r>
          </w:p>
        </w:tc>
      </w:tr>
      <w:tr w:rsidR="0011661D" w:rsidRPr="00C904A7" w:rsidTr="00A14E4D">
        <w:trPr>
          <w:trHeight w:val="25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856</w:t>
            </w:r>
          </w:p>
        </w:tc>
      </w:tr>
      <w:tr w:rsidR="0011661D" w:rsidRPr="00C904A7" w:rsidTr="00A14E4D">
        <w:trPr>
          <w:trHeight w:val="765"/>
        </w:trPr>
        <w:tc>
          <w:tcPr>
            <w:tcW w:w="1318"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6554</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3351</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1046</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Хохольский муниципальный район</w:t>
      </w:r>
    </w:p>
    <w:p w:rsidR="0011661D" w:rsidRPr="00C904A7" w:rsidRDefault="0011661D" w:rsidP="0011661D">
      <w:pPr>
        <w:rPr>
          <w:rFonts w:ascii="Times New Roman" w:eastAsia="Times New Roman" w:hAnsi="Times New Roman" w:cs="Times New Roman"/>
          <w:b/>
          <w:color w:val="auto"/>
          <w:sz w:val="28"/>
          <w:szCs w:val="28"/>
        </w:rPr>
      </w:pPr>
    </w:p>
    <w:tbl>
      <w:tblPr>
        <w:tblW w:w="5000" w:type="pct"/>
        <w:tblLook w:val="04A0" w:firstRow="1" w:lastRow="0" w:firstColumn="1" w:lastColumn="0" w:noHBand="0" w:noVBand="1"/>
      </w:tblPr>
      <w:tblGrid>
        <w:gridCol w:w="2528"/>
        <w:gridCol w:w="1663"/>
        <w:gridCol w:w="1669"/>
        <w:gridCol w:w="1757"/>
        <w:gridCol w:w="1954"/>
      </w:tblGrid>
      <w:tr w:rsidR="0011661D" w:rsidRPr="00C904A7" w:rsidTr="00A14E4D">
        <w:trPr>
          <w:trHeight w:val="339"/>
        </w:trPr>
        <w:tc>
          <w:tcPr>
            <w:tcW w:w="1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9"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20"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8"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2"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29585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13925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15660</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1164</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1448</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139</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1306</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857</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725</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952</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1097</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1066</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993</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1078</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1293</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1427</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1466</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1205</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1255</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1217</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1150</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1326</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1338</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1068</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886</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204</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980</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209</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1029</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1021</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922</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201</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980</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1102</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178</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216</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824</w:t>
            </w:r>
          </w:p>
        </w:tc>
      </w:tr>
      <w:tr w:rsidR="0011661D" w:rsidRPr="00C904A7" w:rsidTr="00A14E4D">
        <w:trPr>
          <w:trHeight w:val="25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91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191</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995</w:t>
            </w:r>
          </w:p>
        </w:tc>
      </w:tr>
      <w:tr w:rsidR="0011661D" w:rsidRPr="00C904A7" w:rsidTr="00A14E4D">
        <w:trPr>
          <w:trHeight w:val="765"/>
        </w:trPr>
        <w:tc>
          <w:tcPr>
            <w:tcW w:w="1320"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11773</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6116</w:t>
            </w:r>
          </w:p>
        </w:tc>
        <w:tc>
          <w:tcPr>
            <w:tcW w:w="918"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5657</w:t>
            </w:r>
          </w:p>
        </w:tc>
        <w:tc>
          <w:tcPr>
            <w:tcW w:w="102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1081</w:t>
            </w:r>
          </w:p>
        </w:tc>
      </w:tr>
    </w:tbl>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br w:type="page"/>
      </w:r>
    </w:p>
    <w:p w:rsidR="0011661D" w:rsidRPr="00C904A7" w:rsidRDefault="0011661D" w:rsidP="0011661D">
      <w:pP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Эртильский муниципальный район</w:t>
      </w:r>
    </w:p>
    <w:p w:rsidR="0011661D" w:rsidRPr="00C904A7" w:rsidRDefault="0011661D" w:rsidP="0011661D">
      <w:pPr>
        <w:rPr>
          <w:rFonts w:ascii="Times New Roman" w:hAnsi="Times New Roman" w:cs="Times New Roman"/>
          <w:color w:val="auto"/>
        </w:rPr>
      </w:pPr>
    </w:p>
    <w:tbl>
      <w:tblPr>
        <w:tblW w:w="5000" w:type="pct"/>
        <w:tblLook w:val="04A0" w:firstRow="1" w:lastRow="0" w:firstColumn="1" w:lastColumn="0" w:noHBand="0" w:noVBand="1"/>
      </w:tblPr>
      <w:tblGrid>
        <w:gridCol w:w="2522"/>
        <w:gridCol w:w="1664"/>
        <w:gridCol w:w="1670"/>
        <w:gridCol w:w="1755"/>
        <w:gridCol w:w="1960"/>
      </w:tblGrid>
      <w:tr w:rsidR="0011661D" w:rsidRPr="00C904A7" w:rsidTr="00A14E4D">
        <w:trPr>
          <w:trHeight w:val="630"/>
        </w:trPr>
        <w:tc>
          <w:tcPr>
            <w:tcW w:w="13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(лет)</w:t>
            </w:r>
          </w:p>
        </w:tc>
        <w:tc>
          <w:tcPr>
            <w:tcW w:w="2658" w:type="pct"/>
            <w:gridSpan w:val="3"/>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женщин приходится мужчин</w:t>
            </w:r>
          </w:p>
        </w:tc>
      </w:tr>
      <w:tr w:rsidR="0011661D" w:rsidRPr="00C904A7" w:rsidTr="00A14E4D">
        <w:trPr>
          <w:trHeight w:val="975"/>
        </w:trPr>
        <w:tc>
          <w:tcPr>
            <w:tcW w:w="1317"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69"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 и женщины</w:t>
            </w:r>
          </w:p>
        </w:tc>
        <w:tc>
          <w:tcPr>
            <w:tcW w:w="872"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мужчины</w:t>
            </w:r>
          </w:p>
        </w:tc>
        <w:tc>
          <w:tcPr>
            <w:tcW w:w="917" w:type="pct"/>
            <w:tcBorders>
              <w:top w:val="nil"/>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женщины</w:t>
            </w: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Все население</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21235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11227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1721</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1795</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1319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1722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240</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1067</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249</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1008</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253</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722</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1100</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331</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839</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135</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754</w:t>
            </w:r>
          </w:p>
        </w:tc>
      </w:tr>
      <w:tr w:rsidR="0011661D" w:rsidRPr="00C904A7" w:rsidTr="00A14E4D">
        <w:trPr>
          <w:trHeight w:val="25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6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305</w:t>
            </w:r>
          </w:p>
        </w:tc>
        <w:tc>
          <w:tcPr>
            <w:tcW w:w="87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91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1075</w:t>
            </w:r>
          </w:p>
        </w:tc>
      </w:tr>
      <w:tr w:rsidR="0011661D" w:rsidRPr="00C904A7" w:rsidTr="00A14E4D">
        <w:trPr>
          <w:trHeight w:val="765"/>
        </w:trPr>
        <w:tc>
          <w:tcPr>
            <w:tcW w:w="1317" w:type="pct"/>
            <w:tcBorders>
              <w:top w:val="nil"/>
              <w:left w:val="single" w:sz="4" w:space="0" w:color="auto"/>
              <w:bottom w:val="single" w:sz="4" w:space="0" w:color="auto"/>
              <w:right w:val="single" w:sz="4" w:space="0" w:color="auto"/>
            </w:tcBorders>
            <w:shd w:val="clear" w:color="auto" w:fill="auto"/>
            <w:vAlign w:val="bottom"/>
            <w:hideMark/>
          </w:tcPr>
          <w:p w:rsidR="002A4F4B"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Pr>
                <w:rFonts w:ascii="Times New Roman" w:eastAsia="Times New Roman" w:hAnsi="Times New Roman" w:cs="Times New Roman"/>
                <w:color w:val="auto"/>
              </w:rPr>
              <w:t>репродуктивном</w:t>
            </w:r>
          </w:p>
          <w:p w:rsidR="0011661D" w:rsidRPr="00C904A7" w:rsidRDefault="002A4F4B" w:rsidP="002A4F4B">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w:t>
            </w:r>
            <w:r>
              <w:rPr>
                <w:rFonts w:ascii="Times New Roman" w:eastAsia="Times New Roman" w:hAnsi="Times New Roman" w:cs="Times New Roman"/>
                <w:color w:val="auto"/>
              </w:rPr>
              <w:t>е</w:t>
            </w:r>
          </w:p>
        </w:tc>
        <w:tc>
          <w:tcPr>
            <w:tcW w:w="86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7848</w:t>
            </w:r>
          </w:p>
        </w:tc>
        <w:tc>
          <w:tcPr>
            <w:tcW w:w="8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4085</w:t>
            </w:r>
          </w:p>
        </w:tc>
        <w:tc>
          <w:tcPr>
            <w:tcW w:w="91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3763</w:t>
            </w:r>
          </w:p>
        </w:tc>
        <w:tc>
          <w:tcPr>
            <w:tcW w:w="102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1086</w:t>
            </w:r>
          </w:p>
        </w:tc>
      </w:tr>
    </w:tbl>
    <w:p w:rsidR="0011661D" w:rsidRPr="00C904A7" w:rsidRDefault="0011661D" w:rsidP="0011661D">
      <w:pP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lastRenderedPageBreak/>
        <w:t>3. Показатели рождаемости</w:t>
      </w:r>
    </w:p>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r w:rsidRPr="00C904A7">
        <w:rPr>
          <w:rFonts w:ascii="Times New Roman" w:eastAsia="Times New Roman" w:hAnsi="Times New Roman" w:cs="Times New Roman"/>
          <w:bCs/>
          <w:color w:val="auto"/>
          <w:sz w:val="28"/>
          <w:szCs w:val="28"/>
        </w:rPr>
        <w:t xml:space="preserve">В Воронежской области на протяжении всего рассматриваемого периода динамика абсолютного </w:t>
      </w:r>
      <w:r w:rsidR="00FA5227">
        <w:rPr>
          <w:rFonts w:ascii="Times New Roman" w:eastAsia="Times New Roman" w:hAnsi="Times New Roman" w:cs="Times New Roman"/>
          <w:bCs/>
          <w:color w:val="auto"/>
          <w:sz w:val="28"/>
          <w:szCs w:val="28"/>
        </w:rPr>
        <w:t>числ</w:t>
      </w:r>
      <w:r w:rsidRPr="00C904A7">
        <w:rPr>
          <w:rFonts w:ascii="Times New Roman" w:eastAsia="Times New Roman" w:hAnsi="Times New Roman" w:cs="Times New Roman"/>
          <w:bCs/>
          <w:color w:val="auto"/>
          <w:sz w:val="28"/>
          <w:szCs w:val="28"/>
        </w:rPr>
        <w:t>а рождений приобрела устойчивую тенденцию снижения. В 2022 году родилось на 7,7 тыс</w:t>
      </w:r>
      <w:r w:rsidR="00FA5227">
        <w:rPr>
          <w:rFonts w:ascii="Times New Roman" w:eastAsia="Times New Roman" w:hAnsi="Times New Roman" w:cs="Times New Roman"/>
          <w:bCs/>
          <w:color w:val="auto"/>
          <w:sz w:val="28"/>
          <w:szCs w:val="28"/>
        </w:rPr>
        <w:t>.</w:t>
      </w:r>
      <w:r w:rsidRPr="00C904A7">
        <w:rPr>
          <w:rFonts w:ascii="Times New Roman" w:eastAsia="Times New Roman" w:hAnsi="Times New Roman" w:cs="Times New Roman"/>
          <w:bCs/>
          <w:color w:val="auto"/>
          <w:sz w:val="28"/>
          <w:szCs w:val="28"/>
        </w:rPr>
        <w:t xml:space="preserve"> младенцев меньше, чем в 2016 году. На треть сократилось число рожденных детей как в городской, так и в сельской местности.</w:t>
      </w:r>
    </w:p>
    <w:p w:rsidR="0011661D" w:rsidRPr="00C904A7" w:rsidRDefault="0011661D" w:rsidP="0011661D">
      <w:pPr>
        <w:jc w:val="center"/>
        <w:rPr>
          <w:rFonts w:ascii="Times New Roman" w:eastAsia="Times New Roman" w:hAnsi="Times New Roman" w:cs="Times New Roman"/>
          <w:b/>
          <w:bCs/>
          <w:color w:val="auto"/>
          <w:sz w:val="28"/>
          <w:szCs w:val="28"/>
        </w:rPr>
      </w:pP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Динамика абсолютного числа рождений за период 2016 – 2022 г</w:t>
      </w:r>
      <w:r w:rsidR="00FA5227">
        <w:rPr>
          <w:rFonts w:ascii="Times New Roman" w:eastAsia="Times New Roman" w:hAnsi="Times New Roman" w:cs="Times New Roman"/>
          <w:b/>
          <w:color w:val="auto"/>
          <w:sz w:val="28"/>
          <w:szCs w:val="28"/>
        </w:rPr>
        <w:t>одов</w:t>
      </w: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 в регионе в целом, а также в разрезе город/село</w:t>
      </w:r>
    </w:p>
    <w:tbl>
      <w:tblPr>
        <w:tblW w:w="5000" w:type="pct"/>
        <w:tblLook w:val="04A0" w:firstRow="1" w:lastRow="0" w:firstColumn="1" w:lastColumn="0" w:noHBand="0" w:noVBand="1"/>
      </w:tblPr>
      <w:tblGrid>
        <w:gridCol w:w="1639"/>
        <w:gridCol w:w="1447"/>
        <w:gridCol w:w="1491"/>
        <w:gridCol w:w="993"/>
        <w:gridCol w:w="993"/>
        <w:gridCol w:w="993"/>
        <w:gridCol w:w="995"/>
        <w:gridCol w:w="1020"/>
      </w:tblGrid>
      <w:tr w:rsidR="0011661D" w:rsidRPr="00C904A7" w:rsidTr="00FA5227">
        <w:trPr>
          <w:trHeight w:val="630"/>
        </w:trPr>
        <w:tc>
          <w:tcPr>
            <w:tcW w:w="85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5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1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1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1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2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3" w:type="pct"/>
            <w:tcBorders>
              <w:top w:val="nil"/>
              <w:left w:val="nil"/>
              <w:bottom w:val="single" w:sz="4" w:space="0" w:color="auto"/>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человек</w:t>
            </w:r>
          </w:p>
        </w:tc>
      </w:tr>
      <w:tr w:rsidR="0011661D" w:rsidRPr="00C904A7" w:rsidTr="00FA5227">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Тип поселения</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r w:rsidR="00FA5227">
              <w:rPr>
                <w:rFonts w:ascii="Times New Roman" w:eastAsia="Times New Roman" w:hAnsi="Times New Roman" w:cs="Times New Roman"/>
                <w:color w:val="auto"/>
              </w:rPr>
              <w:t xml:space="preserve"> год</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r w:rsidR="00FA5227">
              <w:rPr>
                <w:rFonts w:ascii="Times New Roman" w:eastAsia="Times New Roman" w:hAnsi="Times New Roman" w:cs="Times New Roman"/>
                <w:color w:val="auto"/>
              </w:rPr>
              <w:t xml:space="preserve"> год</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r w:rsidR="00FA5227">
              <w:rPr>
                <w:rFonts w:ascii="Times New Roman" w:eastAsia="Times New Roman" w:hAnsi="Times New Roman" w:cs="Times New Roman"/>
                <w:color w:val="auto"/>
              </w:rPr>
              <w:t xml:space="preserve"> год</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r w:rsidR="00FA5227">
              <w:rPr>
                <w:rFonts w:ascii="Times New Roman" w:eastAsia="Times New Roman" w:hAnsi="Times New Roman" w:cs="Times New Roman"/>
                <w:color w:val="auto"/>
              </w:rPr>
              <w:t xml:space="preserve"> год</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r w:rsidR="00FA5227">
              <w:rPr>
                <w:rFonts w:ascii="Times New Roman" w:eastAsia="Times New Roman" w:hAnsi="Times New Roman" w:cs="Times New Roman"/>
                <w:color w:val="auto"/>
              </w:rPr>
              <w:t xml:space="preserve"> год</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r w:rsidR="00FA5227">
              <w:rPr>
                <w:rFonts w:ascii="Times New Roman" w:eastAsia="Times New Roman" w:hAnsi="Times New Roman" w:cs="Times New Roman"/>
                <w:color w:val="auto"/>
              </w:rPr>
              <w:t xml:space="preserve"> год</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январь-декабрь 2022</w:t>
            </w:r>
            <w:r w:rsidR="00FA5227">
              <w:rPr>
                <w:rFonts w:ascii="Times New Roman" w:eastAsia="Times New Roman" w:hAnsi="Times New Roman" w:cs="Times New Roman"/>
                <w:color w:val="auto"/>
              </w:rPr>
              <w:t xml:space="preserve"> года</w:t>
            </w:r>
          </w:p>
        </w:tc>
      </w:tr>
      <w:tr w:rsidR="0011661D" w:rsidRPr="00C904A7" w:rsidTr="00FA5227">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Всего</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24 936</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ind w:left="-109" w:firstLine="109"/>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22 370</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21 470</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19 576</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19 073</w:t>
            </w:r>
          </w:p>
        </w:tc>
        <w:tc>
          <w:tcPr>
            <w:tcW w:w="520"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18 580</w:t>
            </w:r>
          </w:p>
        </w:tc>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17 272</w:t>
            </w:r>
          </w:p>
        </w:tc>
      </w:tr>
      <w:tr w:rsidR="0011661D" w:rsidRPr="00C904A7" w:rsidTr="00FA5227">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Город</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18 345</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ind w:left="-109" w:firstLine="109"/>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16 414</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15 934</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14 485</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14 042</w:t>
            </w:r>
          </w:p>
        </w:tc>
        <w:tc>
          <w:tcPr>
            <w:tcW w:w="520"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13 652</w:t>
            </w:r>
          </w:p>
        </w:tc>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12664</w:t>
            </w:r>
          </w:p>
        </w:tc>
      </w:tr>
      <w:tr w:rsidR="0011661D" w:rsidRPr="00C904A7" w:rsidTr="00FA5227">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Село</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6 591</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ind w:left="-109" w:firstLine="109"/>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5 956</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5 536</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5 091</w:t>
            </w: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5 031</w:t>
            </w:r>
          </w:p>
        </w:tc>
        <w:tc>
          <w:tcPr>
            <w:tcW w:w="520"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4 928</w:t>
            </w:r>
          </w:p>
        </w:tc>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11661D" w:rsidRPr="00C904A7" w:rsidRDefault="0011661D" w:rsidP="00FA522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4608</w:t>
            </w:r>
          </w:p>
        </w:tc>
      </w:tr>
    </w:tbl>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r w:rsidRPr="00C904A7">
        <w:rPr>
          <w:rFonts w:ascii="Times New Roman" w:eastAsia="Times New Roman" w:hAnsi="Times New Roman" w:cs="Times New Roman"/>
          <w:bCs/>
          <w:color w:val="auto"/>
          <w:sz w:val="28"/>
          <w:szCs w:val="28"/>
        </w:rPr>
        <w:t>Как и в Российской Федерации в целом, изменение половозрастной структуры населения повлияло на отрицательную динамику общих коэффициентов рождаемости Воронежской области.</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w:t>
      </w:r>
      <w:r w:rsidR="00FA5227" w:rsidRPr="00C904A7">
        <w:rPr>
          <w:rFonts w:ascii="Times New Roman" w:eastAsia="Times New Roman" w:hAnsi="Times New Roman" w:cs="Times New Roman"/>
          <w:bCs/>
          <w:color w:val="auto"/>
          <w:sz w:val="28"/>
          <w:szCs w:val="28"/>
        </w:rPr>
        <w:t>Российской Федерации</w:t>
      </w:r>
      <w:r w:rsidRPr="00C904A7">
        <w:rPr>
          <w:rFonts w:ascii="Times New Roman" w:hAnsi="Times New Roman" w:cs="Times New Roman"/>
          <w:color w:val="auto"/>
          <w:sz w:val="28"/>
          <w:szCs w:val="28"/>
        </w:rPr>
        <w:t xml:space="preserve"> коэффициент рождаемости в 2022 году составил 9,0 промилле, в Центральном федеральном округе – 8,5</w:t>
      </w:r>
      <w:r w:rsidR="00FA5227">
        <w:rPr>
          <w:rFonts w:ascii="Times New Roman" w:hAnsi="Times New Roman" w:cs="Times New Roman"/>
          <w:color w:val="auto"/>
          <w:sz w:val="28"/>
          <w:szCs w:val="28"/>
        </w:rPr>
        <w:t xml:space="preserve"> промилле</w:t>
      </w:r>
      <w:r w:rsidRPr="00C904A7">
        <w:rPr>
          <w:rFonts w:ascii="Times New Roman" w:hAnsi="Times New Roman" w:cs="Times New Roman"/>
          <w:color w:val="auto"/>
          <w:sz w:val="28"/>
          <w:szCs w:val="28"/>
        </w:rPr>
        <w:t>, в Воронежской области – 7,6 промилле. Среди областей Ц</w:t>
      </w:r>
      <w:r w:rsidR="00FA5227">
        <w:rPr>
          <w:rFonts w:ascii="Times New Roman" w:hAnsi="Times New Roman" w:cs="Times New Roman"/>
          <w:color w:val="auto"/>
          <w:sz w:val="28"/>
          <w:szCs w:val="28"/>
        </w:rPr>
        <w:t xml:space="preserve">ентрального федерального округа </w:t>
      </w:r>
      <w:r w:rsidRPr="00C904A7">
        <w:rPr>
          <w:rFonts w:ascii="Times New Roman" w:hAnsi="Times New Roman" w:cs="Times New Roman"/>
          <w:color w:val="auto"/>
          <w:sz w:val="28"/>
          <w:szCs w:val="28"/>
        </w:rPr>
        <w:t>по данному показателю Воронежская область заняла пятое место. Самый высокий коэффициент рождаемости установлен в г. Москве (9,8 промилле), а самый низкий – в Смоленской области (6,1 промилле).</w:t>
      </w: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jc w:val="center"/>
        <w:rPr>
          <w:rFonts w:ascii="Times New Roman" w:eastAsia="Times New Roman" w:hAnsi="Times New Roman" w:cs="Times New Roman"/>
          <w:bCs/>
          <w:color w:val="auto"/>
        </w:rPr>
      </w:pPr>
    </w:p>
    <w:p w:rsidR="00BF12F3"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Динамика общего коэффициента рождаемости </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за период 2016 – 2022 г</w:t>
      </w:r>
      <w:r w:rsidR="00BF12F3">
        <w:rPr>
          <w:rFonts w:ascii="Times New Roman" w:eastAsia="Times New Roman" w:hAnsi="Times New Roman" w:cs="Times New Roman"/>
          <w:b/>
          <w:color w:val="auto"/>
          <w:sz w:val="28"/>
          <w:szCs w:val="28"/>
        </w:rPr>
        <w:t>одов</w:t>
      </w:r>
      <w:r w:rsidRPr="00C904A7">
        <w:rPr>
          <w:rFonts w:ascii="Times New Roman" w:eastAsia="Times New Roman" w:hAnsi="Times New Roman" w:cs="Times New Roman"/>
          <w:b/>
          <w:color w:val="auto"/>
          <w:sz w:val="28"/>
          <w:szCs w:val="28"/>
        </w:rPr>
        <w:t xml:space="preserve"> </w:t>
      </w:r>
    </w:p>
    <w:p w:rsidR="0011661D" w:rsidRPr="00C904A7" w:rsidRDefault="0011661D" w:rsidP="0011661D">
      <w:pPr>
        <w:jc w:val="center"/>
        <w:rPr>
          <w:rFonts w:ascii="Times New Roman" w:hAnsi="Times New Roman" w:cs="Times New Roman"/>
          <w:color w:val="auto"/>
          <w:sz w:val="28"/>
          <w:szCs w:val="28"/>
        </w:rPr>
      </w:pPr>
      <w:r w:rsidRPr="00C904A7">
        <w:rPr>
          <w:rFonts w:ascii="Times New Roman" w:eastAsia="Times New Roman" w:hAnsi="Times New Roman" w:cs="Times New Roman"/>
          <w:b/>
          <w:color w:val="auto"/>
          <w:sz w:val="28"/>
          <w:szCs w:val="28"/>
        </w:rPr>
        <w:t>в регионе в целом и в разрезе город/село</w:t>
      </w:r>
    </w:p>
    <w:p w:rsidR="0011661D" w:rsidRPr="00C904A7" w:rsidRDefault="0011661D" w:rsidP="0011661D">
      <w:pPr>
        <w:jc w:val="center"/>
        <w:rPr>
          <w:rFonts w:ascii="Times New Roman" w:hAnsi="Times New Roman" w:cs="Times New Roman"/>
          <w:color w:val="auto"/>
        </w:rPr>
      </w:pPr>
    </w:p>
    <w:tbl>
      <w:tblPr>
        <w:tblW w:w="5000" w:type="pct"/>
        <w:tblLook w:val="04A0" w:firstRow="1" w:lastRow="0" w:firstColumn="1" w:lastColumn="0" w:noHBand="0" w:noVBand="1"/>
      </w:tblPr>
      <w:tblGrid>
        <w:gridCol w:w="1578"/>
        <w:gridCol w:w="1771"/>
        <w:gridCol w:w="867"/>
        <w:gridCol w:w="867"/>
        <w:gridCol w:w="867"/>
        <w:gridCol w:w="867"/>
        <w:gridCol w:w="867"/>
        <w:gridCol w:w="867"/>
        <w:gridCol w:w="1020"/>
      </w:tblGrid>
      <w:tr w:rsidR="0011661D" w:rsidRPr="00C904A7" w:rsidTr="00A14E4D">
        <w:trPr>
          <w:trHeight w:val="315"/>
        </w:trPr>
        <w:tc>
          <w:tcPr>
            <w:tcW w:w="8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925"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5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986" w:type="pct"/>
            <w:gridSpan w:val="2"/>
            <w:tcBorders>
              <w:top w:val="nil"/>
              <w:left w:val="nil"/>
              <w:bottom w:val="single" w:sz="4" w:space="0" w:color="auto"/>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на 1000 чел.</w:t>
            </w:r>
          </w:p>
        </w:tc>
      </w:tr>
      <w:tr w:rsidR="0011661D" w:rsidRPr="00C904A7" w:rsidTr="00A14E4D">
        <w:trPr>
          <w:trHeight w:val="9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Тип поселения</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январь-декабрь 2022</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года</w:t>
            </w:r>
          </w:p>
        </w:tc>
      </w:tr>
      <w:tr w:rsidR="0011661D" w:rsidRPr="00C904A7" w:rsidTr="00A14E4D">
        <w:trPr>
          <w:trHeight w:val="315"/>
        </w:trPr>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Всего</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Город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8,2 </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Село</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6,4</w:t>
            </w:r>
          </w:p>
        </w:tc>
      </w:tr>
      <w:tr w:rsidR="0011661D" w:rsidRPr="00C904A7" w:rsidTr="00A14E4D">
        <w:trPr>
          <w:trHeight w:val="315"/>
        </w:trPr>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Всего</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12,9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11,5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b/>
                <w:bCs/>
                <w:color w:val="auto"/>
              </w:rPr>
            </w:pP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Город</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11,6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11,0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b/>
                <w:bCs/>
                <w:color w:val="auto"/>
              </w:rPr>
            </w:pP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Село</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12,2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11,2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9,5</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w:t>
            </w:r>
          </w:p>
        </w:tc>
      </w:tr>
    </w:tbl>
    <w:p w:rsidR="0011661D" w:rsidRPr="00C904A7" w:rsidRDefault="0011661D" w:rsidP="0011661D">
      <w:pPr>
        <w:spacing w:line="360" w:lineRule="auto"/>
        <w:ind w:firstLine="709"/>
        <w:jc w:val="both"/>
        <w:rPr>
          <w:rFonts w:ascii="Times New Roman" w:eastAsia="Times New Roman" w:hAnsi="Times New Roman" w:cs="Times New Roman"/>
          <w:color w:val="auto"/>
          <w:sz w:val="26"/>
          <w:szCs w:val="26"/>
        </w:rPr>
      </w:pPr>
    </w:p>
    <w:p w:rsidR="0011661D" w:rsidRPr="00C904A7" w:rsidRDefault="0011661D" w:rsidP="0011661D">
      <w:pPr>
        <w:spacing w:line="360" w:lineRule="auto"/>
        <w:ind w:firstLine="709"/>
        <w:jc w:val="both"/>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color w:val="auto"/>
          <w:sz w:val="28"/>
          <w:szCs w:val="28"/>
        </w:rPr>
        <w:t>При этом в регионе наблюдается значительная дифференциация к</w:t>
      </w:r>
      <w:r w:rsidRPr="00C904A7">
        <w:rPr>
          <w:rFonts w:ascii="Times New Roman" w:eastAsia="Times New Roman" w:hAnsi="Times New Roman" w:cs="Times New Roman"/>
          <w:bCs/>
          <w:color w:val="auto"/>
          <w:sz w:val="28"/>
          <w:szCs w:val="28"/>
        </w:rPr>
        <w:t>оэффициента рождаемости по типам местности. Основной причиной такой дифференциации является более возрастной состав населения  в сельской местности</w:t>
      </w:r>
      <w:r w:rsidRPr="00C904A7">
        <w:rPr>
          <w:rFonts w:ascii="Times New Roman" w:eastAsia="Times New Roman" w:hAnsi="Times New Roman" w:cs="Times New Roman"/>
          <w:b/>
          <w:bCs/>
          <w:color w:val="auto"/>
          <w:sz w:val="28"/>
          <w:szCs w:val="28"/>
        </w:rPr>
        <w:t>.</w:t>
      </w:r>
    </w:p>
    <w:p w:rsidR="0011661D" w:rsidRPr="00C904A7" w:rsidRDefault="0011661D" w:rsidP="0011661D">
      <w:pPr>
        <w:jc w:val="both"/>
        <w:rPr>
          <w:rFonts w:ascii="Times New Roman" w:eastAsia="Times New Roman" w:hAnsi="Times New Roman" w:cs="Times New Roman"/>
          <w:color w:val="auto"/>
          <w:sz w:val="26"/>
          <w:szCs w:val="26"/>
        </w:rPr>
      </w:pPr>
      <w:r w:rsidRPr="00C904A7">
        <w:rPr>
          <w:rFonts w:ascii="Times New Roman" w:eastAsia="Times New Roman" w:hAnsi="Times New Roman" w:cs="Times New Roman"/>
          <w:noProof/>
          <w:color w:val="auto"/>
          <w:sz w:val="26"/>
          <w:szCs w:val="26"/>
        </w:rPr>
        <w:drawing>
          <wp:inline distT="0" distB="0" distL="0" distR="0">
            <wp:extent cx="5759958" cy="3200400"/>
            <wp:effectExtent l="0" t="0" r="0" b="0"/>
            <wp:docPr id="4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1661D" w:rsidRPr="00C904A7" w:rsidRDefault="0011661D" w:rsidP="0011661D">
      <w:pPr>
        <w:ind w:firstLine="709"/>
        <w:jc w:val="both"/>
        <w:rPr>
          <w:rFonts w:ascii="Times New Roman" w:eastAsia="Times New Roman" w:hAnsi="Times New Roman" w:cs="Times New Roman"/>
          <w:color w:val="auto"/>
          <w:sz w:val="26"/>
          <w:szCs w:val="26"/>
        </w:rPr>
      </w:pPr>
    </w:p>
    <w:p w:rsidR="0011661D" w:rsidRPr="00C904A7" w:rsidRDefault="0011661D" w:rsidP="0011661D">
      <w:pPr>
        <w:spacing w:line="360" w:lineRule="auto"/>
        <w:ind w:firstLine="709"/>
        <w:jc w:val="both"/>
        <w:rPr>
          <w:rFonts w:ascii="Times New Roman" w:eastAsia="Times New Roman" w:hAnsi="Times New Roman" w:cs="Times New Roman"/>
          <w:b/>
          <w:bCs/>
          <w:color w:val="auto"/>
          <w:sz w:val="28"/>
          <w:szCs w:val="28"/>
        </w:rPr>
      </w:pPr>
      <w:r w:rsidRPr="00C904A7">
        <w:rPr>
          <w:rFonts w:ascii="Times New Roman" w:hAnsi="Times New Roman" w:cs="Times New Roman"/>
          <w:color w:val="auto"/>
          <w:sz w:val="28"/>
          <w:szCs w:val="28"/>
        </w:rPr>
        <w:t>Специальный коэффициент рождаемости в Воронежской области, как и в Российской Федерации, снизился с 2016 г</w:t>
      </w:r>
      <w:r w:rsidR="00BF12F3">
        <w:rPr>
          <w:rFonts w:ascii="Times New Roman" w:hAnsi="Times New Roman" w:cs="Times New Roman"/>
          <w:color w:val="auto"/>
          <w:sz w:val="28"/>
          <w:szCs w:val="28"/>
        </w:rPr>
        <w:t>ода</w:t>
      </w:r>
      <w:r w:rsidRPr="00C904A7">
        <w:rPr>
          <w:rFonts w:ascii="Times New Roman" w:hAnsi="Times New Roman" w:cs="Times New Roman"/>
          <w:color w:val="auto"/>
          <w:sz w:val="28"/>
          <w:szCs w:val="28"/>
        </w:rPr>
        <w:t xml:space="preserve"> на 23</w:t>
      </w:r>
      <w:r w:rsidR="00BF12F3">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На его динамику оказывает влияние неоднородность структуры женщин детородного возраста. </w:t>
      </w:r>
      <w:r w:rsidRPr="00C904A7">
        <w:rPr>
          <w:rFonts w:ascii="Times New Roman" w:hAnsi="Times New Roman" w:cs="Times New Roman"/>
          <w:color w:val="auto"/>
          <w:sz w:val="28"/>
          <w:szCs w:val="28"/>
        </w:rPr>
        <w:lastRenderedPageBreak/>
        <w:t>При общем незначительном снижении численности женщин детородного возраста снижается их численность в возрасте 20</w:t>
      </w:r>
      <w:r w:rsidR="00BF12F3">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r w:rsidR="00BF12F3">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29 лет.  </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Динамика коэффициента общей фертильности (специального коэффициента рождаемости) в регионе за период 2016 – 2021 г</w:t>
      </w:r>
      <w:r w:rsidR="00BF12F3">
        <w:rPr>
          <w:rFonts w:ascii="Times New Roman" w:eastAsia="Times New Roman" w:hAnsi="Times New Roman" w:cs="Times New Roman"/>
          <w:b/>
          <w:color w:val="auto"/>
          <w:sz w:val="28"/>
          <w:szCs w:val="28"/>
        </w:rPr>
        <w:t>одов</w:t>
      </w:r>
    </w:p>
    <w:p w:rsidR="0011661D" w:rsidRPr="00C904A7" w:rsidRDefault="0011661D" w:rsidP="0011661D">
      <w:pPr>
        <w:jc w:val="center"/>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60"/>
        <w:gridCol w:w="1464"/>
        <w:gridCol w:w="1149"/>
        <w:gridCol w:w="1149"/>
        <w:gridCol w:w="1149"/>
        <w:gridCol w:w="1149"/>
      </w:tblGrid>
      <w:tr w:rsidR="0011661D" w:rsidRPr="00C904A7" w:rsidTr="00BF12F3">
        <w:trPr>
          <w:trHeight w:val="315"/>
        </w:trPr>
        <w:tc>
          <w:tcPr>
            <w:tcW w:w="1019"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815"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765"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BF12F3" w:rsidRPr="00C904A7" w:rsidRDefault="00BF12F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shd w:val="clear" w:color="auto" w:fill="auto"/>
            <w:vAlign w:val="center"/>
            <w:hideMark/>
          </w:tcPr>
          <w:p w:rsidR="0011661D" w:rsidRDefault="0011661D" w:rsidP="00BF12F3">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r w:rsidR="00225D95">
              <w:rPr>
                <w:rFonts w:ascii="Times New Roman" w:eastAsia="Times New Roman" w:hAnsi="Times New Roman" w:cs="Times New Roman"/>
                <w:color w:val="auto"/>
              </w:rPr>
              <w:t>1</w:t>
            </w:r>
          </w:p>
          <w:p w:rsidR="00BF12F3" w:rsidRPr="00C904A7" w:rsidRDefault="00BF12F3" w:rsidP="00BF12F3">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BF12F3">
        <w:trPr>
          <w:trHeight w:val="615"/>
        </w:trPr>
        <w:tc>
          <w:tcPr>
            <w:tcW w:w="1019"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815"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0,0459</w:t>
            </w:r>
          </w:p>
        </w:tc>
        <w:tc>
          <w:tcPr>
            <w:tcW w:w="765"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0,0414</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0,0400</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0,0367</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0,0361</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0,0355</w:t>
            </w:r>
          </w:p>
        </w:tc>
      </w:tr>
      <w:tr w:rsidR="0011661D" w:rsidRPr="00C904A7" w:rsidTr="00BF12F3">
        <w:trPr>
          <w:trHeight w:val="615"/>
        </w:trPr>
        <w:tc>
          <w:tcPr>
            <w:tcW w:w="1019"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Российская Федерация</w:t>
            </w:r>
          </w:p>
        </w:tc>
        <w:tc>
          <w:tcPr>
            <w:tcW w:w="815"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0,0536</w:t>
            </w:r>
          </w:p>
        </w:tc>
        <w:tc>
          <w:tcPr>
            <w:tcW w:w="765"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0,0483</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0,0461</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0,0428</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0,0418</w:t>
            </w:r>
          </w:p>
        </w:tc>
        <w:tc>
          <w:tcPr>
            <w:tcW w:w="600" w:type="pct"/>
            <w:shd w:val="clear" w:color="auto" w:fill="auto"/>
            <w:vAlign w:val="center"/>
            <w:hideMark/>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0,0410</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drawing>
          <wp:inline distT="0" distB="0" distL="0" distR="0">
            <wp:extent cx="5804453" cy="3156667"/>
            <wp:effectExtent l="0" t="0" r="0" b="0"/>
            <wp:docPr id="42" name="Диаграмма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2A6D59-E9AE-4DC0-B309-E77789DD03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olor w:val="auto"/>
          <w:spacing w:val="-3"/>
          <w:sz w:val="32"/>
          <w:szCs w:val="32"/>
        </w:rPr>
      </w:pPr>
      <w:r w:rsidRPr="00C904A7">
        <w:rPr>
          <w:rFonts w:ascii="Times New Roman" w:hAnsi="Times New Roman"/>
          <w:color w:val="auto"/>
          <w:spacing w:val="-3"/>
          <w:sz w:val="28"/>
          <w:szCs w:val="28"/>
        </w:rPr>
        <w:t>На протяжении ряда лет значение суммарного коэффициента  рождаемости в Воронежской области остается значительно ниже среднероссийских показателей</w:t>
      </w:r>
      <w:r w:rsidRPr="00C904A7">
        <w:rPr>
          <w:rFonts w:ascii="Times New Roman" w:hAnsi="Times New Roman"/>
          <w:color w:val="auto"/>
          <w:spacing w:val="-3"/>
          <w:sz w:val="32"/>
          <w:szCs w:val="32"/>
        </w:rPr>
        <w:t>.</w:t>
      </w:r>
    </w:p>
    <w:p w:rsidR="0011661D" w:rsidRPr="00C904A7" w:rsidRDefault="0011661D" w:rsidP="0011661D">
      <w:pPr>
        <w:spacing w:line="360" w:lineRule="auto"/>
        <w:ind w:firstLine="709"/>
        <w:jc w:val="both"/>
        <w:rPr>
          <w:rFonts w:ascii="Times New Roman" w:eastAsiaTheme="minorHAnsi" w:hAnsi="Times New Roman" w:cs="Times New Roman"/>
          <w:color w:val="auto"/>
          <w:sz w:val="28"/>
          <w:szCs w:val="28"/>
          <w:lang w:eastAsia="en-US"/>
        </w:rPr>
      </w:pPr>
      <w:r w:rsidRPr="00C904A7">
        <w:rPr>
          <w:rFonts w:ascii="Times New Roman" w:eastAsiaTheme="minorHAnsi" w:hAnsi="Times New Roman" w:cs="Times New Roman"/>
          <w:color w:val="auto"/>
          <w:sz w:val="28"/>
          <w:szCs w:val="28"/>
          <w:lang w:eastAsia="en-US"/>
        </w:rPr>
        <w:t xml:space="preserve">При существующем в Воронежской области уровне смертности для обеспечения простого воспроизводства населения, т.е. чтобы от поколения к поколению численность населения не сокращалась, необходимо, чтобы в среднем на одну женщину приходилось 2,14 рожденных детей. </w:t>
      </w:r>
      <w:r w:rsidR="00BF12F3">
        <w:rPr>
          <w:rFonts w:ascii="Times New Roman" w:eastAsiaTheme="minorHAnsi" w:hAnsi="Times New Roman" w:cs="Times New Roman"/>
          <w:color w:val="auto"/>
          <w:sz w:val="28"/>
          <w:szCs w:val="28"/>
          <w:lang w:eastAsia="en-US"/>
        </w:rPr>
        <w:t>При сокращении уровня смертности в 1,5 раза значение этого показателя снизится до 2,09</w:t>
      </w:r>
      <w:r w:rsidR="00225D95">
        <w:rPr>
          <w:rFonts w:ascii="Times New Roman" w:eastAsiaTheme="minorHAnsi" w:hAnsi="Times New Roman" w:cs="Times New Roman"/>
          <w:color w:val="auto"/>
          <w:sz w:val="28"/>
          <w:szCs w:val="28"/>
          <w:lang w:eastAsia="en-US"/>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heme="minorHAnsi" w:hAnsi="Times New Roman" w:cs="Times New Roman"/>
          <w:color w:val="auto"/>
          <w:sz w:val="28"/>
          <w:szCs w:val="28"/>
          <w:lang w:eastAsia="en-US"/>
        </w:rPr>
        <w:lastRenderedPageBreak/>
        <w:t>С</w:t>
      </w:r>
      <w:r w:rsidRPr="00C904A7">
        <w:rPr>
          <w:rFonts w:ascii="Times New Roman" w:eastAsia="Times New Roman" w:hAnsi="Times New Roman" w:cs="Times New Roman"/>
          <w:color w:val="auto"/>
          <w:sz w:val="28"/>
          <w:szCs w:val="28"/>
        </w:rPr>
        <w:t xml:space="preserve">охранение существующего крайне низкого уровня рождаемости неизбежно </w:t>
      </w:r>
      <w:r w:rsidR="009F7C2A">
        <w:rPr>
          <w:rFonts w:ascii="Times New Roman" w:eastAsia="Times New Roman" w:hAnsi="Times New Roman" w:cs="Times New Roman"/>
          <w:color w:val="auto"/>
          <w:sz w:val="28"/>
          <w:szCs w:val="28"/>
        </w:rPr>
        <w:t>приводит к сохранению</w:t>
      </w:r>
      <w:r w:rsidRPr="00C904A7">
        <w:rPr>
          <w:rFonts w:ascii="Times New Roman" w:eastAsia="Times New Roman" w:hAnsi="Times New Roman" w:cs="Times New Roman"/>
          <w:color w:val="auto"/>
          <w:sz w:val="28"/>
          <w:szCs w:val="28"/>
        </w:rPr>
        <w:t xml:space="preserve"> естественной убыли населения. Суммарный коэффициент рождаемости в 2016 году составлял 1,48 и был одним из самых низких среди субъектов Р</w:t>
      </w:r>
      <w:r w:rsidR="009F7C2A">
        <w:rPr>
          <w:rFonts w:ascii="Times New Roman" w:eastAsia="Times New Roman" w:hAnsi="Times New Roman" w:cs="Times New Roman"/>
          <w:color w:val="auto"/>
          <w:sz w:val="28"/>
          <w:szCs w:val="28"/>
        </w:rPr>
        <w:t xml:space="preserve">оссийской </w:t>
      </w:r>
      <w:r w:rsidRPr="00C904A7">
        <w:rPr>
          <w:rFonts w:ascii="Times New Roman" w:eastAsia="Times New Roman" w:hAnsi="Times New Roman" w:cs="Times New Roman"/>
          <w:color w:val="auto"/>
          <w:sz w:val="28"/>
          <w:szCs w:val="28"/>
        </w:rPr>
        <w:t>Ф</w:t>
      </w:r>
      <w:r w:rsidR="009F7C2A">
        <w:rPr>
          <w:rFonts w:ascii="Times New Roman" w:eastAsia="Times New Roman" w:hAnsi="Times New Roman" w:cs="Times New Roman"/>
          <w:color w:val="auto"/>
          <w:sz w:val="28"/>
          <w:szCs w:val="28"/>
        </w:rPr>
        <w:t>едерации</w:t>
      </w:r>
      <w:r w:rsidRPr="00C904A7">
        <w:rPr>
          <w:rFonts w:ascii="Times New Roman" w:eastAsia="Times New Roman" w:hAnsi="Times New Roman" w:cs="Times New Roman"/>
          <w:color w:val="auto"/>
          <w:sz w:val="28"/>
          <w:szCs w:val="28"/>
        </w:rPr>
        <w:t xml:space="preserve"> (82</w:t>
      </w:r>
      <w:r w:rsidR="009F7C2A">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 рейтинговое место). </w:t>
      </w:r>
      <w:r w:rsidR="009F7C2A" w:rsidRPr="00C904A7">
        <w:rPr>
          <w:rFonts w:ascii="Times New Roman" w:eastAsia="Times New Roman" w:hAnsi="Times New Roman" w:cs="Times New Roman"/>
          <w:color w:val="auto"/>
          <w:sz w:val="28"/>
          <w:szCs w:val="28"/>
        </w:rPr>
        <w:t>Суммарный коэффициент рождаемости</w:t>
      </w:r>
      <w:r w:rsidRPr="00C904A7">
        <w:rPr>
          <w:rFonts w:ascii="Times New Roman" w:eastAsia="Times New Roman" w:hAnsi="Times New Roman" w:cs="Times New Roman"/>
          <w:color w:val="auto"/>
          <w:sz w:val="28"/>
          <w:szCs w:val="28"/>
        </w:rPr>
        <w:t xml:space="preserve"> в 1,5 раза ниже уровня, обеспечивающего простое воспроизводство населения. </w:t>
      </w:r>
    </w:p>
    <w:p w:rsidR="0011661D" w:rsidRPr="00C904A7" w:rsidRDefault="0011661D" w:rsidP="0011661D">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heme="minorHAnsi" w:hAnsi="Times New Roman" w:cs="Times New Roman"/>
          <w:color w:val="auto"/>
          <w:sz w:val="28"/>
          <w:szCs w:val="28"/>
          <w:lang w:eastAsia="en-US"/>
        </w:rPr>
        <w:t xml:space="preserve">В связи </w:t>
      </w:r>
      <w:r w:rsidR="007A69CC">
        <w:rPr>
          <w:rFonts w:ascii="Times New Roman" w:eastAsiaTheme="minorHAnsi" w:hAnsi="Times New Roman" w:cs="Times New Roman"/>
          <w:color w:val="auto"/>
          <w:sz w:val="28"/>
          <w:szCs w:val="28"/>
          <w:lang w:eastAsia="en-US"/>
        </w:rPr>
        <w:t xml:space="preserve">с этим </w:t>
      </w:r>
      <w:r w:rsidRPr="00C904A7">
        <w:rPr>
          <w:rFonts w:ascii="Times New Roman" w:eastAsiaTheme="minorHAnsi" w:hAnsi="Times New Roman" w:cs="Times New Roman"/>
          <w:color w:val="auto"/>
          <w:sz w:val="28"/>
          <w:szCs w:val="28"/>
          <w:lang w:eastAsia="en-US"/>
        </w:rPr>
        <w:t>рождаемости отводится особое место в демографической политике региона. От того, удастся ли существенно изменить ее уровень и тенденции, решающим образом зависят перспективы демографической динамики, изменения численности населения и его состава.</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Суммарный коэффициент рождаемости  снизился с 1,484 в 2016 году до 1,287 в 2021 год</w:t>
      </w:r>
      <w:r w:rsidR="007A69CC">
        <w:rPr>
          <w:rFonts w:ascii="Times New Roman" w:hAnsi="Times New Roman" w:cs="Times New Roman"/>
          <w:color w:val="auto"/>
          <w:sz w:val="28"/>
          <w:szCs w:val="28"/>
        </w:rPr>
        <w:t>у</w:t>
      </w:r>
      <w:r w:rsidRPr="00C904A7">
        <w:rPr>
          <w:rFonts w:ascii="Times New Roman" w:hAnsi="Times New Roman" w:cs="Times New Roman"/>
          <w:color w:val="auto"/>
          <w:sz w:val="28"/>
          <w:szCs w:val="28"/>
        </w:rPr>
        <w:t xml:space="preserve">. Тенденция снижения </w:t>
      </w:r>
      <w:r w:rsidR="007A69CC">
        <w:rPr>
          <w:rFonts w:ascii="Times New Roman" w:eastAsia="Times New Roman" w:hAnsi="Times New Roman" w:cs="Times New Roman"/>
          <w:color w:val="auto"/>
          <w:sz w:val="28"/>
          <w:szCs w:val="28"/>
        </w:rPr>
        <w:t>с</w:t>
      </w:r>
      <w:r w:rsidR="007A69CC" w:rsidRPr="00C904A7">
        <w:rPr>
          <w:rFonts w:ascii="Times New Roman" w:eastAsia="Times New Roman" w:hAnsi="Times New Roman" w:cs="Times New Roman"/>
          <w:color w:val="auto"/>
          <w:sz w:val="28"/>
          <w:szCs w:val="28"/>
        </w:rPr>
        <w:t>уммарн</w:t>
      </w:r>
      <w:r w:rsidR="007A69CC">
        <w:rPr>
          <w:rFonts w:ascii="Times New Roman" w:eastAsia="Times New Roman" w:hAnsi="Times New Roman" w:cs="Times New Roman"/>
          <w:color w:val="auto"/>
          <w:sz w:val="28"/>
          <w:szCs w:val="28"/>
        </w:rPr>
        <w:t>ого</w:t>
      </w:r>
      <w:r w:rsidR="007A69CC" w:rsidRPr="00C904A7">
        <w:rPr>
          <w:rFonts w:ascii="Times New Roman" w:eastAsia="Times New Roman" w:hAnsi="Times New Roman" w:cs="Times New Roman"/>
          <w:color w:val="auto"/>
          <w:sz w:val="28"/>
          <w:szCs w:val="28"/>
        </w:rPr>
        <w:t xml:space="preserve"> коэффициент</w:t>
      </w:r>
      <w:r w:rsidR="007A69CC">
        <w:rPr>
          <w:rFonts w:ascii="Times New Roman" w:eastAsia="Times New Roman" w:hAnsi="Times New Roman" w:cs="Times New Roman"/>
          <w:color w:val="auto"/>
          <w:sz w:val="28"/>
          <w:szCs w:val="28"/>
        </w:rPr>
        <w:t>а</w:t>
      </w:r>
      <w:r w:rsidR="007A69CC" w:rsidRPr="00C904A7">
        <w:rPr>
          <w:rFonts w:ascii="Times New Roman" w:eastAsia="Times New Roman" w:hAnsi="Times New Roman" w:cs="Times New Roman"/>
          <w:color w:val="auto"/>
          <w:sz w:val="28"/>
          <w:szCs w:val="28"/>
        </w:rPr>
        <w:t xml:space="preserve"> рождаемости</w:t>
      </w:r>
      <w:r w:rsidRPr="00C904A7">
        <w:rPr>
          <w:rFonts w:ascii="Times New Roman" w:hAnsi="Times New Roman" w:cs="Times New Roman"/>
          <w:color w:val="auto"/>
          <w:sz w:val="28"/>
          <w:szCs w:val="28"/>
        </w:rPr>
        <w:t xml:space="preserve"> зафиксирована во всех субъектах Ц</w:t>
      </w:r>
      <w:r w:rsidR="007A69CC">
        <w:rPr>
          <w:rFonts w:ascii="Times New Roman" w:hAnsi="Times New Roman" w:cs="Times New Roman"/>
          <w:color w:val="auto"/>
          <w:sz w:val="28"/>
          <w:szCs w:val="28"/>
        </w:rPr>
        <w:t>ентрального федерального округа,</w:t>
      </w:r>
      <w:r w:rsidRPr="00C904A7">
        <w:rPr>
          <w:rFonts w:ascii="Times New Roman" w:hAnsi="Times New Roman" w:cs="Times New Roman"/>
          <w:color w:val="auto"/>
          <w:sz w:val="28"/>
          <w:szCs w:val="28"/>
        </w:rPr>
        <w:t xml:space="preserve"> за исключением г. Москвы. Рейтинговые позиции Воронежской области в этот период были улучшены, но не за счет роста показателя, а за счет более резкого снижения значения показателя в других субъектах Р</w:t>
      </w:r>
      <w:r w:rsidR="007A69CC">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7A69CC">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Динамика суммарного коэффициента рождаемости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950"/>
        <w:gridCol w:w="950"/>
        <w:gridCol w:w="950"/>
        <w:gridCol w:w="949"/>
        <w:gridCol w:w="949"/>
        <w:gridCol w:w="955"/>
        <w:gridCol w:w="756"/>
      </w:tblGrid>
      <w:tr w:rsidR="0011661D" w:rsidRPr="00C904A7" w:rsidTr="00A14E4D">
        <w:trPr>
          <w:trHeight w:val="690"/>
        </w:trPr>
        <w:tc>
          <w:tcPr>
            <w:tcW w:w="1625" w:type="pct"/>
            <w:vAlign w:val="center"/>
            <w:hideMark/>
          </w:tcPr>
          <w:p w:rsidR="0011661D" w:rsidRPr="00C904A7" w:rsidRDefault="007A69CC"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496" w:type="pct"/>
            <w:shd w:val="clear" w:color="auto" w:fill="auto"/>
            <w:noWrap/>
            <w:vAlign w:val="center"/>
            <w:hideMark/>
          </w:tcPr>
          <w:p w:rsidR="0011661D" w:rsidRDefault="0011661D" w:rsidP="007A69C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2016 </w:t>
            </w:r>
          </w:p>
          <w:p w:rsidR="007A69CC" w:rsidRPr="00C904A7" w:rsidRDefault="007A69CC" w:rsidP="007A69CC">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96" w:type="pct"/>
            <w:shd w:val="clear" w:color="auto" w:fill="auto"/>
            <w:noWrap/>
            <w:vAlign w:val="center"/>
            <w:hideMark/>
          </w:tcPr>
          <w:p w:rsidR="007A69CC"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2017 </w:t>
            </w:r>
          </w:p>
          <w:p w:rsidR="0011661D" w:rsidRPr="00C904A7" w:rsidRDefault="007A69CC"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96" w:type="pct"/>
            <w:shd w:val="clear" w:color="auto" w:fill="auto"/>
            <w:noWrap/>
            <w:vAlign w:val="center"/>
            <w:hideMark/>
          </w:tcPr>
          <w:p w:rsidR="0011661D" w:rsidRDefault="0011661D" w:rsidP="007A69C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2018 </w:t>
            </w:r>
          </w:p>
          <w:p w:rsidR="007A69CC" w:rsidRPr="00C904A7" w:rsidRDefault="007A69CC" w:rsidP="007A69CC">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96" w:type="pct"/>
            <w:shd w:val="clear" w:color="auto" w:fill="auto"/>
            <w:noWrap/>
            <w:vAlign w:val="center"/>
            <w:hideMark/>
          </w:tcPr>
          <w:p w:rsidR="007A69CC" w:rsidRDefault="0011661D" w:rsidP="007A69C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2019 </w:t>
            </w:r>
          </w:p>
          <w:p w:rsidR="0011661D" w:rsidRPr="00C904A7" w:rsidRDefault="007A69CC" w:rsidP="0071194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96" w:type="pct"/>
            <w:shd w:val="clear" w:color="auto" w:fill="auto"/>
            <w:noWrap/>
            <w:vAlign w:val="center"/>
            <w:hideMark/>
          </w:tcPr>
          <w:p w:rsidR="007A69CC" w:rsidRDefault="0011661D" w:rsidP="007A69C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2020 </w:t>
            </w:r>
          </w:p>
          <w:p w:rsidR="0011661D" w:rsidRPr="00C904A7" w:rsidRDefault="007A69CC" w:rsidP="0071194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99" w:type="pct"/>
            <w:shd w:val="clear" w:color="auto" w:fill="auto"/>
            <w:noWrap/>
            <w:vAlign w:val="center"/>
            <w:hideMark/>
          </w:tcPr>
          <w:p w:rsidR="0011661D" w:rsidRDefault="0011661D" w:rsidP="007A69C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7A69CC" w:rsidRPr="00C904A7" w:rsidRDefault="007A69CC" w:rsidP="007A69CC">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395" w:type="pct"/>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r w:rsidR="007A69CC">
              <w:rPr>
                <w:rFonts w:ascii="Times New Roman" w:eastAsia="Times New Roman" w:hAnsi="Times New Roman" w:cs="Times New Roman"/>
                <w:color w:val="auto"/>
              </w:rPr>
              <w:t xml:space="preserve"> год</w:t>
            </w:r>
            <w:r w:rsidRPr="00C904A7">
              <w:rPr>
                <w:rFonts w:ascii="Times New Roman" w:eastAsia="Times New Roman" w:hAnsi="Times New Roman" w:cs="Times New Roman"/>
                <w:color w:val="auto"/>
              </w:rPr>
              <w:t xml:space="preserve"> в % к 2016 году</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1,762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1,621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1,579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1,504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1,505</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1,505</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85,4</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Центральный федеральный округ</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1,595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1,472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1,441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1,396</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1,407</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1,422</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89,2</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Белгородская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1,358</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1,238</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1,267</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81,9</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Брянская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1,434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1,430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1,321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1,309</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1,280</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79,4</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Владимирская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1,712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1,520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1,491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1,355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1,268</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1,277</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74,6</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Воронежская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1,484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1,365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1,339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1,267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1,275</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1,287</w:t>
            </w:r>
          </w:p>
        </w:tc>
        <w:tc>
          <w:tcPr>
            <w:tcW w:w="395" w:type="pct"/>
            <w:vAlign w:val="bottom"/>
          </w:tcPr>
          <w:p w:rsidR="0011661D" w:rsidRPr="00C904A7" w:rsidRDefault="0011661D" w:rsidP="00A14E4D">
            <w:pPr>
              <w:jc w:val="right"/>
              <w:rPr>
                <w:rFonts w:ascii="Times New Roman" w:hAnsi="Times New Roman" w:cs="Times New Roman"/>
                <w:b/>
                <w:color w:val="auto"/>
              </w:rPr>
            </w:pPr>
            <w:r w:rsidRPr="00C904A7">
              <w:rPr>
                <w:rFonts w:ascii="Times New Roman" w:hAnsi="Times New Roman" w:cs="Times New Roman"/>
                <w:b/>
                <w:color w:val="auto"/>
              </w:rPr>
              <w:t>86,7</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Ивановская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1,595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1,239</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1,261</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79,1</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Калужская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1,785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1,639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1,600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1,431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1,479</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1,440</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80,7</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Костромская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1,880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1,703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1,464</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1,383</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73,6</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Курская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1,643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1,441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1,339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1,353</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1,341</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81,6</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Липецкая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1,687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1,494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1,392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1,383</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1,340</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79,4</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Московская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1,727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1,528</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1,371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1,534</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1,460</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84,5</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Орловская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1,590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1,421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1,268</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1,272</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1,221</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76,8</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Рязанская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1,703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1,508</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1,449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1,314</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1,236</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72,6</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Смоленская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1,509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1,374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1,212</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1,158</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1,130</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74,9</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Тамбовская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1,503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1,375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1,333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1,297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1,281</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1,284</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85,4</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Тверская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1,709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1,559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1,361</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1,311</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76,7</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Тульская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1,346</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1,249</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1,224</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79,1</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Ярославская область</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1,710</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1,529</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1,373</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1,364</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1,356</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79,3</w:t>
            </w:r>
          </w:p>
        </w:tc>
      </w:tr>
      <w:tr w:rsidR="0011661D" w:rsidRPr="00C904A7" w:rsidTr="00A14E4D">
        <w:trPr>
          <w:trHeight w:val="300"/>
        </w:trPr>
        <w:tc>
          <w:tcPr>
            <w:tcW w:w="1625" w:type="pct"/>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г. Москва</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1,461</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1,384</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1,407</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1,505</w:t>
            </w:r>
          </w:p>
        </w:tc>
        <w:tc>
          <w:tcPr>
            <w:tcW w:w="496"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1,473</w:t>
            </w:r>
          </w:p>
        </w:tc>
        <w:tc>
          <w:tcPr>
            <w:tcW w:w="49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1,597</w:t>
            </w:r>
          </w:p>
        </w:tc>
        <w:tc>
          <w:tcPr>
            <w:tcW w:w="395" w:type="pct"/>
            <w:vAlign w:val="bottom"/>
          </w:tcPr>
          <w:p w:rsidR="0011661D" w:rsidRPr="00C904A7" w:rsidRDefault="0011661D" w:rsidP="00A14E4D">
            <w:pPr>
              <w:jc w:val="right"/>
              <w:rPr>
                <w:rFonts w:ascii="Times New Roman" w:hAnsi="Times New Roman" w:cs="Times New Roman"/>
                <w:color w:val="auto"/>
              </w:rPr>
            </w:pPr>
            <w:r w:rsidRPr="00C904A7">
              <w:rPr>
                <w:rFonts w:ascii="Times New Roman" w:hAnsi="Times New Roman" w:cs="Times New Roman"/>
                <w:color w:val="auto"/>
              </w:rPr>
              <w:t>109,3</w:t>
            </w:r>
          </w:p>
        </w:tc>
      </w:tr>
    </w:tbl>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pStyle w:val="3"/>
        <w:spacing w:line="360" w:lineRule="auto"/>
        <w:ind w:firstLine="709"/>
        <w:jc w:val="both"/>
        <w:rPr>
          <w:b w:val="0"/>
        </w:rPr>
      </w:pPr>
      <w:r w:rsidRPr="00C904A7">
        <w:rPr>
          <w:b w:val="0"/>
        </w:rPr>
        <w:t>Анализ суммарного коэффициента рождаемости по очередности рождения показывает существенное отставание показателя от среднероссийских значений: третьего ребенка – в 1,5 раза, четвертого – в 1,8 раза, пятого и последующих</w:t>
      </w:r>
      <w:r w:rsidR="004A2ABB">
        <w:rPr>
          <w:b w:val="0"/>
        </w:rPr>
        <w:t xml:space="preserve"> детей –</w:t>
      </w:r>
      <w:r w:rsidRPr="00C904A7">
        <w:rPr>
          <w:b w:val="0"/>
        </w:rPr>
        <w:t xml:space="preserve"> в 1,7 раза. При этом динамика изменений </w:t>
      </w:r>
      <w:r w:rsidR="00632068" w:rsidRPr="00C904A7">
        <w:rPr>
          <w:b w:val="0"/>
        </w:rPr>
        <w:t xml:space="preserve">суммарного коэффициента рождаемости </w:t>
      </w:r>
      <w:r w:rsidRPr="00C904A7">
        <w:rPr>
          <w:b w:val="0"/>
        </w:rPr>
        <w:t>по очередности рождени</w:t>
      </w:r>
      <w:r w:rsidR="004A2ABB">
        <w:rPr>
          <w:b w:val="0"/>
        </w:rPr>
        <w:t>я</w:t>
      </w:r>
      <w:r w:rsidRPr="00C904A7">
        <w:rPr>
          <w:b w:val="0"/>
        </w:rPr>
        <w:t xml:space="preserve"> в регионе (первого и второго – снижение, третьего, четвертого, пятого и последующих – рост)   повторяет  динамику показателей в Российской Федерации. </w:t>
      </w:r>
    </w:p>
    <w:p w:rsidR="0011661D" w:rsidRPr="00C904A7" w:rsidRDefault="0011661D" w:rsidP="0011661D">
      <w:pPr>
        <w:rPr>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Динамика суммарного коэффициента рождаемости по очередности рождения в регионе и в Российской Федерации </w:t>
      </w:r>
      <w:r w:rsidR="00E8394A">
        <w:rPr>
          <w:rFonts w:ascii="Times New Roman" w:eastAsia="Times New Roman" w:hAnsi="Times New Roman" w:cs="Times New Roman"/>
          <w:b/>
          <w:color w:val="auto"/>
          <w:sz w:val="28"/>
          <w:szCs w:val="28"/>
        </w:rPr>
        <w:t xml:space="preserve">за период </w:t>
      </w:r>
      <w:r w:rsidRPr="00C904A7">
        <w:rPr>
          <w:rFonts w:ascii="Times New Roman" w:eastAsia="Times New Roman" w:hAnsi="Times New Roman" w:cs="Times New Roman"/>
          <w:b/>
          <w:color w:val="auto"/>
          <w:sz w:val="28"/>
          <w:szCs w:val="28"/>
        </w:rPr>
        <w:t>2016-2021 г</w:t>
      </w:r>
      <w:r w:rsidR="00E8394A">
        <w:rPr>
          <w:rFonts w:ascii="Times New Roman" w:eastAsia="Times New Roman" w:hAnsi="Times New Roman" w:cs="Times New Roman"/>
          <w:b/>
          <w:color w:val="auto"/>
          <w:sz w:val="28"/>
          <w:szCs w:val="28"/>
        </w:rPr>
        <w:t>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987"/>
        <w:gridCol w:w="1001"/>
        <w:gridCol w:w="1001"/>
        <w:gridCol w:w="1001"/>
        <w:gridCol w:w="1001"/>
        <w:gridCol w:w="1001"/>
        <w:gridCol w:w="1001"/>
      </w:tblGrid>
      <w:tr w:rsidR="0011661D" w:rsidRPr="00C904A7" w:rsidTr="004A2ABB">
        <w:trPr>
          <w:trHeight w:val="315"/>
        </w:trPr>
        <w:tc>
          <w:tcPr>
            <w:tcW w:w="824"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038"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Очередность</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4A2ABB"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4A2ABB"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4A2ABB"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4A2ABB"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4A2ABB"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4A2ABB"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4A2ABB">
        <w:trPr>
          <w:trHeight w:val="315"/>
        </w:trPr>
        <w:tc>
          <w:tcPr>
            <w:tcW w:w="824" w:type="pct"/>
            <w:vMerge w:val="restar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038" w:type="pct"/>
            <w:shd w:val="clear" w:color="auto" w:fill="auto"/>
            <w:vAlign w:val="center"/>
            <w:hideMark/>
          </w:tcPr>
          <w:p w:rsidR="0011661D"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Первый ребенок</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0,686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0,641</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0,620</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0,605</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0,594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0,582</w:t>
            </w:r>
          </w:p>
        </w:tc>
      </w:tr>
      <w:tr w:rsidR="0011661D" w:rsidRPr="00C904A7" w:rsidTr="004A2ABB">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color w:val="auto"/>
              </w:rPr>
            </w:pPr>
          </w:p>
        </w:tc>
        <w:tc>
          <w:tcPr>
            <w:tcW w:w="1038" w:type="pct"/>
            <w:shd w:val="clear" w:color="auto" w:fill="auto"/>
            <w:vAlign w:val="center"/>
            <w:hideMark/>
          </w:tcPr>
          <w:p w:rsidR="0011661D" w:rsidRPr="00C904A7" w:rsidRDefault="0011661D" w:rsidP="004A2ABB">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Второ</w:t>
            </w:r>
            <w:r w:rsidR="004A2ABB">
              <w:rPr>
                <w:rFonts w:ascii="Times New Roman" w:eastAsia="Times New Roman" w:hAnsi="Times New Roman" w:cs="Times New Roman"/>
                <w:color w:val="auto"/>
              </w:rPr>
              <w:t>й</w:t>
            </w:r>
            <w:r w:rsidRPr="00C904A7">
              <w:rPr>
                <w:rFonts w:ascii="Times New Roman" w:eastAsia="Times New Roman" w:hAnsi="Times New Roman" w:cs="Times New Roman"/>
                <w:color w:val="auto"/>
              </w:rPr>
              <w:t xml:space="preserve"> </w:t>
            </w:r>
            <w:r w:rsidR="004A2ABB">
              <w:rPr>
                <w:rFonts w:ascii="Times New Roman" w:eastAsia="Times New Roman" w:hAnsi="Times New Roman" w:cs="Times New Roman"/>
                <w:color w:val="auto"/>
              </w:rPr>
              <w:t>ребенок</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0,586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0,513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0,512</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0,451</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0,455</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0,468</w:t>
            </w:r>
          </w:p>
        </w:tc>
      </w:tr>
      <w:tr w:rsidR="0011661D" w:rsidRPr="00C904A7" w:rsidTr="004A2ABB">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color w:val="auto"/>
              </w:rPr>
            </w:pPr>
          </w:p>
        </w:tc>
        <w:tc>
          <w:tcPr>
            <w:tcW w:w="1038" w:type="pct"/>
            <w:shd w:val="clear" w:color="auto" w:fill="auto"/>
            <w:vAlign w:val="center"/>
            <w:hideMark/>
          </w:tcPr>
          <w:p w:rsidR="0011661D"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Третий</w:t>
            </w:r>
            <w:r w:rsidR="0011661D" w:rsidRPr="00C904A7">
              <w:rPr>
                <w:rFonts w:ascii="Times New Roman" w:eastAsia="Times New Roman" w:hAnsi="Times New Roman" w:cs="Times New Roman"/>
                <w:color w:val="auto"/>
              </w:rPr>
              <w:t xml:space="preserve"> </w:t>
            </w:r>
            <w:r>
              <w:rPr>
                <w:rFonts w:ascii="Times New Roman" w:eastAsia="Times New Roman" w:hAnsi="Times New Roman" w:cs="Times New Roman"/>
                <w:color w:val="auto"/>
              </w:rPr>
              <w:t>ребенок</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0,152</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0,146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0,143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0,145</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0,156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0,167</w:t>
            </w:r>
          </w:p>
        </w:tc>
      </w:tr>
      <w:tr w:rsidR="0011661D" w:rsidRPr="00C904A7" w:rsidTr="004A2ABB">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color w:val="auto"/>
              </w:rPr>
            </w:pPr>
          </w:p>
        </w:tc>
        <w:tc>
          <w:tcPr>
            <w:tcW w:w="1038" w:type="pct"/>
            <w:shd w:val="clear" w:color="auto" w:fill="auto"/>
            <w:vAlign w:val="center"/>
            <w:hideMark/>
          </w:tcPr>
          <w:p w:rsidR="0011661D" w:rsidRPr="00C904A7" w:rsidRDefault="004A2AB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Четвертый</w:t>
            </w:r>
            <w:r w:rsidR="0011661D" w:rsidRPr="00C904A7">
              <w:rPr>
                <w:rFonts w:ascii="Times New Roman" w:eastAsia="Times New Roman" w:hAnsi="Times New Roman" w:cs="Times New Roman"/>
                <w:color w:val="auto"/>
              </w:rPr>
              <w:t xml:space="preserve"> </w:t>
            </w:r>
            <w:r>
              <w:rPr>
                <w:rFonts w:ascii="Times New Roman" w:eastAsia="Times New Roman" w:hAnsi="Times New Roman" w:cs="Times New Roman"/>
                <w:color w:val="auto"/>
              </w:rPr>
              <w:t>ребенок</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0,036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0,040</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0,040</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0,039</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0,044</w:t>
            </w:r>
          </w:p>
        </w:tc>
      </w:tr>
      <w:tr w:rsidR="0011661D" w:rsidRPr="00C904A7" w:rsidTr="004A2ABB">
        <w:trPr>
          <w:trHeight w:val="615"/>
        </w:trPr>
        <w:tc>
          <w:tcPr>
            <w:tcW w:w="824" w:type="pct"/>
            <w:vMerge/>
            <w:vAlign w:val="center"/>
            <w:hideMark/>
          </w:tcPr>
          <w:p w:rsidR="0011661D" w:rsidRPr="00C904A7" w:rsidRDefault="0011661D" w:rsidP="00A14E4D">
            <w:pPr>
              <w:rPr>
                <w:rFonts w:ascii="Times New Roman" w:eastAsia="Times New Roman" w:hAnsi="Times New Roman" w:cs="Times New Roman"/>
                <w:color w:val="auto"/>
              </w:rPr>
            </w:pPr>
          </w:p>
        </w:tc>
        <w:tc>
          <w:tcPr>
            <w:tcW w:w="1038" w:type="pct"/>
            <w:shd w:val="clear" w:color="auto" w:fill="auto"/>
            <w:vAlign w:val="center"/>
            <w:hideMark/>
          </w:tcPr>
          <w:p w:rsidR="0011661D" w:rsidRPr="00C904A7" w:rsidRDefault="004A2ABB" w:rsidP="004A2ABB">
            <w:pPr>
              <w:jc w:val="center"/>
              <w:rPr>
                <w:rFonts w:ascii="Times New Roman" w:eastAsia="Times New Roman" w:hAnsi="Times New Roman" w:cs="Times New Roman"/>
                <w:color w:val="auto"/>
              </w:rPr>
            </w:pPr>
            <w:r>
              <w:rPr>
                <w:rFonts w:ascii="Times New Roman" w:eastAsia="Times New Roman" w:hAnsi="Times New Roman" w:cs="Times New Roman"/>
                <w:color w:val="auto"/>
              </w:rPr>
              <w:t>Пятый ребенок и</w:t>
            </w:r>
            <w:r w:rsidR="0011661D" w:rsidRPr="00C904A7">
              <w:rPr>
                <w:rFonts w:ascii="Times New Roman" w:eastAsia="Times New Roman" w:hAnsi="Times New Roman" w:cs="Times New Roman"/>
                <w:color w:val="auto"/>
              </w:rPr>
              <w:t xml:space="preserve"> последующи</w:t>
            </w:r>
            <w:r>
              <w:rPr>
                <w:rFonts w:ascii="Times New Roman" w:eastAsia="Times New Roman" w:hAnsi="Times New Roman" w:cs="Times New Roman"/>
                <w:color w:val="auto"/>
              </w:rPr>
              <w:t>е дети</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0,024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0,025</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0,024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0,027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0,027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0,026</w:t>
            </w:r>
          </w:p>
        </w:tc>
      </w:tr>
      <w:tr w:rsidR="004A2ABB" w:rsidRPr="00C904A7" w:rsidTr="004A2ABB">
        <w:trPr>
          <w:trHeight w:val="315"/>
        </w:trPr>
        <w:tc>
          <w:tcPr>
            <w:tcW w:w="824" w:type="pct"/>
            <w:vMerge w:val="restar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038" w:type="pct"/>
            <w:shd w:val="clear" w:color="auto" w:fill="auto"/>
            <w:vAlign w:val="center"/>
            <w:hideMark/>
          </w:tcPr>
          <w:p w:rsidR="004A2ABB" w:rsidRPr="004A2ABB" w:rsidRDefault="004A2ABB" w:rsidP="00005C9A">
            <w:pPr>
              <w:jc w:val="center"/>
              <w:rPr>
                <w:rFonts w:ascii="Times New Roman" w:eastAsia="Times New Roman" w:hAnsi="Times New Roman" w:cs="Times New Roman"/>
                <w:b/>
                <w:color w:val="auto"/>
              </w:rPr>
            </w:pPr>
            <w:r w:rsidRPr="004A2ABB">
              <w:rPr>
                <w:rFonts w:ascii="Times New Roman" w:eastAsia="Times New Roman" w:hAnsi="Times New Roman" w:cs="Times New Roman"/>
                <w:b/>
                <w:color w:val="auto"/>
              </w:rPr>
              <w:t>Первый ребенок</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0,757</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0,697</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0,664</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0,638</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0,625</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0,609</w:t>
            </w:r>
          </w:p>
        </w:tc>
      </w:tr>
      <w:tr w:rsidR="004A2ABB" w:rsidRPr="00C904A7" w:rsidTr="004A2ABB">
        <w:trPr>
          <w:trHeight w:val="315"/>
        </w:trPr>
        <w:tc>
          <w:tcPr>
            <w:tcW w:w="824" w:type="pct"/>
            <w:vMerge/>
            <w:vAlign w:val="center"/>
            <w:hideMark/>
          </w:tcPr>
          <w:p w:rsidR="004A2ABB" w:rsidRPr="00C904A7" w:rsidRDefault="004A2ABB" w:rsidP="00A14E4D">
            <w:pPr>
              <w:rPr>
                <w:rFonts w:ascii="Times New Roman" w:eastAsia="Times New Roman" w:hAnsi="Times New Roman" w:cs="Times New Roman"/>
                <w:b/>
                <w:bCs/>
                <w:color w:val="auto"/>
              </w:rPr>
            </w:pPr>
          </w:p>
        </w:tc>
        <w:tc>
          <w:tcPr>
            <w:tcW w:w="1038" w:type="pct"/>
            <w:shd w:val="clear" w:color="auto" w:fill="auto"/>
            <w:vAlign w:val="center"/>
            <w:hideMark/>
          </w:tcPr>
          <w:p w:rsidR="004A2ABB" w:rsidRPr="004A2ABB" w:rsidRDefault="004A2ABB" w:rsidP="00005C9A">
            <w:pPr>
              <w:jc w:val="center"/>
              <w:rPr>
                <w:rFonts w:ascii="Times New Roman" w:eastAsia="Times New Roman" w:hAnsi="Times New Roman" w:cs="Times New Roman"/>
                <w:b/>
                <w:color w:val="auto"/>
              </w:rPr>
            </w:pPr>
            <w:r w:rsidRPr="004A2ABB">
              <w:rPr>
                <w:rFonts w:ascii="Times New Roman" w:eastAsia="Times New Roman" w:hAnsi="Times New Roman" w:cs="Times New Roman"/>
                <w:b/>
                <w:color w:val="auto"/>
              </w:rPr>
              <w:t>Второй ребенок</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0,683</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0,601</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0,582</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0,531</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0,523</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0,524</w:t>
            </w:r>
          </w:p>
        </w:tc>
      </w:tr>
      <w:tr w:rsidR="004A2ABB" w:rsidRPr="00C904A7" w:rsidTr="004A2ABB">
        <w:trPr>
          <w:trHeight w:val="315"/>
        </w:trPr>
        <w:tc>
          <w:tcPr>
            <w:tcW w:w="824" w:type="pct"/>
            <w:vMerge/>
            <w:vAlign w:val="center"/>
            <w:hideMark/>
          </w:tcPr>
          <w:p w:rsidR="004A2ABB" w:rsidRPr="00C904A7" w:rsidRDefault="004A2ABB" w:rsidP="00A14E4D">
            <w:pPr>
              <w:rPr>
                <w:rFonts w:ascii="Times New Roman" w:eastAsia="Times New Roman" w:hAnsi="Times New Roman" w:cs="Times New Roman"/>
                <w:b/>
                <w:bCs/>
                <w:color w:val="auto"/>
              </w:rPr>
            </w:pPr>
          </w:p>
        </w:tc>
        <w:tc>
          <w:tcPr>
            <w:tcW w:w="1038" w:type="pct"/>
            <w:shd w:val="clear" w:color="auto" w:fill="auto"/>
            <w:vAlign w:val="center"/>
            <w:hideMark/>
          </w:tcPr>
          <w:p w:rsidR="004A2ABB" w:rsidRPr="004A2ABB" w:rsidRDefault="004A2ABB" w:rsidP="00005C9A">
            <w:pPr>
              <w:jc w:val="center"/>
              <w:rPr>
                <w:rFonts w:ascii="Times New Roman" w:eastAsia="Times New Roman" w:hAnsi="Times New Roman" w:cs="Times New Roman"/>
                <w:b/>
                <w:color w:val="auto"/>
              </w:rPr>
            </w:pPr>
            <w:r w:rsidRPr="004A2ABB">
              <w:rPr>
                <w:rFonts w:ascii="Times New Roman" w:eastAsia="Times New Roman" w:hAnsi="Times New Roman" w:cs="Times New Roman"/>
                <w:b/>
                <w:color w:val="auto"/>
              </w:rPr>
              <w:t>Третий ребенок</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0,228</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0,226</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0,231</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0,229</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0,241</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0,250</w:t>
            </w:r>
          </w:p>
        </w:tc>
      </w:tr>
      <w:tr w:rsidR="004A2ABB" w:rsidRPr="00C904A7" w:rsidTr="004A2ABB">
        <w:trPr>
          <w:trHeight w:val="315"/>
        </w:trPr>
        <w:tc>
          <w:tcPr>
            <w:tcW w:w="824" w:type="pct"/>
            <w:vMerge/>
            <w:vAlign w:val="center"/>
            <w:hideMark/>
          </w:tcPr>
          <w:p w:rsidR="004A2ABB" w:rsidRPr="00C904A7" w:rsidRDefault="004A2ABB" w:rsidP="00A14E4D">
            <w:pPr>
              <w:rPr>
                <w:rFonts w:ascii="Times New Roman" w:eastAsia="Times New Roman" w:hAnsi="Times New Roman" w:cs="Times New Roman"/>
                <w:b/>
                <w:bCs/>
                <w:color w:val="auto"/>
              </w:rPr>
            </w:pPr>
          </w:p>
        </w:tc>
        <w:tc>
          <w:tcPr>
            <w:tcW w:w="1038" w:type="pct"/>
            <w:shd w:val="clear" w:color="auto" w:fill="auto"/>
            <w:vAlign w:val="center"/>
            <w:hideMark/>
          </w:tcPr>
          <w:p w:rsidR="004A2ABB" w:rsidRPr="004A2ABB" w:rsidRDefault="004A2ABB" w:rsidP="00005C9A">
            <w:pPr>
              <w:jc w:val="center"/>
              <w:rPr>
                <w:rFonts w:ascii="Times New Roman" w:eastAsia="Times New Roman" w:hAnsi="Times New Roman" w:cs="Times New Roman"/>
                <w:b/>
                <w:color w:val="auto"/>
              </w:rPr>
            </w:pPr>
            <w:r w:rsidRPr="004A2ABB">
              <w:rPr>
                <w:rFonts w:ascii="Times New Roman" w:eastAsia="Times New Roman" w:hAnsi="Times New Roman" w:cs="Times New Roman"/>
                <w:b/>
                <w:color w:val="auto"/>
              </w:rPr>
              <w:t>Четвертый ребенок</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0,062</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0,063</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0,067</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0,069</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0,075</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0,079</w:t>
            </w:r>
          </w:p>
        </w:tc>
      </w:tr>
      <w:tr w:rsidR="004A2ABB" w:rsidRPr="00C904A7" w:rsidTr="004A2ABB">
        <w:trPr>
          <w:trHeight w:val="615"/>
        </w:trPr>
        <w:tc>
          <w:tcPr>
            <w:tcW w:w="824" w:type="pct"/>
            <w:vMerge/>
            <w:vAlign w:val="center"/>
            <w:hideMark/>
          </w:tcPr>
          <w:p w:rsidR="004A2ABB" w:rsidRPr="00C904A7" w:rsidRDefault="004A2ABB" w:rsidP="00A14E4D">
            <w:pPr>
              <w:rPr>
                <w:rFonts w:ascii="Times New Roman" w:eastAsia="Times New Roman" w:hAnsi="Times New Roman" w:cs="Times New Roman"/>
                <w:b/>
                <w:bCs/>
                <w:color w:val="auto"/>
              </w:rPr>
            </w:pPr>
          </w:p>
        </w:tc>
        <w:tc>
          <w:tcPr>
            <w:tcW w:w="1038" w:type="pct"/>
            <w:shd w:val="clear" w:color="auto" w:fill="auto"/>
            <w:vAlign w:val="center"/>
            <w:hideMark/>
          </w:tcPr>
          <w:p w:rsidR="004A2ABB" w:rsidRPr="004A2ABB" w:rsidRDefault="004A2ABB" w:rsidP="00005C9A">
            <w:pPr>
              <w:jc w:val="center"/>
              <w:rPr>
                <w:rFonts w:ascii="Times New Roman" w:eastAsia="Times New Roman" w:hAnsi="Times New Roman" w:cs="Times New Roman"/>
                <w:b/>
                <w:color w:val="auto"/>
              </w:rPr>
            </w:pPr>
            <w:r w:rsidRPr="004A2ABB">
              <w:rPr>
                <w:rFonts w:ascii="Times New Roman" w:eastAsia="Times New Roman" w:hAnsi="Times New Roman" w:cs="Times New Roman"/>
                <w:b/>
                <w:color w:val="auto"/>
              </w:rPr>
              <w:t>Пятый ребенок и последующие дети</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0,032</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0,034</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0,035</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0,037</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0,041</w:t>
            </w:r>
          </w:p>
        </w:tc>
        <w:tc>
          <w:tcPr>
            <w:tcW w:w="523" w:type="pct"/>
            <w:shd w:val="clear" w:color="auto" w:fill="auto"/>
            <w:vAlign w:val="center"/>
            <w:hideMark/>
          </w:tcPr>
          <w:p w:rsidR="004A2ABB" w:rsidRPr="00C904A7" w:rsidRDefault="004A2ABB"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0,043</w:t>
            </w:r>
          </w:p>
        </w:tc>
      </w:tr>
    </w:tbl>
    <w:p w:rsidR="0011661D" w:rsidRPr="00C904A7" w:rsidRDefault="0011661D" w:rsidP="0011661D">
      <w:pPr>
        <w:jc w:val="center"/>
        <w:rPr>
          <w:rFonts w:ascii="Times New Roman" w:hAnsi="Times New Roman" w:cs="Times New Roman"/>
          <w:noProof/>
          <w:color w:val="auto"/>
        </w:rPr>
      </w:pPr>
    </w:p>
    <w:p w:rsidR="0011661D" w:rsidRPr="00C904A7" w:rsidRDefault="0011661D" w:rsidP="0011661D">
      <w:pPr>
        <w:jc w:val="center"/>
        <w:rPr>
          <w:rFonts w:ascii="Times New Roman" w:hAnsi="Times New Roman" w:cs="Times New Roman"/>
          <w:noProof/>
          <w:color w:val="auto"/>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lastRenderedPageBreak/>
        <w:drawing>
          <wp:inline distT="0" distB="0" distL="0" distR="0">
            <wp:extent cx="5934954" cy="3683977"/>
            <wp:effectExtent l="0" t="0" r="0" b="0"/>
            <wp:docPr id="43"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82DFDC-3EC8-4165-8E04-79F6859860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after="120" w:line="411" w:lineRule="atLeast"/>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Воронежской области, как и в Российской Федерации, суммарный коэффициент рождаемости в сельской местности несколько выше, чем в городской местности</w:t>
      </w:r>
      <w:r w:rsidR="00C741FE">
        <w:rPr>
          <w:rFonts w:ascii="Times New Roman" w:hAnsi="Times New Roman" w:cs="Times New Roman"/>
          <w:color w:val="auto"/>
          <w:sz w:val="28"/>
          <w:szCs w:val="28"/>
        </w:rPr>
        <w:t>.</w:t>
      </w:r>
    </w:p>
    <w:p w:rsidR="0011661D" w:rsidRPr="00C904A7" w:rsidRDefault="0011661D" w:rsidP="0011661D">
      <w:pPr>
        <w:spacing w:before="120" w:after="120"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течение последних лет менялся  вклад в итоговую (суммарную) рождаемость женщин разных возрастных групп. Динамика возрастных коэффициентов рождаемости  свидетельствует о снижении интенсивности рождений  во всех возрастных группах за исключением </w:t>
      </w:r>
      <w:r w:rsidR="00C741FE">
        <w:rPr>
          <w:rFonts w:ascii="Times New Roman" w:eastAsia="Times New Roman" w:hAnsi="Times New Roman" w:cs="Times New Roman"/>
          <w:color w:val="auto"/>
          <w:sz w:val="28"/>
          <w:szCs w:val="28"/>
        </w:rPr>
        <w:t xml:space="preserve">возрастной </w:t>
      </w:r>
      <w:r w:rsidRPr="00C904A7">
        <w:rPr>
          <w:rFonts w:ascii="Times New Roman" w:eastAsia="Times New Roman" w:hAnsi="Times New Roman" w:cs="Times New Roman"/>
          <w:color w:val="auto"/>
          <w:sz w:val="28"/>
          <w:szCs w:val="28"/>
        </w:rPr>
        <w:t>группы 40</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44 </w:t>
      </w:r>
      <w:r w:rsidR="00C741FE">
        <w:rPr>
          <w:rFonts w:ascii="Times New Roman" w:eastAsia="Times New Roman" w:hAnsi="Times New Roman" w:cs="Times New Roman"/>
          <w:color w:val="auto"/>
          <w:sz w:val="28"/>
          <w:szCs w:val="28"/>
        </w:rPr>
        <w:t>года</w:t>
      </w:r>
      <w:r w:rsidRPr="00C904A7">
        <w:rPr>
          <w:rFonts w:ascii="Times New Roman" w:eastAsia="Times New Roman" w:hAnsi="Times New Roman" w:cs="Times New Roman"/>
          <w:color w:val="auto"/>
          <w:sz w:val="28"/>
          <w:szCs w:val="28"/>
        </w:rPr>
        <w:t xml:space="preserve"> (рост на 2,6</w:t>
      </w:r>
      <w:r w:rsidR="00C741FE">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Сократился вклад</w:t>
      </w:r>
      <w:r w:rsidR="00211E18">
        <w:rPr>
          <w:rFonts w:ascii="Times New Roman" w:eastAsia="Times New Roman" w:hAnsi="Times New Roman" w:cs="Times New Roman"/>
          <w:color w:val="auto"/>
          <w:sz w:val="28"/>
          <w:szCs w:val="28"/>
        </w:rPr>
        <w:t xml:space="preserve"> в общее число рождений</w:t>
      </w:r>
      <w:r w:rsidRPr="00C904A7">
        <w:rPr>
          <w:rFonts w:ascii="Times New Roman" w:eastAsia="Times New Roman" w:hAnsi="Times New Roman" w:cs="Times New Roman"/>
          <w:color w:val="auto"/>
          <w:sz w:val="28"/>
          <w:szCs w:val="28"/>
        </w:rPr>
        <w:t xml:space="preserve"> женщин в возраст</w:t>
      </w:r>
      <w:r w:rsidR="00C741FE">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 15</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19 лет на 31,1%, </w:t>
      </w:r>
      <w:r w:rsidR="00EB5A92" w:rsidRPr="00C904A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20</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24 </w:t>
      </w:r>
      <w:r w:rsidR="00C741FE">
        <w:rPr>
          <w:rFonts w:ascii="Times New Roman" w:eastAsia="Times New Roman" w:hAnsi="Times New Roman" w:cs="Times New Roman"/>
          <w:color w:val="auto"/>
          <w:sz w:val="28"/>
          <w:szCs w:val="28"/>
        </w:rPr>
        <w:t>года</w:t>
      </w:r>
      <w:r w:rsidRPr="00C904A7">
        <w:rPr>
          <w:rFonts w:ascii="Times New Roman" w:eastAsia="Times New Roman" w:hAnsi="Times New Roman" w:cs="Times New Roman"/>
          <w:color w:val="auto"/>
          <w:sz w:val="28"/>
          <w:szCs w:val="28"/>
        </w:rPr>
        <w:t xml:space="preserve"> –  на 14,3</w:t>
      </w:r>
      <w:r w:rsidR="00C741FE">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r w:rsidR="00EB5A92" w:rsidRPr="00C904A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25</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29 лет –  на 15,4%,</w:t>
      </w:r>
      <w:r w:rsidR="00EB5A92" w:rsidRPr="00C904A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30</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C741FE">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34 </w:t>
      </w:r>
      <w:r w:rsidR="00C741FE">
        <w:rPr>
          <w:rFonts w:ascii="Times New Roman" w:eastAsia="Times New Roman" w:hAnsi="Times New Roman" w:cs="Times New Roman"/>
          <w:color w:val="auto"/>
          <w:sz w:val="28"/>
          <w:szCs w:val="28"/>
        </w:rPr>
        <w:t>года</w:t>
      </w:r>
      <w:r w:rsidRPr="00C904A7">
        <w:rPr>
          <w:rFonts w:ascii="Times New Roman" w:eastAsia="Times New Roman" w:hAnsi="Times New Roman" w:cs="Times New Roman"/>
          <w:color w:val="auto"/>
          <w:sz w:val="28"/>
          <w:szCs w:val="28"/>
        </w:rPr>
        <w:t xml:space="preserve"> на 18,5</w:t>
      </w:r>
      <w:r w:rsidR="00C741FE">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w:t>
      </w:r>
      <w:r w:rsidR="00EB5A92" w:rsidRPr="00C904A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 35</w:t>
      </w:r>
      <w:r w:rsidR="00EC1D92">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EC1D92">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39 лет  –</w:t>
      </w:r>
      <w:r w:rsidR="00EB5A92" w:rsidRPr="00C904A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 на 1,5</w:t>
      </w:r>
      <w:r w:rsidR="00C741FE">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p>
    <w:p w:rsidR="0011661D" w:rsidRPr="00C904A7" w:rsidRDefault="0011661D" w:rsidP="0011661D">
      <w:pPr>
        <w:spacing w:line="360" w:lineRule="auto"/>
        <w:ind w:firstLine="709"/>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Возрастные коэффициенты рождаемости</w:t>
      </w:r>
    </w:p>
    <w:p w:rsidR="0011661D" w:rsidRPr="00C904A7" w:rsidRDefault="0011661D" w:rsidP="0011661D">
      <w:pPr>
        <w:pStyle w:val="28"/>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030"/>
        <w:gridCol w:w="923"/>
        <w:gridCol w:w="925"/>
        <w:gridCol w:w="925"/>
        <w:gridCol w:w="925"/>
        <w:gridCol w:w="925"/>
        <w:gridCol w:w="923"/>
        <w:gridCol w:w="921"/>
      </w:tblGrid>
      <w:tr w:rsidR="0011661D" w:rsidRPr="00C904A7" w:rsidTr="00A14E4D">
        <w:tc>
          <w:tcPr>
            <w:tcW w:w="1595" w:type="pct"/>
          </w:tcPr>
          <w:p w:rsidR="0011661D" w:rsidRPr="00C904A7" w:rsidRDefault="0011661D" w:rsidP="00A14E4D">
            <w:pPr>
              <w:pStyle w:val="28"/>
              <w:tabs>
                <w:tab w:val="left" w:pos="567"/>
              </w:tabs>
              <w:spacing w:line="240" w:lineRule="exact"/>
              <w:rPr>
                <w:b/>
                <w:smallCaps w:val="0"/>
                <w:sz w:val="24"/>
                <w:szCs w:val="24"/>
              </w:rPr>
            </w:pPr>
          </w:p>
        </w:tc>
        <w:tc>
          <w:tcPr>
            <w:tcW w:w="486" w:type="pct"/>
          </w:tcPr>
          <w:p w:rsidR="0011661D" w:rsidRDefault="0011661D" w:rsidP="00A14E4D">
            <w:pPr>
              <w:pStyle w:val="28"/>
              <w:tabs>
                <w:tab w:val="left" w:pos="567"/>
              </w:tabs>
              <w:spacing w:line="240" w:lineRule="exact"/>
              <w:jc w:val="center"/>
              <w:rPr>
                <w:b/>
                <w:smallCaps w:val="0"/>
                <w:sz w:val="24"/>
                <w:szCs w:val="24"/>
              </w:rPr>
            </w:pPr>
            <w:r w:rsidRPr="00C904A7">
              <w:rPr>
                <w:b/>
                <w:smallCaps w:val="0"/>
                <w:sz w:val="24"/>
                <w:szCs w:val="24"/>
              </w:rPr>
              <w:t>2016</w:t>
            </w:r>
          </w:p>
          <w:p w:rsidR="00C741FE" w:rsidRPr="00C904A7" w:rsidRDefault="00C741FE" w:rsidP="00A14E4D">
            <w:pPr>
              <w:pStyle w:val="28"/>
              <w:tabs>
                <w:tab w:val="left" w:pos="567"/>
              </w:tabs>
              <w:spacing w:line="240" w:lineRule="exact"/>
              <w:jc w:val="center"/>
              <w:rPr>
                <w:b/>
                <w:smallCaps w:val="0"/>
                <w:sz w:val="24"/>
                <w:szCs w:val="24"/>
              </w:rPr>
            </w:pPr>
            <w:r>
              <w:rPr>
                <w:b/>
                <w:smallCaps w:val="0"/>
                <w:sz w:val="24"/>
                <w:szCs w:val="24"/>
              </w:rPr>
              <w:t>год</w:t>
            </w:r>
          </w:p>
        </w:tc>
        <w:tc>
          <w:tcPr>
            <w:tcW w:w="487" w:type="pct"/>
          </w:tcPr>
          <w:p w:rsidR="0011661D" w:rsidRPr="00C904A7" w:rsidRDefault="0011661D" w:rsidP="00A14E4D">
            <w:pPr>
              <w:pStyle w:val="28"/>
              <w:tabs>
                <w:tab w:val="left" w:pos="567"/>
              </w:tabs>
              <w:spacing w:line="240" w:lineRule="exact"/>
              <w:jc w:val="center"/>
              <w:rPr>
                <w:b/>
                <w:smallCaps w:val="0"/>
                <w:sz w:val="24"/>
                <w:szCs w:val="24"/>
              </w:rPr>
            </w:pPr>
            <w:r w:rsidRPr="00C904A7">
              <w:rPr>
                <w:b/>
                <w:smallCaps w:val="0"/>
                <w:sz w:val="24"/>
                <w:szCs w:val="24"/>
              </w:rPr>
              <w:t>2017</w:t>
            </w:r>
            <w:r w:rsidR="00C741FE">
              <w:rPr>
                <w:b/>
                <w:smallCaps w:val="0"/>
                <w:sz w:val="24"/>
                <w:szCs w:val="24"/>
              </w:rPr>
              <w:t xml:space="preserve"> год</w:t>
            </w:r>
          </w:p>
        </w:tc>
        <w:tc>
          <w:tcPr>
            <w:tcW w:w="487" w:type="pct"/>
          </w:tcPr>
          <w:p w:rsidR="0011661D" w:rsidRPr="00C904A7" w:rsidRDefault="0011661D" w:rsidP="00A14E4D">
            <w:pPr>
              <w:pStyle w:val="28"/>
              <w:tabs>
                <w:tab w:val="left" w:pos="567"/>
              </w:tabs>
              <w:spacing w:line="240" w:lineRule="exact"/>
              <w:jc w:val="center"/>
              <w:rPr>
                <w:b/>
                <w:smallCaps w:val="0"/>
                <w:sz w:val="24"/>
                <w:szCs w:val="24"/>
              </w:rPr>
            </w:pPr>
            <w:r w:rsidRPr="00C904A7">
              <w:rPr>
                <w:b/>
                <w:smallCaps w:val="0"/>
                <w:sz w:val="24"/>
                <w:szCs w:val="24"/>
              </w:rPr>
              <w:t>2018</w:t>
            </w:r>
            <w:r w:rsidR="00C741FE">
              <w:rPr>
                <w:b/>
                <w:smallCaps w:val="0"/>
                <w:sz w:val="24"/>
                <w:szCs w:val="24"/>
              </w:rPr>
              <w:t xml:space="preserve"> год</w:t>
            </w:r>
          </w:p>
        </w:tc>
        <w:tc>
          <w:tcPr>
            <w:tcW w:w="487" w:type="pct"/>
          </w:tcPr>
          <w:p w:rsidR="0011661D" w:rsidRPr="00C904A7" w:rsidRDefault="0011661D" w:rsidP="00A14E4D">
            <w:pPr>
              <w:pStyle w:val="28"/>
              <w:tabs>
                <w:tab w:val="left" w:pos="567"/>
              </w:tabs>
              <w:spacing w:line="240" w:lineRule="exact"/>
              <w:jc w:val="center"/>
              <w:rPr>
                <w:b/>
                <w:smallCaps w:val="0"/>
                <w:sz w:val="24"/>
                <w:szCs w:val="24"/>
                <w:lang w:val="en-US"/>
              </w:rPr>
            </w:pPr>
            <w:r w:rsidRPr="00C904A7">
              <w:rPr>
                <w:b/>
                <w:smallCaps w:val="0"/>
                <w:sz w:val="24"/>
                <w:szCs w:val="24"/>
                <w:lang w:val="en-US"/>
              </w:rPr>
              <w:t>2019</w:t>
            </w:r>
            <w:r w:rsidR="00C741FE">
              <w:rPr>
                <w:b/>
                <w:smallCaps w:val="0"/>
                <w:sz w:val="24"/>
                <w:szCs w:val="24"/>
              </w:rPr>
              <w:t xml:space="preserve"> год</w:t>
            </w:r>
          </w:p>
        </w:tc>
        <w:tc>
          <w:tcPr>
            <w:tcW w:w="487" w:type="pct"/>
          </w:tcPr>
          <w:p w:rsidR="0011661D" w:rsidRPr="00C904A7" w:rsidRDefault="0011661D" w:rsidP="00A14E4D">
            <w:pPr>
              <w:pStyle w:val="28"/>
              <w:tabs>
                <w:tab w:val="left" w:pos="567"/>
              </w:tabs>
              <w:spacing w:line="240" w:lineRule="exact"/>
              <w:jc w:val="center"/>
              <w:rPr>
                <w:b/>
                <w:smallCaps w:val="0"/>
                <w:sz w:val="24"/>
                <w:szCs w:val="24"/>
              </w:rPr>
            </w:pPr>
            <w:r w:rsidRPr="00C904A7">
              <w:rPr>
                <w:b/>
                <w:smallCaps w:val="0"/>
                <w:sz w:val="24"/>
                <w:szCs w:val="24"/>
              </w:rPr>
              <w:t>2020</w:t>
            </w:r>
            <w:r w:rsidR="00C741FE">
              <w:rPr>
                <w:b/>
                <w:smallCaps w:val="0"/>
                <w:sz w:val="24"/>
                <w:szCs w:val="24"/>
              </w:rPr>
              <w:t xml:space="preserve"> год</w:t>
            </w:r>
          </w:p>
        </w:tc>
        <w:tc>
          <w:tcPr>
            <w:tcW w:w="486" w:type="pct"/>
          </w:tcPr>
          <w:p w:rsidR="0011661D" w:rsidRPr="00C904A7" w:rsidRDefault="0011661D" w:rsidP="00A14E4D">
            <w:pPr>
              <w:pStyle w:val="28"/>
              <w:tabs>
                <w:tab w:val="left" w:pos="567"/>
              </w:tabs>
              <w:spacing w:line="240" w:lineRule="exact"/>
              <w:jc w:val="center"/>
              <w:rPr>
                <w:b/>
                <w:smallCaps w:val="0"/>
                <w:sz w:val="24"/>
                <w:szCs w:val="24"/>
              </w:rPr>
            </w:pPr>
            <w:r w:rsidRPr="00C904A7">
              <w:rPr>
                <w:b/>
                <w:smallCaps w:val="0"/>
                <w:sz w:val="24"/>
                <w:szCs w:val="24"/>
              </w:rPr>
              <w:t>2021</w:t>
            </w:r>
            <w:r w:rsidR="00C741FE">
              <w:rPr>
                <w:b/>
                <w:smallCaps w:val="0"/>
                <w:sz w:val="24"/>
                <w:szCs w:val="24"/>
              </w:rPr>
              <w:t xml:space="preserve"> год</w:t>
            </w:r>
          </w:p>
        </w:tc>
        <w:tc>
          <w:tcPr>
            <w:tcW w:w="485" w:type="pct"/>
          </w:tcPr>
          <w:p w:rsidR="0011661D" w:rsidRPr="00C904A7" w:rsidRDefault="0011661D" w:rsidP="00A14E4D">
            <w:pPr>
              <w:pStyle w:val="28"/>
              <w:tabs>
                <w:tab w:val="left" w:pos="567"/>
              </w:tabs>
              <w:spacing w:line="240" w:lineRule="exact"/>
              <w:jc w:val="center"/>
              <w:rPr>
                <w:b/>
                <w:smallCaps w:val="0"/>
                <w:sz w:val="24"/>
                <w:szCs w:val="24"/>
              </w:rPr>
            </w:pPr>
            <w:r w:rsidRPr="00C904A7">
              <w:rPr>
                <w:b/>
                <w:smallCaps w:val="0"/>
                <w:sz w:val="24"/>
                <w:szCs w:val="24"/>
              </w:rPr>
              <w:t xml:space="preserve">2021 </w:t>
            </w:r>
            <w:r w:rsidR="00EC1D92">
              <w:rPr>
                <w:b/>
                <w:smallCaps w:val="0"/>
                <w:sz w:val="24"/>
                <w:szCs w:val="24"/>
              </w:rPr>
              <w:t xml:space="preserve">год </w:t>
            </w:r>
            <w:r w:rsidRPr="00C904A7">
              <w:rPr>
                <w:b/>
                <w:smallCaps w:val="0"/>
                <w:sz w:val="24"/>
                <w:szCs w:val="24"/>
              </w:rPr>
              <w:t>в % к 2016</w:t>
            </w:r>
            <w:r w:rsidR="00C741FE">
              <w:rPr>
                <w:b/>
                <w:smallCaps w:val="0"/>
                <w:sz w:val="24"/>
                <w:szCs w:val="24"/>
              </w:rPr>
              <w:t xml:space="preserve"> году</w:t>
            </w:r>
          </w:p>
        </w:tc>
      </w:tr>
      <w:tr w:rsidR="0011661D" w:rsidRPr="00C904A7" w:rsidTr="00A14E4D">
        <w:tc>
          <w:tcPr>
            <w:tcW w:w="1595" w:type="pct"/>
          </w:tcPr>
          <w:p w:rsidR="0011661D" w:rsidRPr="00C904A7" w:rsidRDefault="0011661D" w:rsidP="00C741FE">
            <w:pPr>
              <w:pStyle w:val="28"/>
              <w:tabs>
                <w:tab w:val="left" w:pos="567"/>
              </w:tabs>
              <w:spacing w:line="240" w:lineRule="exact"/>
              <w:rPr>
                <w:smallCaps w:val="0"/>
                <w:sz w:val="24"/>
                <w:szCs w:val="24"/>
              </w:rPr>
            </w:pPr>
            <w:r w:rsidRPr="00C904A7">
              <w:rPr>
                <w:smallCaps w:val="0"/>
                <w:sz w:val="24"/>
                <w:szCs w:val="24"/>
              </w:rPr>
              <w:t>Число р</w:t>
            </w:r>
            <w:r w:rsidR="00C741FE">
              <w:rPr>
                <w:smallCaps w:val="0"/>
                <w:sz w:val="24"/>
                <w:szCs w:val="24"/>
              </w:rPr>
              <w:t>одившихся живыми на 1000 женщин</w:t>
            </w:r>
            <w:r w:rsidRPr="00C904A7">
              <w:rPr>
                <w:smallCaps w:val="0"/>
                <w:sz w:val="24"/>
                <w:szCs w:val="24"/>
              </w:rPr>
              <w:t>, лет:</w:t>
            </w:r>
          </w:p>
        </w:tc>
        <w:tc>
          <w:tcPr>
            <w:tcW w:w="486" w:type="pct"/>
          </w:tcPr>
          <w:p w:rsidR="0011661D" w:rsidRPr="00C904A7" w:rsidRDefault="0011661D" w:rsidP="00A14E4D">
            <w:pPr>
              <w:pStyle w:val="28"/>
              <w:tabs>
                <w:tab w:val="left" w:pos="567"/>
              </w:tabs>
              <w:spacing w:line="240" w:lineRule="exact"/>
              <w:jc w:val="center"/>
              <w:rPr>
                <w:smallCaps w:val="0"/>
                <w:sz w:val="24"/>
                <w:szCs w:val="24"/>
              </w:rPr>
            </w:pP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p>
        </w:tc>
        <w:tc>
          <w:tcPr>
            <w:tcW w:w="485" w:type="pct"/>
          </w:tcPr>
          <w:p w:rsidR="0011661D" w:rsidRPr="00C904A7" w:rsidRDefault="0011661D" w:rsidP="00A14E4D">
            <w:pPr>
              <w:pStyle w:val="28"/>
              <w:tabs>
                <w:tab w:val="left" w:pos="567"/>
              </w:tabs>
              <w:spacing w:line="240" w:lineRule="exact"/>
              <w:jc w:val="center"/>
              <w:rPr>
                <w:smallCaps w:val="0"/>
                <w:sz w:val="24"/>
                <w:szCs w:val="24"/>
              </w:rPr>
            </w:pP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15–19</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18,3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14,8</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13,3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12,1</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12,3</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12,6</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-31,1</w:t>
            </w: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20–24</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69,4</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68,0</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66,3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65,5</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62,0</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59,5</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-14,3</w:t>
            </w: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25–29</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100,7</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87,5</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84,5</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78,3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81,3</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85,2</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-15,4</w:t>
            </w: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lastRenderedPageBreak/>
              <w:t>30–34</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73,0</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66,8</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67,5</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60,9</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59,5</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59,5</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-18,5</w:t>
            </w: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35–39</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32,5</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31,3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31,5</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30,8</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32,5</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32,0</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-1,5</w:t>
            </w: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40–44</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5,6</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6,2</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6,3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6,1</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6,7</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7,2</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28,6</w:t>
            </w:r>
          </w:p>
        </w:tc>
      </w:tr>
      <w:tr w:rsidR="0011661D" w:rsidRPr="00C904A7" w:rsidTr="00A14E4D">
        <w:tc>
          <w:tcPr>
            <w:tcW w:w="1595" w:type="pct"/>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45–49</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0,3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0,3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rPr>
            </w:pPr>
            <w:r w:rsidRPr="00C904A7">
              <w:rPr>
                <w:smallCaps w:val="0"/>
                <w:sz w:val="24"/>
                <w:szCs w:val="24"/>
              </w:rPr>
              <w:t>0,3</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0,4</w:t>
            </w:r>
          </w:p>
        </w:tc>
        <w:tc>
          <w:tcPr>
            <w:tcW w:w="487"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0,3</w:t>
            </w:r>
          </w:p>
        </w:tc>
        <w:tc>
          <w:tcPr>
            <w:tcW w:w="486"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0,3</w:t>
            </w:r>
          </w:p>
        </w:tc>
        <w:tc>
          <w:tcPr>
            <w:tcW w:w="485" w:type="pct"/>
            <w:vAlign w:val="bottom"/>
          </w:tcPr>
          <w:p w:rsidR="0011661D" w:rsidRPr="00C904A7" w:rsidRDefault="0011661D" w:rsidP="00A14E4D">
            <w:pPr>
              <w:pStyle w:val="28"/>
              <w:tabs>
                <w:tab w:val="left" w:pos="567"/>
              </w:tabs>
              <w:spacing w:line="240" w:lineRule="exact"/>
              <w:jc w:val="center"/>
              <w:rPr>
                <w:smallCaps w:val="0"/>
                <w:sz w:val="24"/>
                <w:szCs w:val="24"/>
                <w:lang w:val="en-US"/>
              </w:rPr>
            </w:pPr>
            <w:r w:rsidRPr="00C904A7">
              <w:rPr>
                <w:smallCaps w:val="0"/>
                <w:sz w:val="24"/>
                <w:szCs w:val="24"/>
                <w:lang w:val="en-US"/>
              </w:rPr>
              <w:t>0,0</w:t>
            </w:r>
          </w:p>
        </w:tc>
      </w:tr>
    </w:tbl>
    <w:p w:rsidR="0011661D" w:rsidRPr="00C904A7" w:rsidRDefault="0011661D" w:rsidP="0011661D">
      <w:pPr>
        <w:spacing w:line="360" w:lineRule="auto"/>
        <w:ind w:firstLine="709"/>
        <w:jc w:val="both"/>
        <w:rPr>
          <w:rFonts w:ascii="Times New Roman" w:hAnsi="Times New Roman" w:cs="Times New Roman"/>
          <w:bCs/>
          <w:color w:val="auto"/>
          <w:sz w:val="28"/>
          <w:szCs w:val="28"/>
        </w:rPr>
      </w:pPr>
    </w:p>
    <w:p w:rsidR="0011661D" w:rsidRPr="00C904A7" w:rsidRDefault="0011661D" w:rsidP="0011661D">
      <w:pPr>
        <w:spacing w:line="360" w:lineRule="auto"/>
        <w:ind w:firstLine="709"/>
        <w:jc w:val="both"/>
        <w:rPr>
          <w:rFonts w:ascii="Times New Roman" w:hAnsi="Times New Roman" w:cs="Times New Roman"/>
          <w:bCs/>
          <w:color w:val="auto"/>
          <w:sz w:val="28"/>
          <w:szCs w:val="28"/>
        </w:rPr>
      </w:pPr>
      <w:r w:rsidRPr="00C904A7">
        <w:rPr>
          <w:rFonts w:ascii="Times New Roman" w:hAnsi="Times New Roman" w:cs="Times New Roman"/>
          <w:bCs/>
          <w:color w:val="auto"/>
          <w:sz w:val="28"/>
          <w:szCs w:val="28"/>
        </w:rPr>
        <w:t>Практика применения различных стимулирующих пособий в Воронежской области показывала хороший прирост суммарного коэффициента рождаемости у женщин до 35 лет, однако общее количество таких женщин стремительно снижается. В период с 2016 года удельный вес женщин в возрасте 20</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35 лет снизился с 46,8</w:t>
      </w:r>
      <w:r w:rsidR="00C741FE">
        <w:rPr>
          <w:rFonts w:ascii="Times New Roman" w:hAnsi="Times New Roman" w:cs="Times New Roman"/>
          <w:bCs/>
          <w:color w:val="auto"/>
          <w:sz w:val="28"/>
          <w:szCs w:val="28"/>
        </w:rPr>
        <w:t> </w:t>
      </w:r>
      <w:r w:rsidRPr="00C904A7">
        <w:rPr>
          <w:rFonts w:ascii="Times New Roman" w:hAnsi="Times New Roman" w:cs="Times New Roman"/>
          <w:bCs/>
          <w:color w:val="auto"/>
          <w:sz w:val="28"/>
          <w:szCs w:val="28"/>
        </w:rPr>
        <w:t>% до 39,6</w:t>
      </w:r>
      <w:r w:rsidR="00C741FE">
        <w:rPr>
          <w:rFonts w:ascii="Times New Roman" w:hAnsi="Times New Roman" w:cs="Times New Roman"/>
          <w:bCs/>
          <w:color w:val="auto"/>
          <w:sz w:val="28"/>
          <w:szCs w:val="28"/>
        </w:rPr>
        <w:t> </w:t>
      </w:r>
      <w:r w:rsidRPr="00C904A7">
        <w:rPr>
          <w:rFonts w:ascii="Times New Roman" w:hAnsi="Times New Roman" w:cs="Times New Roman"/>
          <w:bCs/>
          <w:color w:val="auto"/>
          <w:sz w:val="28"/>
          <w:szCs w:val="28"/>
        </w:rPr>
        <w:t xml:space="preserve">%. </w:t>
      </w:r>
    </w:p>
    <w:p w:rsidR="0011661D" w:rsidRPr="00C904A7" w:rsidRDefault="0011661D" w:rsidP="0011661D">
      <w:pPr>
        <w:spacing w:line="360" w:lineRule="auto"/>
        <w:ind w:firstLine="709"/>
        <w:jc w:val="both"/>
        <w:rPr>
          <w:rFonts w:ascii="Times New Roman" w:hAnsi="Times New Roman" w:cs="Times New Roman"/>
          <w:bCs/>
          <w:color w:val="auto"/>
          <w:sz w:val="28"/>
          <w:szCs w:val="28"/>
        </w:rPr>
      </w:pPr>
      <w:r w:rsidRPr="00C904A7">
        <w:rPr>
          <w:rFonts w:ascii="Times New Roman" w:hAnsi="Times New Roman" w:cs="Times New Roman"/>
          <w:bCs/>
          <w:color w:val="auto"/>
          <w:sz w:val="28"/>
          <w:szCs w:val="28"/>
        </w:rPr>
        <w:t xml:space="preserve"> С другой стороны, растет количество женщин в возрасте 35</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 xml:space="preserve">49 лет. В этой возрастной группе меры по стимулированию рождаемости </w:t>
      </w:r>
      <w:r w:rsidR="00C741FE">
        <w:rPr>
          <w:rFonts w:ascii="Times New Roman" w:hAnsi="Times New Roman" w:cs="Times New Roman"/>
          <w:bCs/>
          <w:color w:val="auto"/>
          <w:sz w:val="28"/>
          <w:szCs w:val="28"/>
        </w:rPr>
        <w:t>менее эффективны</w:t>
      </w:r>
      <w:r w:rsidRPr="00C904A7">
        <w:rPr>
          <w:rFonts w:ascii="Times New Roman" w:hAnsi="Times New Roman" w:cs="Times New Roman"/>
          <w:bCs/>
          <w:color w:val="auto"/>
          <w:sz w:val="28"/>
          <w:szCs w:val="28"/>
        </w:rPr>
        <w:t>. Так</w:t>
      </w:r>
      <w:r w:rsidR="00EC1D92">
        <w:rPr>
          <w:rFonts w:ascii="Times New Roman" w:hAnsi="Times New Roman" w:cs="Times New Roman"/>
          <w:bCs/>
          <w:color w:val="auto"/>
          <w:sz w:val="28"/>
          <w:szCs w:val="28"/>
        </w:rPr>
        <w:t>,</w:t>
      </w:r>
      <w:r w:rsidRPr="00C904A7">
        <w:rPr>
          <w:rFonts w:ascii="Times New Roman" w:hAnsi="Times New Roman" w:cs="Times New Roman"/>
          <w:bCs/>
          <w:color w:val="auto"/>
          <w:sz w:val="28"/>
          <w:szCs w:val="28"/>
        </w:rPr>
        <w:t xml:space="preserve"> в 2021 году возрастной коэффициент рождаемости в группе 25</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29 лет в 2,7 раз</w:t>
      </w:r>
      <w:r w:rsidR="00C741FE">
        <w:rPr>
          <w:rFonts w:ascii="Times New Roman" w:hAnsi="Times New Roman" w:cs="Times New Roman"/>
          <w:bCs/>
          <w:color w:val="auto"/>
          <w:sz w:val="28"/>
          <w:szCs w:val="28"/>
        </w:rPr>
        <w:t>а</w:t>
      </w:r>
      <w:r w:rsidRPr="00C904A7">
        <w:rPr>
          <w:rFonts w:ascii="Times New Roman" w:hAnsi="Times New Roman" w:cs="Times New Roman"/>
          <w:bCs/>
          <w:color w:val="auto"/>
          <w:sz w:val="28"/>
          <w:szCs w:val="28"/>
        </w:rPr>
        <w:t xml:space="preserve"> выше  аналогичного показателя в группе 35</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w:t>
      </w:r>
      <w:r w:rsidR="00C741FE">
        <w:rPr>
          <w:rFonts w:ascii="Times New Roman" w:hAnsi="Times New Roman" w:cs="Times New Roman"/>
          <w:bCs/>
          <w:color w:val="auto"/>
          <w:sz w:val="28"/>
          <w:szCs w:val="28"/>
        </w:rPr>
        <w:t xml:space="preserve"> </w:t>
      </w:r>
      <w:r w:rsidRPr="00C741FE">
        <w:rPr>
          <w:rFonts w:ascii="Times New Roman" w:hAnsi="Times New Roman" w:cs="Times New Roman"/>
          <w:bCs/>
          <w:color w:val="auto"/>
          <w:sz w:val="28"/>
          <w:szCs w:val="28"/>
        </w:rPr>
        <w:t>39 лет</w:t>
      </w:r>
      <w:r w:rsidRPr="00C904A7">
        <w:rPr>
          <w:rFonts w:ascii="Times New Roman" w:hAnsi="Times New Roman" w:cs="Times New Roman"/>
          <w:bCs/>
          <w:color w:val="auto"/>
          <w:sz w:val="28"/>
          <w:szCs w:val="28"/>
        </w:rPr>
        <w:t>, в 11,8 раз</w:t>
      </w:r>
      <w:r w:rsidR="006273DA">
        <w:rPr>
          <w:rFonts w:ascii="Times New Roman" w:hAnsi="Times New Roman" w:cs="Times New Roman"/>
          <w:bCs/>
          <w:color w:val="auto"/>
          <w:sz w:val="28"/>
          <w:szCs w:val="28"/>
        </w:rPr>
        <w:t>а</w:t>
      </w:r>
      <w:r w:rsidRPr="00C904A7">
        <w:rPr>
          <w:rFonts w:ascii="Times New Roman" w:hAnsi="Times New Roman" w:cs="Times New Roman"/>
          <w:bCs/>
          <w:color w:val="auto"/>
          <w:sz w:val="28"/>
          <w:szCs w:val="28"/>
        </w:rPr>
        <w:t xml:space="preserve"> выше, чем в группе 40</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 xml:space="preserve">44 </w:t>
      </w:r>
      <w:r w:rsidR="00C741FE">
        <w:rPr>
          <w:rFonts w:ascii="Times New Roman" w:hAnsi="Times New Roman" w:cs="Times New Roman"/>
          <w:bCs/>
          <w:color w:val="auto"/>
          <w:sz w:val="28"/>
          <w:szCs w:val="28"/>
        </w:rPr>
        <w:t>года</w:t>
      </w:r>
      <w:r w:rsidRPr="00C904A7">
        <w:rPr>
          <w:rFonts w:ascii="Times New Roman" w:hAnsi="Times New Roman" w:cs="Times New Roman"/>
          <w:bCs/>
          <w:color w:val="auto"/>
          <w:sz w:val="28"/>
          <w:szCs w:val="28"/>
        </w:rPr>
        <w:t xml:space="preserve"> и в 284 раз выше, чем в группе 45</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w:t>
      </w:r>
      <w:r w:rsidR="00C741FE">
        <w:rPr>
          <w:rFonts w:ascii="Times New Roman" w:hAnsi="Times New Roman" w:cs="Times New Roman"/>
          <w:bCs/>
          <w:color w:val="auto"/>
          <w:sz w:val="28"/>
          <w:szCs w:val="28"/>
        </w:rPr>
        <w:t xml:space="preserve"> </w:t>
      </w:r>
      <w:r w:rsidRPr="00C904A7">
        <w:rPr>
          <w:rFonts w:ascii="Times New Roman" w:hAnsi="Times New Roman" w:cs="Times New Roman"/>
          <w:bCs/>
          <w:color w:val="auto"/>
          <w:sz w:val="28"/>
          <w:szCs w:val="28"/>
        </w:rPr>
        <w:t xml:space="preserve">49 лет.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Так, например, с 01.12.2019 на территории Воронежской области введена дополнительная региональная мера, направленная на стимулирование рождаемости в связи с рождением второго ребенка  у женщин (Закон Воронежской области от 14.11.2008 № 103-ОЗ </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О социальной поддержке отдельных категорий граждан в Воронежской области</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Данная мера оказала существенное влияние на показатели рождаемости вторых детей. Так, в период действия меры на территории </w:t>
      </w:r>
      <w:r w:rsidR="00C741FE" w:rsidRPr="00C904A7">
        <w:rPr>
          <w:rFonts w:ascii="Times New Roman" w:hAnsi="Times New Roman" w:cs="Times New Roman"/>
          <w:color w:val="auto"/>
          <w:sz w:val="28"/>
          <w:szCs w:val="28"/>
        </w:rPr>
        <w:t>Воронежской области</w:t>
      </w:r>
      <w:r w:rsidRPr="00C904A7">
        <w:rPr>
          <w:rFonts w:ascii="Times New Roman" w:hAnsi="Times New Roman" w:cs="Times New Roman"/>
          <w:color w:val="auto"/>
          <w:sz w:val="28"/>
          <w:szCs w:val="28"/>
        </w:rPr>
        <w:t xml:space="preserve">  зафиксирован рост коэффициента рождаемости в возрастной группе 25 - 29 лет (число родившихся на 1000 женщин соответствующего возраста) на 8,8</w:t>
      </w:r>
      <w:r w:rsidR="00C741FE">
        <w:rPr>
          <w:rFonts w:ascii="Times New Roman" w:hAnsi="Times New Roman" w:cs="Times New Roman"/>
          <w:color w:val="auto"/>
          <w:sz w:val="28"/>
          <w:szCs w:val="28"/>
        </w:rPr>
        <w:t> </w:t>
      </w:r>
      <w:r w:rsidRPr="00C904A7">
        <w:rPr>
          <w:rFonts w:ascii="Times New Roman" w:hAnsi="Times New Roman" w:cs="Times New Roman"/>
          <w:color w:val="auto"/>
          <w:sz w:val="28"/>
          <w:szCs w:val="28"/>
        </w:rPr>
        <w:t>%. По динамике показателя Воронежская область поднялась на 9</w:t>
      </w:r>
      <w:r w:rsidR="00C741FE">
        <w:rPr>
          <w:rFonts w:ascii="Times New Roman" w:hAnsi="Times New Roman" w:cs="Times New Roman"/>
          <w:color w:val="auto"/>
          <w:sz w:val="28"/>
          <w:szCs w:val="28"/>
        </w:rPr>
        <w:t>-е</w:t>
      </w:r>
      <w:r w:rsidRPr="00C904A7">
        <w:rPr>
          <w:rFonts w:ascii="Times New Roman" w:hAnsi="Times New Roman" w:cs="Times New Roman"/>
          <w:color w:val="auto"/>
          <w:sz w:val="28"/>
          <w:szCs w:val="28"/>
        </w:rPr>
        <w:t xml:space="preserve"> рейтинговое место в Российской Федерации. Однако численность данной категории женщин снижается еще более высокими темпами – 23</w:t>
      </w:r>
      <w:r w:rsidR="00C741FE">
        <w:rPr>
          <w:rFonts w:ascii="Times New Roman" w:hAnsi="Times New Roman" w:cs="Times New Roman"/>
          <w:color w:val="auto"/>
          <w:sz w:val="28"/>
          <w:szCs w:val="28"/>
        </w:rPr>
        <w:t> </w:t>
      </w:r>
      <w:r w:rsidRPr="00C904A7">
        <w:rPr>
          <w:rFonts w:ascii="Times New Roman" w:hAnsi="Times New Roman" w:cs="Times New Roman"/>
          <w:color w:val="auto"/>
          <w:sz w:val="28"/>
          <w:szCs w:val="28"/>
        </w:rPr>
        <w:t>% за три года (с 77,1 тыс. человек до 63 тыс.</w:t>
      </w:r>
      <w:r w:rsidR="00C741FE">
        <w:rPr>
          <w:rFonts w:ascii="Times New Roman" w:hAnsi="Times New Roman" w:cs="Times New Roman"/>
          <w:color w:val="auto"/>
          <w:sz w:val="28"/>
          <w:szCs w:val="28"/>
        </w:rPr>
        <w:t xml:space="preserve"> человек</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bCs/>
          <w:color w:val="auto"/>
          <w:sz w:val="28"/>
          <w:szCs w:val="28"/>
        </w:rPr>
        <w:t>Таким</w:t>
      </w:r>
      <w:r w:rsidRPr="00C904A7">
        <w:rPr>
          <w:rFonts w:ascii="Times New Roman" w:hAnsi="Times New Roman" w:cs="Times New Roman"/>
          <w:color w:val="auto"/>
          <w:sz w:val="28"/>
          <w:szCs w:val="28"/>
        </w:rPr>
        <w:t xml:space="preserve">  образом, исходя из динамики изменения структуры населения в репродуктивных возрастах, возможно предположить, что одним из драйверов </w:t>
      </w:r>
      <w:r w:rsidRPr="00C904A7">
        <w:rPr>
          <w:rFonts w:ascii="Times New Roman" w:hAnsi="Times New Roman" w:cs="Times New Roman"/>
          <w:color w:val="auto"/>
          <w:sz w:val="28"/>
          <w:szCs w:val="28"/>
        </w:rPr>
        <w:lastRenderedPageBreak/>
        <w:t>роста рождаемости в Воронежской области может стать стимулирование рождаемости тре</w:t>
      </w:r>
      <w:r w:rsidR="00676537">
        <w:rPr>
          <w:rFonts w:ascii="Times New Roman" w:hAnsi="Times New Roman" w:cs="Times New Roman"/>
          <w:color w:val="auto"/>
          <w:sz w:val="28"/>
          <w:szCs w:val="28"/>
        </w:rPr>
        <w:t>тьих и последующих детей. В</w:t>
      </w:r>
      <w:r w:rsidRPr="00C904A7">
        <w:rPr>
          <w:rFonts w:ascii="Times New Roman" w:hAnsi="Times New Roman" w:cs="Times New Roman"/>
          <w:color w:val="auto"/>
          <w:sz w:val="28"/>
          <w:szCs w:val="28"/>
        </w:rPr>
        <w:t xml:space="preserve"> связи </w:t>
      </w:r>
      <w:r w:rsidR="00676537">
        <w:rPr>
          <w:rFonts w:ascii="Times New Roman" w:hAnsi="Times New Roman" w:cs="Times New Roman"/>
          <w:color w:val="auto"/>
          <w:sz w:val="28"/>
          <w:szCs w:val="28"/>
        </w:rPr>
        <w:t xml:space="preserve">с этим </w:t>
      </w:r>
      <w:r w:rsidRPr="00C904A7">
        <w:rPr>
          <w:rFonts w:ascii="Times New Roman" w:hAnsi="Times New Roman" w:cs="Times New Roman"/>
          <w:color w:val="auto"/>
          <w:sz w:val="28"/>
          <w:szCs w:val="28"/>
        </w:rPr>
        <w:t xml:space="preserve">с 01.01.2023 при предоставлении регионального материнского капитала при рождении третьего и каждого последующего ребенка исключен критерий нуждаемости.    </w:t>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Динамика суммарного коэффициента рождаемости в регионе в целом, </w:t>
      </w:r>
    </w:p>
    <w:p w:rsidR="0011661D" w:rsidRPr="00C904A7" w:rsidRDefault="00C741FE" w:rsidP="0011661D">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а также в разрезе город</w:t>
      </w:r>
      <w:r w:rsidR="0011661D" w:rsidRPr="00C904A7">
        <w:rPr>
          <w:rFonts w:ascii="Times New Roman" w:eastAsia="Times New Roman" w:hAnsi="Times New Roman" w:cs="Times New Roman"/>
          <w:b/>
          <w:color w:val="auto"/>
          <w:sz w:val="28"/>
          <w:szCs w:val="28"/>
        </w:rPr>
        <w:t xml:space="preserve">/село </w:t>
      </w:r>
      <w:r>
        <w:rPr>
          <w:rFonts w:ascii="Times New Roman" w:eastAsia="Times New Roman" w:hAnsi="Times New Roman" w:cs="Times New Roman"/>
          <w:b/>
          <w:color w:val="auto"/>
          <w:sz w:val="28"/>
          <w:szCs w:val="28"/>
        </w:rPr>
        <w:t xml:space="preserve">в </w:t>
      </w:r>
      <w:r w:rsidR="0011661D" w:rsidRPr="00C904A7">
        <w:rPr>
          <w:rFonts w:ascii="Times New Roman" w:eastAsia="Times New Roman" w:hAnsi="Times New Roman" w:cs="Times New Roman"/>
          <w:b/>
          <w:color w:val="auto"/>
          <w:sz w:val="28"/>
          <w:szCs w:val="28"/>
        </w:rPr>
        <w:t>2016</w:t>
      </w:r>
      <w:r>
        <w:rPr>
          <w:rFonts w:ascii="Times New Roman" w:eastAsia="Times New Roman" w:hAnsi="Times New Roman" w:cs="Times New Roman"/>
          <w:b/>
          <w:color w:val="auto"/>
          <w:sz w:val="28"/>
          <w:szCs w:val="28"/>
        </w:rPr>
        <w:t>-2021 годах</w:t>
      </w:r>
    </w:p>
    <w:p w:rsidR="0011661D" w:rsidRPr="00C904A7" w:rsidRDefault="0011661D" w:rsidP="0011661D">
      <w:pPr>
        <w:jc w:val="center"/>
        <w:rPr>
          <w:rFonts w:ascii="Times New Roman" w:hAnsi="Times New Roman" w:cs="Times New Roman"/>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986"/>
        <w:gridCol w:w="1002"/>
        <w:gridCol w:w="1001"/>
        <w:gridCol w:w="1001"/>
        <w:gridCol w:w="1001"/>
        <w:gridCol w:w="1001"/>
        <w:gridCol w:w="1001"/>
      </w:tblGrid>
      <w:tr w:rsidR="0011661D" w:rsidRPr="00C904A7" w:rsidTr="00A14E4D">
        <w:trPr>
          <w:trHeight w:val="315"/>
        </w:trPr>
        <w:tc>
          <w:tcPr>
            <w:tcW w:w="824"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Тип поселения</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C741FE" w:rsidRPr="00C904A7" w:rsidRDefault="00C741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C741FE" w:rsidRPr="00C904A7" w:rsidRDefault="00C741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C741FE" w:rsidRPr="00C904A7" w:rsidRDefault="00C741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C741FE" w:rsidRPr="00C904A7" w:rsidRDefault="00C741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C741FE" w:rsidRPr="00C904A7" w:rsidRDefault="00C741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C741FE" w:rsidRPr="00C904A7" w:rsidRDefault="00C741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315"/>
        </w:trPr>
        <w:tc>
          <w:tcPr>
            <w:tcW w:w="824" w:type="pct"/>
            <w:vMerge w:val="restar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Всего</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1,29</w:t>
            </w:r>
          </w:p>
        </w:tc>
      </w:tr>
      <w:tr w:rsidR="0011661D" w:rsidRPr="00C904A7" w:rsidTr="00A14E4D">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color w:val="auto"/>
              </w:rPr>
            </w:pP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Город</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r>
      <w:tr w:rsidR="0011661D" w:rsidRPr="00C904A7" w:rsidTr="00A14E4D">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color w:val="auto"/>
              </w:rPr>
            </w:pP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Село</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1,34</w:t>
            </w:r>
          </w:p>
        </w:tc>
      </w:tr>
      <w:tr w:rsidR="0011661D" w:rsidRPr="00C904A7" w:rsidTr="00A14E4D">
        <w:trPr>
          <w:trHeight w:val="315"/>
        </w:trPr>
        <w:tc>
          <w:tcPr>
            <w:tcW w:w="824" w:type="pct"/>
            <w:vMerge w:val="restar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Всего</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1,62</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1,58</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1,50</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1,50</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1,50</w:t>
            </w:r>
          </w:p>
        </w:tc>
      </w:tr>
      <w:tr w:rsidR="0011661D" w:rsidRPr="00C904A7" w:rsidTr="00A14E4D">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b/>
                <w:bCs/>
                <w:color w:val="auto"/>
              </w:rPr>
            </w:pP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Город</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1,67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1,49</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1,43</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1,44</w:t>
            </w:r>
          </w:p>
        </w:tc>
      </w:tr>
      <w:tr w:rsidR="0011661D" w:rsidRPr="00C904A7" w:rsidTr="00A14E4D">
        <w:trPr>
          <w:trHeight w:val="315"/>
        </w:trPr>
        <w:tc>
          <w:tcPr>
            <w:tcW w:w="824" w:type="pct"/>
            <w:vMerge/>
            <w:vAlign w:val="center"/>
            <w:hideMark/>
          </w:tcPr>
          <w:p w:rsidR="0011661D" w:rsidRPr="00C904A7" w:rsidRDefault="0011661D" w:rsidP="00A14E4D">
            <w:pPr>
              <w:rPr>
                <w:rFonts w:ascii="Times New Roman" w:eastAsia="Times New Roman" w:hAnsi="Times New Roman" w:cs="Times New Roman"/>
                <w:b/>
                <w:bCs/>
                <w:color w:val="auto"/>
              </w:rPr>
            </w:pPr>
          </w:p>
        </w:tc>
        <w:tc>
          <w:tcPr>
            <w:tcW w:w="1037"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Село</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2,06</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1,92</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1,87</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1,75</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1,74</w:t>
            </w:r>
          </w:p>
        </w:tc>
        <w:tc>
          <w:tcPr>
            <w:tcW w:w="523" w:type="pct"/>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1,73</w:t>
            </w:r>
          </w:p>
        </w:tc>
      </w:tr>
    </w:tbl>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676537" w:rsidP="0011661D">
      <w:pPr>
        <w:spacing w:line="360" w:lineRule="auto"/>
        <w:ind w:firstLine="709"/>
        <w:jc w:val="both"/>
        <w:rPr>
          <w:color w:val="auto"/>
          <w:sz w:val="28"/>
          <w:szCs w:val="28"/>
        </w:rPr>
      </w:pPr>
      <w:r>
        <w:rPr>
          <w:rFonts w:ascii="Times New Roman" w:hAnsi="Times New Roman" w:cs="Times New Roman"/>
          <w:color w:val="auto"/>
          <w:sz w:val="28"/>
          <w:szCs w:val="28"/>
        </w:rPr>
        <w:t>При анализе</w:t>
      </w:r>
      <w:r w:rsidR="0011661D" w:rsidRPr="00C904A7">
        <w:rPr>
          <w:rFonts w:ascii="Times New Roman" w:hAnsi="Times New Roman" w:cs="Times New Roman"/>
          <w:color w:val="auto"/>
          <w:sz w:val="28"/>
          <w:szCs w:val="28"/>
        </w:rPr>
        <w:t xml:space="preserve"> динамик</w:t>
      </w:r>
      <w:r>
        <w:rPr>
          <w:rFonts w:ascii="Times New Roman" w:hAnsi="Times New Roman" w:cs="Times New Roman"/>
          <w:color w:val="auto"/>
          <w:sz w:val="28"/>
          <w:szCs w:val="28"/>
        </w:rPr>
        <w:t>и</w:t>
      </w:r>
      <w:r w:rsidR="0011661D" w:rsidRPr="00C904A7">
        <w:rPr>
          <w:rFonts w:ascii="Times New Roman" w:hAnsi="Times New Roman" w:cs="Times New Roman"/>
          <w:color w:val="auto"/>
          <w:sz w:val="28"/>
          <w:szCs w:val="28"/>
        </w:rPr>
        <w:t xml:space="preserve"> </w:t>
      </w:r>
      <w:r w:rsidR="00C741FE">
        <w:rPr>
          <w:rFonts w:ascii="Times New Roman" w:hAnsi="Times New Roman" w:cs="Times New Roman"/>
          <w:color w:val="auto"/>
          <w:sz w:val="28"/>
          <w:szCs w:val="28"/>
        </w:rPr>
        <w:t>суммарного коэффициента рождаемости</w:t>
      </w:r>
      <w:r w:rsidR="0011661D" w:rsidRPr="00C904A7">
        <w:rPr>
          <w:rFonts w:ascii="Times New Roman" w:hAnsi="Times New Roman" w:cs="Times New Roman"/>
          <w:color w:val="auto"/>
          <w:sz w:val="28"/>
          <w:szCs w:val="28"/>
        </w:rPr>
        <w:t xml:space="preserve"> нет оснований предполагать, что повышение суммарного коэффициента рождаемости по третьим и последующим рождениям остановится до 2025 года, хотя, скорее всего, </w:t>
      </w:r>
      <w:r w:rsidR="00C741FE">
        <w:rPr>
          <w:rFonts w:ascii="Times New Roman" w:hAnsi="Times New Roman" w:cs="Times New Roman"/>
          <w:color w:val="auto"/>
          <w:sz w:val="28"/>
          <w:szCs w:val="28"/>
        </w:rPr>
        <w:t>возможно</w:t>
      </w:r>
      <w:r w:rsidR="0011661D" w:rsidRPr="00C904A7">
        <w:rPr>
          <w:rFonts w:ascii="Times New Roman" w:hAnsi="Times New Roman" w:cs="Times New Roman"/>
          <w:color w:val="auto"/>
          <w:sz w:val="28"/>
          <w:szCs w:val="28"/>
        </w:rPr>
        <w:t xml:space="preserve"> постепенное уменьшение величины его ежегодного прироста. Таким образом, основной прогнозной гипотезой в отношении динамики суммарного коэффициента рождаемости до 2030 года служит его повышение, связанное с выходом из таймингового провала по первым и вторым рождениям и замедляющимся приростом по третьим и последующим рождениям. </w:t>
      </w:r>
      <w:r w:rsidR="004B2362">
        <w:rPr>
          <w:rFonts w:ascii="Times New Roman" w:hAnsi="Times New Roman" w:cs="Times New Roman"/>
          <w:color w:val="auto"/>
          <w:sz w:val="28"/>
          <w:szCs w:val="28"/>
        </w:rPr>
        <w:t xml:space="preserve">С учетом </w:t>
      </w:r>
      <w:r w:rsidR="0011661D" w:rsidRPr="00C904A7">
        <w:rPr>
          <w:rFonts w:ascii="Times New Roman" w:hAnsi="Times New Roman" w:cs="Times New Roman"/>
          <w:color w:val="auto"/>
          <w:sz w:val="28"/>
          <w:szCs w:val="28"/>
        </w:rPr>
        <w:t>возможны</w:t>
      </w:r>
      <w:r w:rsidR="004B2362">
        <w:rPr>
          <w:rFonts w:ascii="Times New Roman" w:hAnsi="Times New Roman" w:cs="Times New Roman"/>
          <w:color w:val="auto"/>
          <w:sz w:val="28"/>
          <w:szCs w:val="28"/>
        </w:rPr>
        <w:t>х перспектив</w:t>
      </w:r>
      <w:r w:rsidR="0011661D" w:rsidRPr="00C904A7">
        <w:rPr>
          <w:rFonts w:ascii="Times New Roman" w:hAnsi="Times New Roman" w:cs="Times New Roman"/>
          <w:color w:val="auto"/>
          <w:sz w:val="28"/>
          <w:szCs w:val="28"/>
        </w:rPr>
        <w:t xml:space="preserve"> динамики суммарного коэффициента рождаемости по очер</w:t>
      </w:r>
      <w:r w:rsidR="004B2362">
        <w:rPr>
          <w:rFonts w:ascii="Times New Roman" w:hAnsi="Times New Roman" w:cs="Times New Roman"/>
          <w:color w:val="auto"/>
          <w:sz w:val="28"/>
          <w:szCs w:val="28"/>
        </w:rPr>
        <w:t>е</w:t>
      </w:r>
      <w:r w:rsidR="0011661D" w:rsidRPr="00C904A7">
        <w:rPr>
          <w:rFonts w:ascii="Times New Roman" w:hAnsi="Times New Roman" w:cs="Times New Roman"/>
          <w:color w:val="auto"/>
          <w:sz w:val="28"/>
          <w:szCs w:val="28"/>
        </w:rPr>
        <w:t>дности рождения его величина в целом для всех рождений может иметь прогнозную динамику по среднему варианту прогноза Росстата.</w:t>
      </w:r>
      <w:r w:rsidR="0011661D" w:rsidRPr="00C904A7">
        <w:rPr>
          <w:color w:val="auto"/>
          <w:sz w:val="28"/>
          <w:szCs w:val="28"/>
        </w:rPr>
        <w:t xml:space="preserve"> </w:t>
      </w:r>
    </w:p>
    <w:p w:rsidR="0011661D" w:rsidRPr="00C904A7" w:rsidRDefault="0011661D" w:rsidP="0011661D">
      <w:pPr>
        <w:spacing w:line="360" w:lineRule="auto"/>
        <w:ind w:firstLine="709"/>
        <w:jc w:val="both"/>
        <w:rPr>
          <w:color w:val="auto"/>
          <w:sz w:val="28"/>
          <w:szCs w:val="28"/>
        </w:rPr>
      </w:pPr>
    </w:p>
    <w:p w:rsidR="0011661D" w:rsidRPr="00C904A7" w:rsidRDefault="0011661D" w:rsidP="0011661D">
      <w:pPr>
        <w:spacing w:line="360" w:lineRule="auto"/>
        <w:ind w:firstLine="709"/>
        <w:jc w:val="both"/>
        <w:rPr>
          <w:color w:val="auto"/>
          <w:sz w:val="28"/>
          <w:szCs w:val="28"/>
        </w:rPr>
      </w:pPr>
    </w:p>
    <w:p w:rsidR="0011661D" w:rsidRPr="00C904A7" w:rsidRDefault="0011661D" w:rsidP="0011661D">
      <w:pPr>
        <w:spacing w:line="360" w:lineRule="auto"/>
        <w:ind w:firstLine="709"/>
        <w:jc w:val="both"/>
        <w:rPr>
          <w:color w:val="auto"/>
          <w:sz w:val="28"/>
          <w:szCs w:val="28"/>
        </w:rPr>
      </w:pPr>
    </w:p>
    <w:p w:rsidR="0011661D" w:rsidRPr="00C904A7" w:rsidRDefault="0011661D" w:rsidP="0011661D">
      <w:pPr>
        <w:ind w:firstLine="709"/>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Вклад муниципальных районов и городских округов в общее количество рождений</w:t>
      </w:r>
    </w:p>
    <w:p w:rsidR="0011661D" w:rsidRPr="00C904A7" w:rsidRDefault="0011661D" w:rsidP="0011661D">
      <w:pPr>
        <w:ind w:firstLine="709"/>
        <w:jc w:val="center"/>
        <w:rPr>
          <w:rFonts w:ascii="Times New Roman" w:eastAsia="Times New Roman" w:hAnsi="Times New Roman" w:cs="Times New Roman"/>
          <w:b/>
          <w:color w:val="auto"/>
          <w:sz w:val="26"/>
        </w:rPr>
      </w:pPr>
    </w:p>
    <w:tbl>
      <w:tblPr>
        <w:tblW w:w="5000" w:type="pct"/>
        <w:tblLayout w:type="fixed"/>
        <w:tblLook w:val="04A0" w:firstRow="1" w:lastRow="0" w:firstColumn="1" w:lastColumn="0" w:noHBand="0" w:noVBand="1"/>
      </w:tblPr>
      <w:tblGrid>
        <w:gridCol w:w="2237"/>
        <w:gridCol w:w="1104"/>
        <w:gridCol w:w="1246"/>
        <w:gridCol w:w="1246"/>
        <w:gridCol w:w="1246"/>
        <w:gridCol w:w="1246"/>
        <w:gridCol w:w="1246"/>
      </w:tblGrid>
      <w:tr w:rsidR="0011661D" w:rsidRPr="00C904A7" w:rsidTr="004B2362">
        <w:trPr>
          <w:trHeight w:val="1530"/>
        </w:trPr>
        <w:tc>
          <w:tcPr>
            <w:tcW w:w="1168" w:type="pct"/>
            <w:tcBorders>
              <w:top w:val="single" w:sz="4" w:space="0" w:color="auto"/>
              <w:left w:val="single" w:sz="4" w:space="0" w:color="auto"/>
              <w:bottom w:val="single" w:sz="4" w:space="0" w:color="auto"/>
              <w:right w:val="single" w:sz="4" w:space="0" w:color="auto"/>
            </w:tcBorders>
            <w:shd w:val="clear" w:color="auto" w:fill="auto"/>
            <w:noWrap/>
            <w:hideMark/>
          </w:tcPr>
          <w:p w:rsidR="0011661D" w:rsidRPr="00C904A7" w:rsidRDefault="004B2362" w:rsidP="004B2362">
            <w:pPr>
              <w:jc w:val="center"/>
              <w:rPr>
                <w:rFonts w:ascii="Times New Roman" w:eastAsia="Times New Roman" w:hAnsi="Times New Roman" w:cs="Times New Roman"/>
                <w:color w:val="auto"/>
              </w:rPr>
            </w:pPr>
            <w:r>
              <w:rPr>
                <w:rFonts w:ascii="Times New Roman" w:eastAsia="Times New Roman" w:hAnsi="Times New Roman" w:cs="Times New Roman"/>
                <w:color w:val="auto"/>
              </w:rPr>
              <w:t>Районы</w:t>
            </w:r>
          </w:p>
        </w:tc>
        <w:tc>
          <w:tcPr>
            <w:tcW w:w="577" w:type="pct"/>
            <w:tcBorders>
              <w:top w:val="single" w:sz="4" w:space="0" w:color="auto"/>
              <w:left w:val="nil"/>
              <w:bottom w:val="single" w:sz="4" w:space="0" w:color="auto"/>
              <w:right w:val="single" w:sz="4" w:space="0" w:color="auto"/>
            </w:tcBorders>
            <w:shd w:val="clear" w:color="auto" w:fill="auto"/>
            <w:hideMark/>
          </w:tcPr>
          <w:p w:rsidR="004B2362"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в </w:t>
            </w:r>
            <w:r w:rsidR="004B2362">
              <w:rPr>
                <w:rFonts w:ascii="Times New Roman" w:eastAsia="Times New Roman" w:hAnsi="Times New Roman" w:cs="Times New Roman"/>
                <w:color w:val="auto"/>
              </w:rPr>
              <w:t>репро</w:t>
            </w:r>
            <w:r w:rsidR="003E6E55">
              <w:rPr>
                <w:rFonts w:ascii="Times New Roman" w:eastAsia="Times New Roman" w:hAnsi="Times New Roman" w:cs="Times New Roman"/>
                <w:color w:val="auto"/>
              </w:rPr>
              <w:t>-</w:t>
            </w:r>
            <w:r w:rsidR="004B2362">
              <w:rPr>
                <w:rFonts w:ascii="Times New Roman" w:eastAsia="Times New Roman" w:hAnsi="Times New Roman" w:cs="Times New Roman"/>
                <w:color w:val="auto"/>
              </w:rPr>
              <w:t>дуктив</w:t>
            </w:r>
            <w:r w:rsidR="003E6E55">
              <w:rPr>
                <w:rFonts w:ascii="Times New Roman" w:eastAsia="Times New Roman" w:hAnsi="Times New Roman" w:cs="Times New Roman"/>
                <w:color w:val="auto"/>
              </w:rPr>
              <w:t>-</w:t>
            </w:r>
            <w:r w:rsidR="004B2362">
              <w:rPr>
                <w:rFonts w:ascii="Times New Roman" w:eastAsia="Times New Roman" w:hAnsi="Times New Roman" w:cs="Times New Roman"/>
                <w:color w:val="auto"/>
              </w:rPr>
              <w:t>ном</w:t>
            </w:r>
            <w:r w:rsidRPr="00C904A7">
              <w:rPr>
                <w:rFonts w:ascii="Times New Roman" w:eastAsia="Times New Roman" w:hAnsi="Times New Roman" w:cs="Times New Roman"/>
                <w:color w:val="auto"/>
              </w:rPr>
              <w:t xml:space="preserve"> воз</w:t>
            </w:r>
            <w:r w:rsidR="004B2362">
              <w:rPr>
                <w:rFonts w:ascii="Times New Roman" w:eastAsia="Times New Roman" w:hAnsi="Times New Roman" w:cs="Times New Roman"/>
                <w:color w:val="auto"/>
              </w:rPr>
              <w:t>-</w:t>
            </w:r>
          </w:p>
          <w:p w:rsidR="0011661D" w:rsidRPr="00C904A7"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раст</w:t>
            </w:r>
            <w:r w:rsidR="004B2362">
              <w:rPr>
                <w:rFonts w:ascii="Times New Roman" w:eastAsia="Times New Roman" w:hAnsi="Times New Roman" w:cs="Times New Roman"/>
                <w:color w:val="auto"/>
              </w:rPr>
              <w:t>е</w:t>
            </w:r>
          </w:p>
        </w:tc>
        <w:tc>
          <w:tcPr>
            <w:tcW w:w="651" w:type="pct"/>
            <w:tcBorders>
              <w:top w:val="single" w:sz="4" w:space="0" w:color="auto"/>
              <w:left w:val="nil"/>
              <w:bottom w:val="single" w:sz="4" w:space="0" w:color="auto"/>
              <w:right w:val="single" w:sz="4" w:space="0" w:color="auto"/>
            </w:tcBorders>
            <w:shd w:val="clear" w:color="auto" w:fill="auto"/>
            <w:hideMark/>
          </w:tcPr>
          <w:p w:rsidR="0011661D" w:rsidRPr="00C904A7"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Удель-ный вес женщин в общей числен-ности женщин </w:t>
            </w:r>
            <w:r w:rsidR="004B2362">
              <w:rPr>
                <w:rFonts w:ascii="Times New Roman" w:eastAsia="Times New Roman" w:hAnsi="Times New Roman" w:cs="Times New Roman"/>
                <w:color w:val="auto"/>
              </w:rPr>
              <w:t>муници</w:t>
            </w:r>
            <w:r w:rsidR="003E6E55">
              <w:rPr>
                <w:rFonts w:ascii="Times New Roman" w:eastAsia="Times New Roman" w:hAnsi="Times New Roman" w:cs="Times New Roman"/>
                <w:color w:val="auto"/>
              </w:rPr>
              <w:t>-</w:t>
            </w:r>
            <w:r w:rsidR="004B2362">
              <w:rPr>
                <w:rFonts w:ascii="Times New Roman" w:eastAsia="Times New Roman" w:hAnsi="Times New Roman" w:cs="Times New Roman"/>
                <w:color w:val="auto"/>
              </w:rPr>
              <w:t>пального образов</w:t>
            </w:r>
            <w:r w:rsidR="003E6E55">
              <w:rPr>
                <w:rFonts w:ascii="Times New Roman" w:eastAsia="Times New Roman" w:hAnsi="Times New Roman" w:cs="Times New Roman"/>
                <w:color w:val="auto"/>
              </w:rPr>
              <w:t>-</w:t>
            </w:r>
            <w:r w:rsidR="004B2362">
              <w:rPr>
                <w:rFonts w:ascii="Times New Roman" w:eastAsia="Times New Roman" w:hAnsi="Times New Roman" w:cs="Times New Roman"/>
                <w:color w:val="auto"/>
              </w:rPr>
              <w:t>ания</w:t>
            </w:r>
          </w:p>
        </w:tc>
        <w:tc>
          <w:tcPr>
            <w:tcW w:w="651" w:type="pct"/>
            <w:tcBorders>
              <w:top w:val="single" w:sz="4" w:space="0" w:color="auto"/>
              <w:left w:val="nil"/>
              <w:bottom w:val="single" w:sz="4" w:space="0" w:color="auto"/>
              <w:right w:val="single" w:sz="4" w:space="0" w:color="auto"/>
            </w:tcBorders>
            <w:shd w:val="clear" w:color="auto" w:fill="auto"/>
            <w:hideMark/>
          </w:tcPr>
          <w:p w:rsidR="0011661D" w:rsidRPr="00C904A7"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Удель-ный вес женщин в общей числен-ности женщин региона</w:t>
            </w:r>
          </w:p>
        </w:tc>
        <w:tc>
          <w:tcPr>
            <w:tcW w:w="651" w:type="pct"/>
            <w:tcBorders>
              <w:top w:val="single" w:sz="4" w:space="0" w:color="auto"/>
              <w:left w:val="nil"/>
              <w:bottom w:val="single" w:sz="4" w:space="0" w:color="auto"/>
              <w:right w:val="single" w:sz="4" w:space="0" w:color="auto"/>
            </w:tcBorders>
            <w:shd w:val="clear" w:color="auto" w:fill="auto"/>
            <w:hideMark/>
          </w:tcPr>
          <w:p w:rsidR="0011661D" w:rsidRPr="00C904A7"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Доля женщин возрасте 20-34 </w:t>
            </w:r>
            <w:r w:rsidR="004B2362">
              <w:rPr>
                <w:rFonts w:ascii="Times New Roman" w:eastAsia="Times New Roman" w:hAnsi="Times New Roman" w:cs="Times New Roman"/>
                <w:color w:val="auto"/>
              </w:rPr>
              <w:t>лет</w:t>
            </w:r>
          </w:p>
        </w:tc>
        <w:tc>
          <w:tcPr>
            <w:tcW w:w="651" w:type="pct"/>
            <w:tcBorders>
              <w:top w:val="single" w:sz="4" w:space="0" w:color="auto"/>
              <w:left w:val="nil"/>
              <w:bottom w:val="single" w:sz="4" w:space="0" w:color="auto"/>
              <w:right w:val="single" w:sz="4" w:space="0" w:color="auto"/>
            </w:tcBorders>
            <w:shd w:val="clear" w:color="auto" w:fill="auto"/>
            <w:hideMark/>
          </w:tcPr>
          <w:p w:rsidR="0011661D" w:rsidRPr="00C904A7"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Количес-тво рождений</w:t>
            </w:r>
          </w:p>
        </w:tc>
        <w:tc>
          <w:tcPr>
            <w:tcW w:w="651" w:type="pct"/>
            <w:tcBorders>
              <w:top w:val="single" w:sz="4" w:space="0" w:color="auto"/>
              <w:left w:val="nil"/>
              <w:bottom w:val="single" w:sz="4" w:space="0" w:color="auto"/>
              <w:right w:val="single" w:sz="4" w:space="0" w:color="auto"/>
            </w:tcBorders>
            <w:shd w:val="clear" w:color="auto" w:fill="auto"/>
            <w:hideMark/>
          </w:tcPr>
          <w:p w:rsidR="0011661D" w:rsidRPr="00C904A7" w:rsidRDefault="0011661D" w:rsidP="004B236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Вклад в общее количес-тво рождений региона</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4B2362" w:rsidP="004B2362">
            <w:pPr>
              <w:rPr>
                <w:rFonts w:ascii="Times New Roman" w:eastAsia="Times New Roman" w:hAnsi="Times New Roman" w:cs="Times New Roman"/>
                <w:color w:val="auto"/>
              </w:rPr>
            </w:pPr>
            <w:r>
              <w:rPr>
                <w:rFonts w:ascii="Times New Roman" w:eastAsia="Times New Roman" w:hAnsi="Times New Roman" w:cs="Times New Roman"/>
                <w:color w:val="auto"/>
              </w:rPr>
              <w:t>Г</w:t>
            </w:r>
            <w:r w:rsidR="0011661D" w:rsidRPr="00C904A7">
              <w:rPr>
                <w:rFonts w:ascii="Times New Roman" w:eastAsia="Times New Roman" w:hAnsi="Times New Roman" w:cs="Times New Roman"/>
                <w:color w:val="auto"/>
              </w:rPr>
              <w:t>ородской округ</w:t>
            </w:r>
            <w:r>
              <w:rPr>
                <w:rFonts w:ascii="Times New Roman" w:eastAsia="Times New Roman" w:hAnsi="Times New Roman" w:cs="Times New Roman"/>
                <w:color w:val="auto"/>
              </w:rPr>
              <w:t xml:space="preserve"> город </w:t>
            </w:r>
            <w:r w:rsidR="0011661D" w:rsidRPr="00C904A7">
              <w:rPr>
                <w:rFonts w:ascii="Times New Roman" w:eastAsia="Times New Roman" w:hAnsi="Times New Roman" w:cs="Times New Roman"/>
                <w:color w:val="auto"/>
              </w:rPr>
              <w:t>Воронеж</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266916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42,7</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9 686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52,1</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Борисоглебский городской округ</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15156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42,0</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547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4B2362" w:rsidRDefault="004B2362" w:rsidP="004B2362">
            <w:pPr>
              <w:rPr>
                <w:rFonts w:ascii="Times New Roman" w:eastAsia="Times New Roman" w:hAnsi="Times New Roman" w:cs="Times New Roman"/>
                <w:color w:val="auto"/>
              </w:rPr>
            </w:pPr>
            <w:r>
              <w:rPr>
                <w:rFonts w:ascii="Times New Roman" w:eastAsia="Times New Roman" w:hAnsi="Times New Roman" w:cs="Times New Roman"/>
                <w:color w:val="auto"/>
              </w:rPr>
              <w:t>Г</w:t>
            </w:r>
            <w:r w:rsidR="0011661D" w:rsidRPr="00C904A7">
              <w:rPr>
                <w:rFonts w:ascii="Times New Roman" w:eastAsia="Times New Roman" w:hAnsi="Times New Roman" w:cs="Times New Roman"/>
                <w:color w:val="auto"/>
              </w:rPr>
              <w:t>ородской округ</w:t>
            </w:r>
          </w:p>
          <w:p w:rsidR="0011661D" w:rsidRPr="00C904A7" w:rsidRDefault="004B2362" w:rsidP="004B2362">
            <w:pPr>
              <w:rPr>
                <w:rFonts w:ascii="Times New Roman" w:eastAsia="Times New Roman" w:hAnsi="Times New Roman" w:cs="Times New Roman"/>
                <w:color w:val="auto"/>
              </w:rPr>
            </w:pPr>
            <w:r>
              <w:rPr>
                <w:rFonts w:ascii="Times New Roman" w:eastAsia="Times New Roman" w:hAnsi="Times New Roman" w:cs="Times New Roman"/>
                <w:color w:val="auto"/>
              </w:rPr>
              <w:t xml:space="preserve">город </w:t>
            </w:r>
            <w:r w:rsidR="0011661D" w:rsidRPr="00C904A7">
              <w:rPr>
                <w:rFonts w:ascii="Times New Roman" w:eastAsia="Times New Roman" w:hAnsi="Times New Roman" w:cs="Times New Roman"/>
                <w:color w:val="auto"/>
              </w:rPr>
              <w:t>Нововоронеж</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6452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Аннинский </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6437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Бобровский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9887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Богучарский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7951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Бутурлиновский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9133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40,8</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Верхнемамонский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Верхнехавский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4324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33,9</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4B2362">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Воробь</w:t>
            </w:r>
            <w:r w:rsidR="004B2362">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2852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32,9</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Грибановский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5098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Калачеевский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9458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33,7</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Каменский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3497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Кантемировский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6367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33,7</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Каширский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4283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Лискинский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19883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Нижнедевицкий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38,0</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Новоусманский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19593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37,4</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4B2362">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Новохоп</w:t>
            </w:r>
            <w:r w:rsidR="004B2362">
              <w:rPr>
                <w:rFonts w:ascii="Times New Roman" w:eastAsia="Times New Roman" w:hAnsi="Times New Roman" w:cs="Times New Roman"/>
                <w:color w:val="auto"/>
              </w:rPr>
              <w:t>ё</w:t>
            </w:r>
            <w:r w:rsidRPr="00C904A7">
              <w:rPr>
                <w:rFonts w:ascii="Times New Roman" w:eastAsia="Times New Roman" w:hAnsi="Times New Roman" w:cs="Times New Roman"/>
                <w:color w:val="auto"/>
              </w:rPr>
              <w:t>рский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7251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Ольховатский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Острогожский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11109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Павловский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11280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Панинский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4300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Петропавловский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Поворинский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6582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Подгоренский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Рамонский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7742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4B2362">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Репь</w:t>
            </w:r>
            <w:r w:rsidR="004B2362">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2932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Россошанский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20318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Семилукский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14379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41,0</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Таловский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7032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36,7</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272</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Терновский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0,6</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Хохольский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5657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37,1</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r>
      <w:tr w:rsidR="0011661D" w:rsidRPr="00C904A7" w:rsidTr="00A14E4D">
        <w:trPr>
          <w:trHeight w:val="330"/>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Эртильский</w:t>
            </w:r>
          </w:p>
        </w:tc>
        <w:tc>
          <w:tcPr>
            <w:tcW w:w="57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3763</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33,5</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651" w:type="pct"/>
            <w:tcBorders>
              <w:top w:val="nil"/>
              <w:left w:val="nil"/>
              <w:bottom w:val="single" w:sz="4" w:space="0" w:color="auto"/>
              <w:right w:val="single" w:sz="4" w:space="0" w:color="auto"/>
            </w:tcBorders>
            <w:shd w:val="clear" w:color="000000" w:fill="FFFFFF"/>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65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0,8</w:t>
            </w:r>
          </w:p>
        </w:tc>
      </w:tr>
    </w:tbl>
    <w:p w:rsidR="0011661D" w:rsidRPr="00C904A7" w:rsidRDefault="0011661D" w:rsidP="0011661D">
      <w:pPr>
        <w:spacing w:line="360" w:lineRule="auto"/>
        <w:ind w:firstLine="709"/>
        <w:jc w:val="both"/>
        <w:rPr>
          <w:rFonts w:ascii="Times New Roman" w:eastAsia="Times New Roman" w:hAnsi="Times New Roman" w:cs="Times New Roman"/>
          <w:color w:val="auto"/>
          <w:sz w:val="26"/>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26 муниципальных районов по потенциалу рождения постепенно попадают в зону демографического истощения – суммарно группа женщин детородн</w:t>
      </w:r>
      <w:r w:rsidR="004B2362">
        <w:rPr>
          <w:rFonts w:ascii="Times New Roman" w:eastAsia="Times New Roman" w:hAnsi="Times New Roman" w:cs="Times New Roman"/>
          <w:color w:val="auto"/>
          <w:sz w:val="28"/>
          <w:szCs w:val="28"/>
        </w:rPr>
        <w:t>ого</w:t>
      </w:r>
      <w:r w:rsidRPr="00C904A7">
        <w:rPr>
          <w:rFonts w:ascii="Times New Roman" w:eastAsia="Times New Roman" w:hAnsi="Times New Roman" w:cs="Times New Roman"/>
          <w:color w:val="auto"/>
          <w:sz w:val="28"/>
          <w:szCs w:val="28"/>
        </w:rPr>
        <w:t xml:space="preserve"> возраста составляет  менее трети от общего количества женщин репродуктивного возраста. Если в городе Воронеже их доля составляет более 51</w:t>
      </w:r>
      <w:r w:rsidR="004B2362">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то в Нижнедевицком, Терновском, Верхнем</w:t>
      </w:r>
      <w:r w:rsidR="004B2362">
        <w:rPr>
          <w:rFonts w:ascii="Times New Roman" w:eastAsia="Times New Roman" w:hAnsi="Times New Roman" w:cs="Times New Roman"/>
          <w:color w:val="auto"/>
          <w:sz w:val="28"/>
          <w:szCs w:val="28"/>
        </w:rPr>
        <w:t>амонском, Петропавловском, Репьё</w:t>
      </w:r>
      <w:r w:rsidRPr="00C904A7">
        <w:rPr>
          <w:rFonts w:ascii="Times New Roman" w:eastAsia="Times New Roman" w:hAnsi="Times New Roman" w:cs="Times New Roman"/>
          <w:color w:val="auto"/>
          <w:sz w:val="28"/>
          <w:szCs w:val="28"/>
        </w:rPr>
        <w:t>вском и Воробь</w:t>
      </w:r>
      <w:r w:rsidR="004B2362">
        <w:rPr>
          <w:rFonts w:ascii="Times New Roman" w:eastAsia="Times New Roman" w:hAnsi="Times New Roman" w:cs="Times New Roman"/>
          <w:color w:val="auto"/>
          <w:sz w:val="28"/>
          <w:szCs w:val="28"/>
        </w:rPr>
        <w:t>ё</w:t>
      </w:r>
      <w:r w:rsidRPr="00C904A7">
        <w:rPr>
          <w:rFonts w:ascii="Times New Roman" w:eastAsia="Times New Roman" w:hAnsi="Times New Roman" w:cs="Times New Roman"/>
          <w:color w:val="auto"/>
          <w:sz w:val="28"/>
          <w:szCs w:val="28"/>
        </w:rPr>
        <w:t>вском муниципальных районах не более 0,6</w:t>
      </w:r>
      <w:r w:rsidR="004B2362">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При этом в ряде муниципальных районов Воронежской области, в которых зафиксирована низкая интенсивность рождений, наблюдается высокая доля женщин наиболее молодых возрастных групп (15</w:t>
      </w:r>
      <w:r w:rsidR="004B2362">
        <w:rPr>
          <w:rFonts w:ascii="Times New Roman" w:eastAsia="Times New Roman" w:hAnsi="Times New Roman" w:cs="Times New Roman"/>
          <w:color w:val="auto"/>
          <w:sz w:val="28"/>
          <w:szCs w:val="28"/>
        </w:rPr>
        <w:t xml:space="preserve"> - </w:t>
      </w:r>
      <w:r w:rsidRPr="00C904A7">
        <w:rPr>
          <w:rFonts w:ascii="Times New Roman" w:eastAsia="Times New Roman" w:hAnsi="Times New Roman" w:cs="Times New Roman"/>
          <w:color w:val="auto"/>
          <w:sz w:val="28"/>
          <w:szCs w:val="28"/>
        </w:rPr>
        <w:t xml:space="preserve">19 лет), что в перспективе существенно увеличивает вероятность повышения рождаемости при условии отсутствия миграции из данных районов. </w:t>
      </w:r>
    </w:p>
    <w:p w:rsidR="0011661D" w:rsidRPr="00C904A7" w:rsidRDefault="004B2362"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Рождаемость в г</w:t>
      </w:r>
      <w:r w:rsidR="0011661D" w:rsidRPr="00C904A7">
        <w:rPr>
          <w:rFonts w:ascii="Times New Roman" w:eastAsia="Times New Roman" w:hAnsi="Times New Roman" w:cs="Times New Roman"/>
          <w:color w:val="auto"/>
          <w:sz w:val="28"/>
          <w:szCs w:val="28"/>
        </w:rPr>
        <w:t>ород</w:t>
      </w:r>
      <w:r>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 xml:space="preserve"> Воронеж</w:t>
      </w:r>
      <w:r>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 xml:space="preserve"> восполняет</w:t>
      </w:r>
      <w:r>
        <w:rPr>
          <w:rFonts w:ascii="Times New Roman" w:eastAsia="Times New Roman" w:hAnsi="Times New Roman" w:cs="Times New Roman"/>
          <w:color w:val="auto"/>
          <w:sz w:val="28"/>
          <w:szCs w:val="28"/>
        </w:rPr>
        <w:t>ся</w:t>
      </w:r>
      <w:r w:rsidR="0011661D" w:rsidRPr="00C904A7">
        <w:rPr>
          <w:rFonts w:ascii="Times New Roman" w:eastAsia="Times New Roman" w:hAnsi="Times New Roman" w:cs="Times New Roman"/>
          <w:color w:val="auto"/>
          <w:sz w:val="28"/>
          <w:szCs w:val="28"/>
        </w:rPr>
        <w:t xml:space="preserve"> за счет миграции из села и из других субъектов Р</w:t>
      </w:r>
      <w:r>
        <w:rPr>
          <w:rFonts w:ascii="Times New Roman" w:eastAsia="Times New Roman" w:hAnsi="Times New Roman" w:cs="Times New Roman"/>
          <w:color w:val="auto"/>
          <w:sz w:val="28"/>
          <w:szCs w:val="28"/>
        </w:rPr>
        <w:t xml:space="preserve">оссийской </w:t>
      </w:r>
      <w:r w:rsidR="0011661D" w:rsidRPr="00C904A7">
        <w:rPr>
          <w:rFonts w:ascii="Times New Roman" w:eastAsia="Times New Roman" w:hAnsi="Times New Roman" w:cs="Times New Roman"/>
          <w:color w:val="auto"/>
          <w:sz w:val="28"/>
          <w:szCs w:val="28"/>
        </w:rPr>
        <w:t>Ф</w:t>
      </w:r>
      <w:r>
        <w:rPr>
          <w:rFonts w:ascii="Times New Roman" w:eastAsia="Times New Roman" w:hAnsi="Times New Roman" w:cs="Times New Roman"/>
          <w:color w:val="auto"/>
          <w:sz w:val="28"/>
          <w:szCs w:val="28"/>
        </w:rPr>
        <w:t>едерации</w:t>
      </w:r>
      <w:r w:rsidR="0011661D" w:rsidRPr="00C904A7">
        <w:rPr>
          <w:rFonts w:ascii="Times New Roman" w:eastAsia="Times New Roman" w:hAnsi="Times New Roman" w:cs="Times New Roman"/>
          <w:color w:val="auto"/>
          <w:sz w:val="28"/>
          <w:szCs w:val="28"/>
        </w:rPr>
        <w:t xml:space="preserve"> в связи с тем, что в основном мигрируют женщины возрастных групп на пике фертильности.</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Как видно из анализа, один и тот же район на сегодняшний день может находиться в зоне демографического риска, обладая при этом перспективами улучшения демографической ситуации при условии отсутствия оттока молодежи в города. Коэффициент миграционной убыли среди сельских женщин в 2,5 раза выше,</w:t>
      </w:r>
      <w:r w:rsidR="004B2362">
        <w:rPr>
          <w:rFonts w:ascii="Times New Roman" w:eastAsia="Times New Roman" w:hAnsi="Times New Roman" w:cs="Times New Roman"/>
          <w:color w:val="auto"/>
          <w:sz w:val="28"/>
          <w:szCs w:val="28"/>
        </w:rPr>
        <w:t xml:space="preserve"> чем среди мужчин, а в возрастной группе </w:t>
      </w:r>
      <w:r w:rsidRPr="00C904A7">
        <w:rPr>
          <w:rFonts w:ascii="Times New Roman" w:eastAsia="Times New Roman" w:hAnsi="Times New Roman" w:cs="Times New Roman"/>
          <w:color w:val="auto"/>
          <w:sz w:val="28"/>
          <w:szCs w:val="28"/>
        </w:rPr>
        <w:t xml:space="preserve">20-25 лет – выше почти в 4 раза. Вследствие такого преобладания женщин в миграционном оттоке значительно усиливается половая диспропорция в этой возрастной группе и ухудшаются </w:t>
      </w:r>
      <w:r w:rsidR="004B2362">
        <w:rPr>
          <w:rFonts w:ascii="Times New Roman" w:eastAsia="Times New Roman" w:hAnsi="Times New Roman" w:cs="Times New Roman"/>
          <w:color w:val="auto"/>
          <w:sz w:val="28"/>
          <w:szCs w:val="28"/>
        </w:rPr>
        <w:t>условия для</w:t>
      </w:r>
      <w:r w:rsidRPr="00C904A7">
        <w:rPr>
          <w:rFonts w:ascii="Times New Roman" w:eastAsia="Times New Roman" w:hAnsi="Times New Roman" w:cs="Times New Roman"/>
          <w:color w:val="auto"/>
          <w:sz w:val="28"/>
          <w:szCs w:val="28"/>
        </w:rPr>
        <w:t xml:space="preserve"> создания семьи. С одной стороны, репродуктивный потенциал (абсолютное количество женщин репродуктивного возраста) выше в городе, что обусловлено большей </w:t>
      </w:r>
      <w:r w:rsidRPr="00C904A7">
        <w:rPr>
          <w:rFonts w:ascii="Times New Roman" w:eastAsia="Times New Roman" w:hAnsi="Times New Roman" w:cs="Times New Roman"/>
          <w:color w:val="auto"/>
          <w:sz w:val="28"/>
          <w:szCs w:val="28"/>
        </w:rPr>
        <w:lastRenderedPageBreak/>
        <w:t>концентрацией женщин репродуктивного возраста в урбанизированных территориях. С другой стороны, количество детей, рожденных одной женщиной в течение жизни, выше в сельских районах. Прирост интенсивности рождаемости у сельского населения обеспечивается</w:t>
      </w:r>
      <w:r w:rsidR="004B2362">
        <w:rPr>
          <w:rFonts w:ascii="Times New Roman" w:eastAsia="Times New Roman" w:hAnsi="Times New Roman" w:cs="Times New Roman"/>
          <w:color w:val="auto"/>
          <w:sz w:val="28"/>
          <w:szCs w:val="28"/>
        </w:rPr>
        <w:t xml:space="preserve"> прежде всего</w:t>
      </w:r>
      <w:r w:rsidRPr="00C904A7">
        <w:rPr>
          <w:rFonts w:ascii="Times New Roman" w:eastAsia="Times New Roman" w:hAnsi="Times New Roman" w:cs="Times New Roman"/>
          <w:color w:val="auto"/>
          <w:sz w:val="28"/>
          <w:szCs w:val="28"/>
        </w:rPr>
        <w:t xml:space="preserve"> устойчивой положительной динамикой величины этого показателя по третьим и последующим рождениям. В то же время </w:t>
      </w:r>
      <w:r w:rsidR="004B2362">
        <w:rPr>
          <w:rFonts w:ascii="Times New Roman" w:eastAsia="Times New Roman" w:hAnsi="Times New Roman" w:cs="Times New Roman"/>
          <w:color w:val="auto"/>
          <w:sz w:val="28"/>
          <w:szCs w:val="28"/>
        </w:rPr>
        <w:t xml:space="preserve">с  учетом </w:t>
      </w:r>
      <w:r w:rsidRPr="00C904A7">
        <w:rPr>
          <w:rFonts w:ascii="Times New Roman" w:eastAsia="Times New Roman" w:hAnsi="Times New Roman" w:cs="Times New Roman"/>
          <w:color w:val="auto"/>
          <w:sz w:val="28"/>
          <w:szCs w:val="28"/>
        </w:rPr>
        <w:t>значительн</w:t>
      </w:r>
      <w:r w:rsidR="004B2362">
        <w:rPr>
          <w:rFonts w:ascii="Times New Roman" w:eastAsia="Times New Roman" w:hAnsi="Times New Roman" w:cs="Times New Roman"/>
          <w:color w:val="auto"/>
          <w:sz w:val="28"/>
          <w:szCs w:val="28"/>
        </w:rPr>
        <w:t>ого демографического</w:t>
      </w:r>
      <w:r w:rsidRPr="00C904A7">
        <w:rPr>
          <w:rFonts w:ascii="Times New Roman" w:eastAsia="Times New Roman" w:hAnsi="Times New Roman" w:cs="Times New Roman"/>
          <w:color w:val="auto"/>
          <w:sz w:val="28"/>
          <w:szCs w:val="28"/>
        </w:rPr>
        <w:t xml:space="preserve"> потенциал</w:t>
      </w:r>
      <w:r w:rsidR="004B2362">
        <w:rPr>
          <w:rFonts w:ascii="Times New Roman" w:eastAsia="Times New Roman" w:hAnsi="Times New Roman" w:cs="Times New Roman"/>
          <w:color w:val="auto"/>
          <w:sz w:val="28"/>
          <w:szCs w:val="28"/>
        </w:rPr>
        <w:t xml:space="preserve">а </w:t>
      </w:r>
      <w:r w:rsidR="004B2362" w:rsidRPr="00C904A7">
        <w:rPr>
          <w:rFonts w:ascii="Times New Roman" w:eastAsia="Times New Roman" w:hAnsi="Times New Roman" w:cs="Times New Roman"/>
          <w:color w:val="auto"/>
          <w:sz w:val="28"/>
          <w:szCs w:val="28"/>
        </w:rPr>
        <w:t>город</w:t>
      </w:r>
      <w:r w:rsidR="004B2362">
        <w:rPr>
          <w:rFonts w:ascii="Times New Roman" w:eastAsia="Times New Roman" w:hAnsi="Times New Roman" w:cs="Times New Roman"/>
          <w:color w:val="auto"/>
          <w:sz w:val="28"/>
          <w:szCs w:val="28"/>
        </w:rPr>
        <w:t>а</w:t>
      </w:r>
      <w:r w:rsidR="004B2362" w:rsidRPr="00C904A7">
        <w:rPr>
          <w:rFonts w:ascii="Times New Roman" w:eastAsia="Times New Roman" w:hAnsi="Times New Roman" w:cs="Times New Roman"/>
          <w:color w:val="auto"/>
          <w:sz w:val="28"/>
          <w:szCs w:val="28"/>
        </w:rPr>
        <w:t xml:space="preserve"> Воронеж</w:t>
      </w:r>
      <w:r w:rsidR="004B2362">
        <w:rPr>
          <w:rFonts w:ascii="Times New Roman" w:eastAsia="Times New Roman" w:hAnsi="Times New Roman" w:cs="Times New Roman"/>
          <w:color w:val="auto"/>
          <w:sz w:val="28"/>
          <w:szCs w:val="28"/>
        </w:rPr>
        <w:t>а</w:t>
      </w:r>
      <w:r w:rsidR="000C0BE6">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обеспечивает</w:t>
      </w:r>
      <w:r w:rsidR="004B2362">
        <w:rPr>
          <w:rFonts w:ascii="Times New Roman" w:eastAsia="Times New Roman" w:hAnsi="Times New Roman" w:cs="Times New Roman"/>
          <w:color w:val="auto"/>
          <w:sz w:val="28"/>
          <w:szCs w:val="28"/>
        </w:rPr>
        <w:t>ся</w:t>
      </w:r>
      <w:r w:rsidRPr="00C904A7">
        <w:rPr>
          <w:rFonts w:ascii="Times New Roman" w:eastAsia="Times New Roman" w:hAnsi="Times New Roman" w:cs="Times New Roman"/>
          <w:color w:val="auto"/>
          <w:sz w:val="28"/>
          <w:szCs w:val="28"/>
        </w:rPr>
        <w:t xml:space="preserve"> абсолютное количество рождений в основном за счет первых и вторых детей.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На протяжении последних лет количество рождений в Р</w:t>
      </w:r>
      <w:r w:rsidR="000C0BE6">
        <w:rPr>
          <w:rFonts w:ascii="Times New Roman" w:hAnsi="Times New Roman" w:cs="Times New Roman"/>
          <w:color w:val="auto"/>
          <w:sz w:val="28"/>
          <w:szCs w:val="28"/>
        </w:rPr>
        <w:t xml:space="preserve">оссийской </w:t>
      </w:r>
      <w:r w:rsidRPr="00C904A7">
        <w:rPr>
          <w:rFonts w:ascii="Times New Roman" w:hAnsi="Times New Roman" w:cs="Times New Roman"/>
          <w:color w:val="auto"/>
          <w:sz w:val="28"/>
          <w:szCs w:val="28"/>
        </w:rPr>
        <w:t>Ф</w:t>
      </w:r>
      <w:r w:rsidR="000C0BE6">
        <w:rPr>
          <w:rFonts w:ascii="Times New Roman" w:hAnsi="Times New Roman" w:cs="Times New Roman"/>
          <w:color w:val="auto"/>
          <w:sz w:val="28"/>
          <w:szCs w:val="28"/>
        </w:rPr>
        <w:t>едерации</w:t>
      </w:r>
      <w:r w:rsidRPr="00C904A7">
        <w:rPr>
          <w:rFonts w:ascii="Times New Roman" w:hAnsi="Times New Roman" w:cs="Times New Roman"/>
          <w:color w:val="auto"/>
          <w:sz w:val="28"/>
          <w:szCs w:val="28"/>
        </w:rPr>
        <w:t xml:space="preserve"> ниже среднего варианта прогноза Росстата. Так, количество родившихся в 2022 году в России в целом ниже прогнозного значения на 4,5</w:t>
      </w:r>
      <w:r w:rsidR="000C0BE6">
        <w:rPr>
          <w:rFonts w:ascii="Times New Roman" w:hAnsi="Times New Roman" w:cs="Times New Roman"/>
          <w:color w:val="auto"/>
          <w:sz w:val="28"/>
          <w:szCs w:val="28"/>
        </w:rPr>
        <w:t> </w:t>
      </w:r>
      <w:r w:rsidRPr="00C904A7">
        <w:rPr>
          <w:rFonts w:ascii="Times New Roman" w:hAnsi="Times New Roman" w:cs="Times New Roman"/>
          <w:color w:val="auto"/>
          <w:sz w:val="28"/>
          <w:szCs w:val="28"/>
        </w:rPr>
        <w:t>%. В Ц</w:t>
      </w:r>
      <w:r w:rsidR="000C0BE6">
        <w:rPr>
          <w:rFonts w:ascii="Times New Roman" w:hAnsi="Times New Roman" w:cs="Times New Roman"/>
          <w:color w:val="auto"/>
          <w:sz w:val="28"/>
          <w:szCs w:val="28"/>
        </w:rPr>
        <w:t>ентральном федеральном округе</w:t>
      </w:r>
      <w:r w:rsidRPr="00C904A7">
        <w:rPr>
          <w:rFonts w:ascii="Times New Roman" w:hAnsi="Times New Roman" w:cs="Times New Roman"/>
          <w:color w:val="auto"/>
          <w:sz w:val="28"/>
          <w:szCs w:val="28"/>
        </w:rPr>
        <w:t xml:space="preserve"> только город Москва и Калужская область достигли значений среднего варианта прогноза.  Отклонения ниже медианы (91,7</w:t>
      </w:r>
      <w:r w:rsidR="0088793A">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зафиксированы  в 10 субъектах </w:t>
      </w:r>
      <w:r w:rsidR="0088793A" w:rsidRPr="00C904A7">
        <w:rPr>
          <w:rFonts w:ascii="Times New Roman" w:hAnsi="Times New Roman" w:cs="Times New Roman"/>
          <w:color w:val="auto"/>
          <w:sz w:val="28"/>
          <w:szCs w:val="28"/>
        </w:rPr>
        <w:t>Ц</w:t>
      </w:r>
      <w:r w:rsidR="0088793A">
        <w:rPr>
          <w:rFonts w:ascii="Times New Roman" w:hAnsi="Times New Roman" w:cs="Times New Roman"/>
          <w:color w:val="auto"/>
          <w:sz w:val="28"/>
          <w:szCs w:val="28"/>
        </w:rPr>
        <w:t>ентрального федерального округа.</w:t>
      </w:r>
    </w:p>
    <w:p w:rsidR="0011661D" w:rsidRPr="00C904A7" w:rsidRDefault="0011661D" w:rsidP="0011661D">
      <w:pPr>
        <w:spacing w:line="360" w:lineRule="auto"/>
        <w:ind w:firstLine="709"/>
        <w:jc w:val="both"/>
        <w:rPr>
          <w:rFonts w:ascii="Times New Roman" w:hAnsi="Times New Roman" w:cs="Times New Roman"/>
          <w:color w:val="auto"/>
        </w:rPr>
      </w:pPr>
      <w:r w:rsidRPr="00C904A7">
        <w:rPr>
          <w:rFonts w:ascii="Times New Roman" w:hAnsi="Times New Roman" w:cs="Times New Roman"/>
          <w:color w:val="auto"/>
          <w:sz w:val="28"/>
          <w:szCs w:val="28"/>
        </w:rPr>
        <w:t>По оценке</w:t>
      </w:r>
      <w:r w:rsidR="0088793A">
        <w:rPr>
          <w:rFonts w:ascii="Times New Roman" w:hAnsi="Times New Roman" w:cs="Times New Roman"/>
          <w:color w:val="auto"/>
          <w:sz w:val="28"/>
          <w:szCs w:val="28"/>
        </w:rPr>
        <w:t xml:space="preserve"> экспертов,</w:t>
      </w:r>
      <w:r w:rsidRPr="00C904A7">
        <w:rPr>
          <w:rFonts w:ascii="Times New Roman" w:hAnsi="Times New Roman" w:cs="Times New Roman"/>
          <w:color w:val="auto"/>
          <w:sz w:val="28"/>
          <w:szCs w:val="28"/>
        </w:rPr>
        <w:t xml:space="preserve"> в 2023 году число родившихся в Воронежской области может снизиться на 10</w:t>
      </w:r>
      <w:r w:rsidR="0088793A">
        <w:rPr>
          <w:rFonts w:ascii="Times New Roman" w:hAnsi="Times New Roman" w:cs="Times New Roman"/>
          <w:color w:val="auto"/>
          <w:sz w:val="28"/>
          <w:szCs w:val="28"/>
        </w:rPr>
        <w:t> </w:t>
      </w:r>
      <w:r w:rsidRPr="00C904A7">
        <w:rPr>
          <w:rFonts w:ascii="Times New Roman" w:hAnsi="Times New Roman" w:cs="Times New Roman"/>
          <w:color w:val="auto"/>
          <w:sz w:val="28"/>
          <w:szCs w:val="28"/>
        </w:rPr>
        <w:t>% и составить 15,6 тыс. младенцев (по данным женских консультаций), что соответствует низкому варианту прогноза</w:t>
      </w:r>
      <w:r w:rsidR="0088793A">
        <w:rPr>
          <w:rFonts w:ascii="Times New Roman" w:hAnsi="Times New Roman" w:cs="Times New Roman"/>
          <w:color w:val="auto"/>
          <w:sz w:val="28"/>
          <w:szCs w:val="28"/>
        </w:rPr>
        <w:t>.</w:t>
      </w:r>
    </w:p>
    <w:p w:rsidR="0011661D" w:rsidRPr="00C904A7" w:rsidRDefault="0011661D" w:rsidP="0011661D">
      <w:pPr>
        <w:jc w:val="center"/>
        <w:rPr>
          <w:rFonts w:ascii="Times New Roman" w:hAnsi="Times New Roman" w:cs="Times New Roman"/>
          <w:color w:val="auto"/>
        </w:rPr>
      </w:pPr>
    </w:p>
    <w:tbl>
      <w:tblPr>
        <w:tblW w:w="4945" w:type="pct"/>
        <w:tblLook w:val="04A0" w:firstRow="1" w:lastRow="0" w:firstColumn="1" w:lastColumn="0" w:noHBand="0" w:noVBand="1"/>
      </w:tblPr>
      <w:tblGrid>
        <w:gridCol w:w="2401"/>
        <w:gridCol w:w="2385"/>
        <w:gridCol w:w="2552"/>
        <w:gridCol w:w="2128"/>
      </w:tblGrid>
      <w:tr w:rsidR="0011661D" w:rsidRPr="00C904A7" w:rsidTr="00A14E4D">
        <w:trPr>
          <w:trHeight w:val="300"/>
        </w:trPr>
        <w:tc>
          <w:tcPr>
            <w:tcW w:w="5000" w:type="pct"/>
            <w:gridSpan w:val="4"/>
            <w:tcBorders>
              <w:top w:val="nil"/>
              <w:left w:val="nil"/>
              <w:bottom w:val="nil"/>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Значения прогноза рождений в регионе на 2023 – 2025 г</w:t>
            </w:r>
            <w:r w:rsidR="0088793A">
              <w:rPr>
                <w:rFonts w:ascii="Times New Roman" w:eastAsia="Times New Roman" w:hAnsi="Times New Roman" w:cs="Times New Roman"/>
                <w:b/>
                <w:color w:val="auto"/>
                <w:sz w:val="28"/>
                <w:szCs w:val="28"/>
              </w:rPr>
              <w:t>оды</w:t>
            </w:r>
          </w:p>
          <w:p w:rsidR="0011661D" w:rsidRPr="00C904A7" w:rsidRDefault="0011661D" w:rsidP="0088793A">
            <w:pPr>
              <w:jc w:val="center"/>
              <w:rPr>
                <w:rFonts w:ascii="Times New Roman" w:eastAsia="Times New Roman" w:hAnsi="Times New Roman" w:cs="Times New Roman"/>
                <w:color w:val="auto"/>
                <w:sz w:val="28"/>
                <w:szCs w:val="28"/>
              </w:rPr>
            </w:pPr>
            <w:r w:rsidRPr="00C904A7">
              <w:rPr>
                <w:rFonts w:ascii="Times New Roman" w:eastAsia="Times New Roman" w:hAnsi="Times New Roman" w:cs="Times New Roman"/>
                <w:b/>
                <w:color w:val="auto"/>
                <w:sz w:val="28"/>
                <w:szCs w:val="28"/>
              </w:rPr>
              <w:t>(</w:t>
            </w:r>
            <w:r w:rsidR="0088793A">
              <w:rPr>
                <w:rFonts w:ascii="Times New Roman" w:eastAsia="Times New Roman" w:hAnsi="Times New Roman" w:cs="Times New Roman"/>
                <w:b/>
                <w:color w:val="auto"/>
                <w:sz w:val="28"/>
                <w:szCs w:val="28"/>
              </w:rPr>
              <w:t>р</w:t>
            </w:r>
            <w:r w:rsidRPr="00C904A7">
              <w:rPr>
                <w:rFonts w:ascii="Times New Roman" w:eastAsia="Times New Roman" w:hAnsi="Times New Roman" w:cs="Times New Roman"/>
                <w:b/>
                <w:color w:val="auto"/>
                <w:sz w:val="28"/>
                <w:szCs w:val="28"/>
              </w:rPr>
              <w:t>асчеты Росстата)</w:t>
            </w:r>
          </w:p>
        </w:tc>
      </w:tr>
      <w:tr w:rsidR="0011661D" w:rsidRPr="00C904A7" w:rsidTr="0088793A">
        <w:trPr>
          <w:trHeight w:val="315"/>
        </w:trPr>
        <w:tc>
          <w:tcPr>
            <w:tcW w:w="1268" w:type="pct"/>
            <w:tcBorders>
              <w:top w:val="nil"/>
              <w:left w:val="nil"/>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260" w:type="pct"/>
            <w:tcBorders>
              <w:top w:val="nil"/>
              <w:left w:val="nil"/>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348" w:type="pct"/>
            <w:tcBorders>
              <w:top w:val="nil"/>
              <w:left w:val="nil"/>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124" w:type="pct"/>
            <w:tcBorders>
              <w:top w:val="nil"/>
              <w:left w:val="nil"/>
              <w:bottom w:val="single" w:sz="4" w:space="0" w:color="auto"/>
              <w:right w:val="nil"/>
            </w:tcBorders>
            <w:shd w:val="clear" w:color="auto" w:fill="auto"/>
            <w:vAlign w:val="center"/>
            <w:hideMark/>
          </w:tcPr>
          <w:p w:rsidR="0011661D" w:rsidRPr="00C904A7" w:rsidRDefault="0088793A" w:rsidP="00A14E4D">
            <w:pPr>
              <w:rPr>
                <w:rFonts w:ascii="Times New Roman" w:eastAsia="Times New Roman" w:hAnsi="Times New Roman" w:cs="Times New Roman"/>
                <w:color w:val="auto"/>
              </w:rPr>
            </w:pPr>
            <w:r>
              <w:rPr>
                <w:rFonts w:ascii="Times New Roman" w:eastAsia="Times New Roman" w:hAnsi="Times New Roman" w:cs="Times New Roman"/>
                <w:color w:val="auto"/>
              </w:rPr>
              <w:t>ч</w:t>
            </w:r>
            <w:r w:rsidR="0011661D" w:rsidRPr="00C904A7">
              <w:rPr>
                <w:rFonts w:ascii="Times New Roman" w:eastAsia="Times New Roman" w:hAnsi="Times New Roman" w:cs="Times New Roman"/>
                <w:color w:val="auto"/>
              </w:rPr>
              <w:t>еловек</w:t>
            </w:r>
          </w:p>
        </w:tc>
      </w:tr>
      <w:tr w:rsidR="0011661D" w:rsidRPr="00C904A7" w:rsidTr="0088793A">
        <w:trPr>
          <w:trHeight w:val="315"/>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2023</w:t>
            </w:r>
            <w:r w:rsidR="0088793A">
              <w:rPr>
                <w:rFonts w:ascii="Times New Roman" w:eastAsia="Times New Roman" w:hAnsi="Times New Roman" w:cs="Times New Roman"/>
                <w:color w:val="auto"/>
              </w:rPr>
              <w:t xml:space="preserve"> год</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2024</w:t>
            </w:r>
            <w:r w:rsidR="0088793A">
              <w:rPr>
                <w:rFonts w:ascii="Times New Roman" w:eastAsia="Times New Roman" w:hAnsi="Times New Roman" w:cs="Times New Roman"/>
                <w:color w:val="auto"/>
              </w:rPr>
              <w:t xml:space="preserve"> год</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2025</w:t>
            </w:r>
            <w:r w:rsidR="0088793A">
              <w:rPr>
                <w:rFonts w:ascii="Times New Roman" w:eastAsia="Times New Roman" w:hAnsi="Times New Roman" w:cs="Times New Roman"/>
                <w:color w:val="auto"/>
              </w:rPr>
              <w:t xml:space="preserve"> год</w:t>
            </w:r>
          </w:p>
        </w:tc>
      </w:tr>
      <w:tr w:rsidR="0011661D" w:rsidRPr="00C904A7" w:rsidTr="0088793A">
        <w:trPr>
          <w:trHeight w:val="465"/>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Низкий вариант прогноза</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15 629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15 176</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14 800</w:t>
            </w:r>
          </w:p>
        </w:tc>
      </w:tr>
      <w:tr w:rsidR="0011661D" w:rsidRPr="00C904A7" w:rsidTr="0088793A">
        <w:trPr>
          <w:trHeight w:val="615"/>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Средний вариант прогноза</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17 531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17 051</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16 558</w:t>
            </w:r>
          </w:p>
        </w:tc>
      </w:tr>
      <w:tr w:rsidR="0011661D" w:rsidRPr="00C904A7" w:rsidTr="0088793A">
        <w:trPr>
          <w:trHeight w:val="697"/>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Высокий вариант прогноза</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20 408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19 732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19 296</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По всем вариантам прогноза число рождений в регионе будет снижаться.  Учитывая актуальность задачи по выработке эффективных мер, </w:t>
      </w:r>
      <w:r w:rsidRPr="00C904A7">
        <w:rPr>
          <w:rFonts w:ascii="Times New Roman" w:eastAsia="Times New Roman" w:hAnsi="Times New Roman" w:cs="Times New Roman"/>
          <w:color w:val="auto"/>
          <w:sz w:val="28"/>
          <w:szCs w:val="28"/>
        </w:rPr>
        <w:lastRenderedPageBreak/>
        <w:t>влияющих на репродуктивное поведение населения и половозрастную структуру населения, наиболее реалистичным (до 2026 года) для Воронежской области является средний вариант прогноза Росстата.</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Большое значение для разработки демографической политики, предусматривающей дифференциацию мер, ориентированных на поддержку семей с разным числом детей</w:t>
      </w:r>
      <w:r w:rsidR="007C56A9">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имеют показатели рождаемости по очередности рождения</w:t>
      </w:r>
      <w:r w:rsidR="007C56A9">
        <w:rPr>
          <w:rFonts w:ascii="Times New Roman" w:eastAsia="Times New Roman" w:hAnsi="Times New Roman" w:cs="Times New Roman"/>
          <w:color w:val="auto"/>
          <w:sz w:val="28"/>
          <w:szCs w:val="28"/>
        </w:rPr>
        <w:t xml:space="preserve"> детей</w:t>
      </w:r>
      <w:r w:rsidRPr="00C904A7">
        <w:rPr>
          <w:rFonts w:ascii="Times New Roman" w:eastAsia="Times New Roman" w:hAnsi="Times New Roman" w:cs="Times New Roman"/>
          <w:color w:val="auto"/>
          <w:sz w:val="28"/>
          <w:szCs w:val="28"/>
        </w:rPr>
        <w:t>.</w:t>
      </w:r>
    </w:p>
    <w:tbl>
      <w:tblPr>
        <w:tblW w:w="5000" w:type="pct"/>
        <w:tblLook w:val="04A0" w:firstRow="1" w:lastRow="0" w:firstColumn="1" w:lastColumn="0" w:noHBand="0" w:noVBand="1"/>
      </w:tblPr>
      <w:tblGrid>
        <w:gridCol w:w="1758"/>
        <w:gridCol w:w="1674"/>
        <w:gridCol w:w="833"/>
        <w:gridCol w:w="821"/>
        <w:gridCol w:w="778"/>
        <w:gridCol w:w="1107"/>
        <w:gridCol w:w="1402"/>
        <w:gridCol w:w="1198"/>
      </w:tblGrid>
      <w:tr w:rsidR="0011661D" w:rsidRPr="00C904A7" w:rsidTr="00A14E4D">
        <w:trPr>
          <w:trHeight w:val="570"/>
        </w:trPr>
        <w:tc>
          <w:tcPr>
            <w:tcW w:w="5000" w:type="pct"/>
            <w:gridSpan w:val="8"/>
            <w:tcBorders>
              <w:top w:val="nil"/>
              <w:left w:val="nil"/>
              <w:bottom w:val="nil"/>
              <w:right w:val="nil"/>
            </w:tcBorders>
            <w:shd w:val="clear" w:color="auto" w:fill="auto"/>
            <w:vAlign w:val="center"/>
            <w:hideMark/>
          </w:tcPr>
          <w:p w:rsidR="0011661D" w:rsidRPr="00C904A7" w:rsidRDefault="0011661D" w:rsidP="00906019">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Распределение родившихся живыми по возрасту и году рождения матери и по очередности рождения  у матери</w:t>
            </w:r>
            <w:r w:rsidRPr="00C904A7">
              <w:rPr>
                <w:rFonts w:ascii="Times New Roman" w:eastAsia="Times New Roman" w:hAnsi="Times New Roman" w:cs="Times New Roman"/>
                <w:b/>
                <w:bCs/>
                <w:color w:val="auto"/>
                <w:sz w:val="28"/>
                <w:szCs w:val="28"/>
              </w:rPr>
              <w:br/>
              <w:t xml:space="preserve"> за 2018 год </w:t>
            </w:r>
          </w:p>
        </w:tc>
      </w:tr>
      <w:tr w:rsidR="0011661D" w:rsidRPr="00C904A7" w:rsidTr="00A14E4D">
        <w:trPr>
          <w:trHeight w:val="255"/>
        </w:trPr>
        <w:tc>
          <w:tcPr>
            <w:tcW w:w="5000" w:type="pct"/>
            <w:gridSpan w:val="8"/>
            <w:tcBorders>
              <w:top w:val="nil"/>
              <w:left w:val="nil"/>
              <w:bottom w:val="nil"/>
              <w:right w:val="nil"/>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A14E4D">
        <w:trPr>
          <w:trHeight w:val="255"/>
        </w:trPr>
        <w:tc>
          <w:tcPr>
            <w:tcW w:w="9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Возраст матери (лет)</w:t>
            </w:r>
          </w:p>
        </w:tc>
        <w:tc>
          <w:tcPr>
            <w:tcW w:w="9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Всего родившихся живыми</w:t>
            </w:r>
          </w:p>
        </w:tc>
        <w:tc>
          <w:tcPr>
            <w:tcW w:w="313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1661D" w:rsidRPr="00C904A7" w:rsidRDefault="0011661D" w:rsidP="00906019">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 том числе по очередности рождения ребенка</w:t>
            </w:r>
          </w:p>
        </w:tc>
      </w:tr>
      <w:tr w:rsidR="0011661D" w:rsidRPr="00C904A7" w:rsidTr="00A14E4D">
        <w:trPr>
          <w:trHeight w:val="681"/>
        </w:trPr>
        <w:tc>
          <w:tcPr>
            <w:tcW w:w="957"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913"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74"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первые</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вторые</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третьи</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четвертые</w:t>
            </w: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005C9A">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xml:space="preserve">пятые и </w:t>
            </w:r>
            <w:r w:rsidR="00005C9A">
              <w:rPr>
                <w:rFonts w:ascii="Times New Roman" w:eastAsia="Times New Roman" w:hAnsi="Times New Roman" w:cs="Times New Roman"/>
                <w:color w:val="auto"/>
                <w:sz w:val="20"/>
                <w:szCs w:val="20"/>
              </w:rPr>
              <w:t>последующие</w:t>
            </w:r>
          </w:p>
        </w:tc>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неизвестно</w:t>
            </w:r>
          </w:p>
        </w:tc>
      </w:tr>
      <w:tr w:rsidR="0011661D" w:rsidRPr="00C904A7" w:rsidTr="00A14E4D">
        <w:trPr>
          <w:trHeight w:val="681"/>
        </w:trPr>
        <w:tc>
          <w:tcPr>
            <w:tcW w:w="957"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913"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66"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38"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665"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А</w:t>
            </w:r>
          </w:p>
        </w:tc>
        <w:tc>
          <w:tcPr>
            <w:tcW w:w="91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1</w:t>
            </w:r>
          </w:p>
        </w:tc>
        <w:tc>
          <w:tcPr>
            <w:tcW w:w="47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2</w:t>
            </w:r>
          </w:p>
        </w:tc>
        <w:tc>
          <w:tcPr>
            <w:tcW w:w="46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3</w:t>
            </w:r>
          </w:p>
        </w:tc>
        <w:tc>
          <w:tcPr>
            <w:tcW w:w="438"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4</w:t>
            </w:r>
          </w:p>
        </w:tc>
        <w:tc>
          <w:tcPr>
            <w:tcW w:w="62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5</w:t>
            </w:r>
          </w:p>
        </w:tc>
        <w:tc>
          <w:tcPr>
            <w:tcW w:w="46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6</w:t>
            </w:r>
          </w:p>
        </w:tc>
        <w:tc>
          <w:tcPr>
            <w:tcW w:w="66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7</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14</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38</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68</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58</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103</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165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130</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153</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229</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225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256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326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337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387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87</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467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323</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1994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454</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572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486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116</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558</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376</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638</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406</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707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388</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670</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389</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732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276</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55</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728</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348</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59</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766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797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300</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399</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65</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781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289</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379</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77</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802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827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276</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418</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92</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810</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398</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825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128</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746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105</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683</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176</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365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590</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169</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572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545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299</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78</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516</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117</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489</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247</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441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381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92</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342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176</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312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309</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139</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274</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222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175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149</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142</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105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95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1977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89</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51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29</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25</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14</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3</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1964</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55</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1963</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1962</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57</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1961</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1960</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1959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59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1959</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1958</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 </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Не указано</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A14E4D">
        <w:trPr>
          <w:trHeight w:val="255"/>
        </w:trPr>
        <w:tc>
          <w:tcPr>
            <w:tcW w:w="95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Всего</w:t>
            </w:r>
          </w:p>
        </w:tc>
        <w:tc>
          <w:tcPr>
            <w:tcW w:w="9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21470</w:t>
            </w:r>
          </w:p>
        </w:tc>
        <w:tc>
          <w:tcPr>
            <w:tcW w:w="47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9027</w:t>
            </w:r>
          </w:p>
        </w:tc>
        <w:tc>
          <w:tcPr>
            <w:tcW w:w="46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8783</w:t>
            </w:r>
          </w:p>
        </w:tc>
        <w:tc>
          <w:tcPr>
            <w:tcW w:w="43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2508</w:t>
            </w:r>
          </w:p>
        </w:tc>
        <w:tc>
          <w:tcPr>
            <w:tcW w:w="62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692</w:t>
            </w:r>
          </w:p>
        </w:tc>
        <w:tc>
          <w:tcPr>
            <w:tcW w:w="46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447</w:t>
            </w:r>
          </w:p>
        </w:tc>
        <w:tc>
          <w:tcPr>
            <w:tcW w:w="66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13</w:t>
            </w:r>
          </w:p>
        </w:tc>
      </w:tr>
    </w:tbl>
    <w:p w:rsidR="0011661D" w:rsidRPr="00C904A7" w:rsidRDefault="0011661D" w:rsidP="0011661D">
      <w:pPr>
        <w:spacing w:after="200" w:line="276" w:lineRule="auto"/>
        <w:rPr>
          <w:rFonts w:ascii="Times New Roman" w:eastAsia="Times New Roman" w:hAnsi="Times New Roman" w:cs="Times New Roman"/>
          <w:color w:val="auto"/>
          <w:sz w:val="26"/>
        </w:rPr>
      </w:pPr>
    </w:p>
    <w:p w:rsidR="0011661D" w:rsidRPr="00C904A7" w:rsidRDefault="0011661D" w:rsidP="0011661D">
      <w:pPr>
        <w:spacing w:after="200" w:line="276" w:lineRule="auto"/>
        <w:rPr>
          <w:rFonts w:ascii="Times New Roman" w:eastAsia="Times New Roman" w:hAnsi="Times New Roman" w:cs="Times New Roman"/>
          <w:color w:val="auto"/>
          <w:sz w:val="26"/>
        </w:rPr>
      </w:pPr>
    </w:p>
    <w:tbl>
      <w:tblPr>
        <w:tblW w:w="5000" w:type="pct"/>
        <w:tblLook w:val="04A0" w:firstRow="1" w:lastRow="0" w:firstColumn="1" w:lastColumn="0" w:noHBand="0" w:noVBand="1"/>
      </w:tblPr>
      <w:tblGrid>
        <w:gridCol w:w="1060"/>
        <w:gridCol w:w="1471"/>
        <w:gridCol w:w="953"/>
        <w:gridCol w:w="942"/>
        <w:gridCol w:w="891"/>
        <w:gridCol w:w="1261"/>
        <w:gridCol w:w="1639"/>
        <w:gridCol w:w="1354"/>
      </w:tblGrid>
      <w:tr w:rsidR="0011661D" w:rsidRPr="00C904A7" w:rsidTr="00A14E4D">
        <w:trPr>
          <w:trHeight w:val="720"/>
        </w:trPr>
        <w:tc>
          <w:tcPr>
            <w:tcW w:w="5000" w:type="pct"/>
            <w:gridSpan w:val="8"/>
            <w:tcBorders>
              <w:top w:val="nil"/>
              <w:left w:val="nil"/>
              <w:bottom w:val="nil"/>
              <w:right w:val="nil"/>
            </w:tcBorders>
            <w:shd w:val="clear" w:color="auto" w:fill="auto"/>
            <w:vAlign w:val="center"/>
            <w:hideMark/>
          </w:tcPr>
          <w:p w:rsidR="0011661D" w:rsidRPr="00C904A7" w:rsidRDefault="0011661D" w:rsidP="001216FA">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Распределение родившихся живыми  по возрасту и году рождения матери и по очер</w:t>
            </w:r>
            <w:r w:rsidR="001216FA">
              <w:rPr>
                <w:rFonts w:ascii="Times New Roman" w:eastAsia="Times New Roman" w:hAnsi="Times New Roman" w:cs="Times New Roman"/>
                <w:b/>
                <w:bCs/>
                <w:color w:val="auto"/>
                <w:sz w:val="28"/>
                <w:szCs w:val="28"/>
              </w:rPr>
              <w:t>едности рождения  у матери</w:t>
            </w:r>
            <w:r w:rsidR="001216FA">
              <w:rPr>
                <w:rFonts w:ascii="Times New Roman" w:eastAsia="Times New Roman" w:hAnsi="Times New Roman" w:cs="Times New Roman"/>
                <w:b/>
                <w:bCs/>
                <w:color w:val="auto"/>
                <w:sz w:val="28"/>
                <w:szCs w:val="28"/>
              </w:rPr>
              <w:br/>
              <w:t xml:space="preserve"> за </w:t>
            </w:r>
            <w:r w:rsidRPr="00C904A7">
              <w:rPr>
                <w:rFonts w:ascii="Times New Roman" w:eastAsia="Times New Roman" w:hAnsi="Times New Roman" w:cs="Times New Roman"/>
                <w:b/>
                <w:bCs/>
                <w:color w:val="auto"/>
                <w:sz w:val="28"/>
                <w:szCs w:val="28"/>
              </w:rPr>
              <w:t xml:space="preserve">2019 год </w:t>
            </w:r>
          </w:p>
        </w:tc>
      </w:tr>
      <w:tr w:rsidR="0011661D" w:rsidRPr="00C904A7" w:rsidTr="00A14E4D">
        <w:trPr>
          <w:trHeight w:val="255"/>
        </w:trPr>
        <w:tc>
          <w:tcPr>
            <w:tcW w:w="5000" w:type="pct"/>
            <w:gridSpan w:val="8"/>
            <w:tcBorders>
              <w:top w:val="nil"/>
              <w:left w:val="nil"/>
              <w:bottom w:val="nil"/>
              <w:right w:val="nil"/>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A14E4D">
        <w:trPr>
          <w:trHeight w:val="330"/>
        </w:trPr>
        <w:tc>
          <w:tcPr>
            <w:tcW w:w="6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Возраст матери (лет)</w:t>
            </w:r>
          </w:p>
        </w:tc>
        <w:tc>
          <w:tcPr>
            <w:tcW w:w="8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Всего родившихся живыми</w:t>
            </w:r>
          </w:p>
        </w:tc>
        <w:tc>
          <w:tcPr>
            <w:tcW w:w="3559"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 том числе </w:t>
            </w:r>
            <w:r w:rsidR="00906019">
              <w:rPr>
                <w:rFonts w:ascii="Times New Roman" w:eastAsia="Times New Roman" w:hAnsi="Times New Roman" w:cs="Times New Roman"/>
                <w:color w:val="auto"/>
              </w:rPr>
              <w:t>по очередности рождения ребенка</w:t>
            </w:r>
          </w:p>
        </w:tc>
      </w:tr>
      <w:tr w:rsidR="00906019" w:rsidRPr="00C904A7" w:rsidTr="00A14E4D">
        <w:trPr>
          <w:trHeight w:val="681"/>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27"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первые</w:t>
            </w:r>
          </w:p>
        </w:tc>
        <w:tc>
          <w:tcPr>
            <w:tcW w:w="537"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вторые</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третьи</w:t>
            </w:r>
          </w:p>
        </w:tc>
        <w:tc>
          <w:tcPr>
            <w:tcW w:w="729"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четвертые</w:t>
            </w:r>
          </w:p>
        </w:tc>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906019">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пятые и </w:t>
            </w:r>
            <w:r w:rsidR="00906019">
              <w:rPr>
                <w:rFonts w:ascii="Times New Roman" w:eastAsia="Times New Roman" w:hAnsi="Times New Roman" w:cs="Times New Roman"/>
                <w:color w:val="auto"/>
              </w:rPr>
              <w:t>последующие</w:t>
            </w:r>
          </w:p>
        </w:tc>
        <w:tc>
          <w:tcPr>
            <w:tcW w:w="776"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неизвестно</w:t>
            </w:r>
          </w:p>
        </w:tc>
      </w:tr>
      <w:tr w:rsidR="00906019" w:rsidRPr="00C904A7" w:rsidTr="00A14E4D">
        <w:trPr>
          <w:trHeight w:val="681"/>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827"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547"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537"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503"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729"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467"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776"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А</w:t>
            </w:r>
          </w:p>
        </w:tc>
        <w:tc>
          <w:tcPr>
            <w:tcW w:w="82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4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3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0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29"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467"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77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2000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145</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118</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20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383</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78</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433</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98</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506</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589</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227</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1990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326</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367</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620</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577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106</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90</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109</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245</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1984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195</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390</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103</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1980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73</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75</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1973</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1972</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1971</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1970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1969</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1968</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1965</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00"/>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Не указано</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r w:rsidR="00906019" w:rsidRPr="00C904A7" w:rsidTr="00A14E4D">
        <w:trPr>
          <w:trHeight w:val="315"/>
        </w:trPr>
        <w:tc>
          <w:tcPr>
            <w:tcW w:w="614"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Всего</w:t>
            </w:r>
          </w:p>
        </w:tc>
        <w:tc>
          <w:tcPr>
            <w:tcW w:w="82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19576</w:t>
            </w:r>
          </w:p>
        </w:tc>
        <w:tc>
          <w:tcPr>
            <w:tcW w:w="54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8395</w:t>
            </w:r>
          </w:p>
        </w:tc>
        <w:tc>
          <w:tcPr>
            <w:tcW w:w="53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7529</w:t>
            </w:r>
          </w:p>
        </w:tc>
        <w:tc>
          <w:tcPr>
            <w:tcW w:w="50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2508</w:t>
            </w:r>
          </w:p>
        </w:tc>
        <w:tc>
          <w:tcPr>
            <w:tcW w:w="729"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669</w:t>
            </w:r>
          </w:p>
        </w:tc>
        <w:tc>
          <w:tcPr>
            <w:tcW w:w="467"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475</w:t>
            </w:r>
          </w:p>
        </w:tc>
        <w:tc>
          <w:tcPr>
            <w:tcW w:w="776"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r>
    </w:tbl>
    <w:p w:rsidR="0011661D" w:rsidRPr="00C904A7" w:rsidRDefault="0011661D" w:rsidP="0011661D">
      <w:pPr>
        <w:spacing w:after="200" w:line="276" w:lineRule="auto"/>
        <w:rPr>
          <w:rFonts w:ascii="Times New Roman" w:eastAsia="Times New Roman" w:hAnsi="Times New Roman" w:cs="Times New Roman"/>
          <w:color w:val="auto"/>
          <w:sz w:val="26"/>
        </w:rPr>
      </w:pPr>
    </w:p>
    <w:p w:rsidR="0011661D" w:rsidRPr="00C904A7" w:rsidRDefault="0011661D" w:rsidP="0011661D">
      <w:pPr>
        <w:spacing w:after="200" w:line="276" w:lineRule="auto"/>
        <w:rPr>
          <w:rFonts w:ascii="Times New Roman" w:eastAsia="Times New Roman" w:hAnsi="Times New Roman" w:cs="Times New Roman"/>
          <w:color w:val="auto"/>
          <w:sz w:val="26"/>
        </w:rPr>
      </w:pPr>
    </w:p>
    <w:tbl>
      <w:tblPr>
        <w:tblW w:w="9472" w:type="dxa"/>
        <w:tblInd w:w="99" w:type="dxa"/>
        <w:tblLook w:val="04A0" w:firstRow="1" w:lastRow="0" w:firstColumn="1" w:lastColumn="0" w:noHBand="0" w:noVBand="1"/>
      </w:tblPr>
      <w:tblGrid>
        <w:gridCol w:w="1474"/>
        <w:gridCol w:w="1436"/>
        <w:gridCol w:w="934"/>
        <w:gridCol w:w="934"/>
        <w:gridCol w:w="934"/>
        <w:gridCol w:w="1101"/>
        <w:gridCol w:w="1424"/>
        <w:gridCol w:w="1235"/>
      </w:tblGrid>
      <w:tr w:rsidR="0011661D" w:rsidRPr="00C904A7" w:rsidTr="00906019">
        <w:trPr>
          <w:trHeight w:val="720"/>
        </w:trPr>
        <w:tc>
          <w:tcPr>
            <w:tcW w:w="9472" w:type="dxa"/>
            <w:gridSpan w:val="8"/>
            <w:tcBorders>
              <w:top w:val="nil"/>
              <w:left w:val="nil"/>
              <w:bottom w:val="nil"/>
              <w:right w:val="nil"/>
            </w:tcBorders>
            <w:shd w:val="clear" w:color="auto" w:fill="auto"/>
            <w:vAlign w:val="center"/>
            <w:hideMark/>
          </w:tcPr>
          <w:p w:rsidR="0011661D" w:rsidRPr="00C904A7" w:rsidRDefault="0011661D" w:rsidP="001216FA">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Распределение родившихся живыми по возрасту и году рождения матери и по очер</w:t>
            </w:r>
            <w:r w:rsidR="001216FA">
              <w:rPr>
                <w:rFonts w:ascii="Times New Roman" w:eastAsia="Times New Roman" w:hAnsi="Times New Roman" w:cs="Times New Roman"/>
                <w:b/>
                <w:bCs/>
                <w:color w:val="auto"/>
                <w:sz w:val="28"/>
                <w:szCs w:val="28"/>
              </w:rPr>
              <w:t>едности рождения  у матери</w:t>
            </w:r>
            <w:r w:rsidR="001216FA">
              <w:rPr>
                <w:rFonts w:ascii="Times New Roman" w:eastAsia="Times New Roman" w:hAnsi="Times New Roman" w:cs="Times New Roman"/>
                <w:b/>
                <w:bCs/>
                <w:color w:val="auto"/>
                <w:sz w:val="28"/>
                <w:szCs w:val="28"/>
              </w:rPr>
              <w:br/>
              <w:t xml:space="preserve"> за</w:t>
            </w:r>
            <w:r w:rsidRPr="00C904A7">
              <w:rPr>
                <w:rFonts w:ascii="Times New Roman" w:eastAsia="Times New Roman" w:hAnsi="Times New Roman" w:cs="Times New Roman"/>
                <w:b/>
                <w:bCs/>
                <w:color w:val="auto"/>
                <w:sz w:val="28"/>
                <w:szCs w:val="28"/>
              </w:rPr>
              <w:t xml:space="preserve"> 2020 год </w:t>
            </w:r>
          </w:p>
        </w:tc>
      </w:tr>
      <w:tr w:rsidR="0011661D" w:rsidRPr="00C904A7" w:rsidTr="00906019">
        <w:trPr>
          <w:trHeight w:val="255"/>
        </w:trPr>
        <w:tc>
          <w:tcPr>
            <w:tcW w:w="9472" w:type="dxa"/>
            <w:gridSpan w:val="8"/>
            <w:tcBorders>
              <w:top w:val="nil"/>
              <w:left w:val="nil"/>
              <w:bottom w:val="nil"/>
              <w:right w:val="nil"/>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906019">
        <w:trPr>
          <w:trHeight w:val="255"/>
        </w:trPr>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Возраст матери (лет)</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Всего родившихся живыми</w:t>
            </w:r>
          </w:p>
        </w:tc>
        <w:tc>
          <w:tcPr>
            <w:tcW w:w="656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xml:space="preserve">в том числе </w:t>
            </w:r>
            <w:r w:rsidR="00906019">
              <w:rPr>
                <w:rFonts w:ascii="Times New Roman" w:eastAsia="Times New Roman" w:hAnsi="Times New Roman" w:cs="Times New Roman"/>
                <w:color w:val="auto"/>
                <w:sz w:val="20"/>
                <w:szCs w:val="20"/>
              </w:rPr>
              <w:t>по очередности рождения ребенка</w:t>
            </w:r>
          </w:p>
        </w:tc>
      </w:tr>
      <w:tr w:rsidR="0011661D" w:rsidRPr="00C904A7" w:rsidTr="00906019">
        <w:trPr>
          <w:trHeight w:val="681"/>
        </w:trPr>
        <w:tc>
          <w:tcPr>
            <w:tcW w:w="1474" w:type="dxa"/>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1436" w:type="dxa"/>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первые</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вторые</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третьи</w:t>
            </w:r>
          </w:p>
        </w:tc>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четвертые</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906019">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xml:space="preserve">пятые и </w:t>
            </w:r>
            <w:r w:rsidR="00906019">
              <w:rPr>
                <w:rFonts w:ascii="Times New Roman" w:eastAsia="Times New Roman" w:hAnsi="Times New Roman" w:cs="Times New Roman"/>
                <w:color w:val="auto"/>
                <w:sz w:val="20"/>
                <w:szCs w:val="20"/>
              </w:rPr>
              <w:t>последующие</w:t>
            </w:r>
          </w:p>
        </w:tc>
        <w:tc>
          <w:tcPr>
            <w:tcW w:w="1235" w:type="dxa"/>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неизвестно</w:t>
            </w:r>
          </w:p>
        </w:tc>
      </w:tr>
      <w:tr w:rsidR="0011661D" w:rsidRPr="00C904A7" w:rsidTr="00906019">
        <w:trPr>
          <w:trHeight w:val="681"/>
        </w:trPr>
        <w:tc>
          <w:tcPr>
            <w:tcW w:w="1474" w:type="dxa"/>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1436" w:type="dxa"/>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934" w:type="dxa"/>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934" w:type="dxa"/>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934" w:type="dxa"/>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1101" w:type="dxa"/>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1424" w:type="dxa"/>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А</w:t>
            </w:r>
          </w:p>
        </w:tc>
        <w:tc>
          <w:tcPr>
            <w:tcW w:w="1436"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1</w:t>
            </w:r>
          </w:p>
        </w:tc>
        <w:tc>
          <w:tcPr>
            <w:tcW w:w="93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2</w:t>
            </w:r>
          </w:p>
        </w:tc>
        <w:tc>
          <w:tcPr>
            <w:tcW w:w="93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3</w:t>
            </w:r>
          </w:p>
        </w:tc>
        <w:tc>
          <w:tcPr>
            <w:tcW w:w="93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4</w:t>
            </w:r>
          </w:p>
        </w:tc>
        <w:tc>
          <w:tcPr>
            <w:tcW w:w="1101"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5</w:t>
            </w:r>
          </w:p>
        </w:tc>
        <w:tc>
          <w:tcPr>
            <w:tcW w:w="142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6</w:t>
            </w:r>
          </w:p>
        </w:tc>
        <w:tc>
          <w:tcPr>
            <w:tcW w:w="123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18"/>
                <w:szCs w:val="18"/>
              </w:rPr>
            </w:pPr>
            <w:r w:rsidRPr="00C904A7">
              <w:rPr>
                <w:rFonts w:ascii="Times New Roman" w:eastAsia="Times New Roman" w:hAnsi="Times New Roman" w:cs="Times New Roman"/>
                <w:color w:val="auto"/>
                <w:sz w:val="18"/>
                <w:szCs w:val="18"/>
              </w:rPr>
              <w:t>7</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1997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617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558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596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54</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584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618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68</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633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631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626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90</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648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631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113</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94</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621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124</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548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519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97</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461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105</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73</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41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78</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1975</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46</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1974</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1973</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1972</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1971</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1970</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1969</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Не указано</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r>
      <w:tr w:rsidR="0011661D" w:rsidRPr="00C904A7" w:rsidTr="00906019">
        <w:trPr>
          <w:trHeight w:val="255"/>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Всего</w:t>
            </w:r>
          </w:p>
        </w:tc>
        <w:tc>
          <w:tcPr>
            <w:tcW w:w="1436"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19073</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7850</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7339</w:t>
            </w:r>
          </w:p>
        </w:tc>
        <w:tc>
          <w:tcPr>
            <w:tcW w:w="93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2659</w:t>
            </w:r>
          </w:p>
        </w:tc>
        <w:tc>
          <w:tcPr>
            <w:tcW w:w="1101"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742</w:t>
            </w:r>
          </w:p>
        </w:tc>
        <w:tc>
          <w:tcPr>
            <w:tcW w:w="1424"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464</w:t>
            </w:r>
          </w:p>
        </w:tc>
        <w:tc>
          <w:tcPr>
            <w:tcW w:w="1235" w:type="dxa"/>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19</w:t>
            </w:r>
          </w:p>
        </w:tc>
      </w:tr>
    </w:tbl>
    <w:p w:rsidR="0011661D" w:rsidRPr="00C904A7" w:rsidRDefault="0011661D" w:rsidP="0011661D">
      <w:pPr>
        <w:spacing w:after="200" w:line="276" w:lineRule="auto"/>
        <w:rPr>
          <w:rFonts w:ascii="Times New Roman" w:eastAsia="Times New Roman" w:hAnsi="Times New Roman" w:cs="Times New Roman"/>
          <w:color w:val="auto"/>
          <w:sz w:val="26"/>
        </w:rPr>
      </w:pPr>
    </w:p>
    <w:tbl>
      <w:tblPr>
        <w:tblW w:w="5000" w:type="pct"/>
        <w:tblLook w:val="04A0" w:firstRow="1" w:lastRow="0" w:firstColumn="1" w:lastColumn="0" w:noHBand="0" w:noVBand="1"/>
      </w:tblPr>
      <w:tblGrid>
        <w:gridCol w:w="1488"/>
        <w:gridCol w:w="1463"/>
        <w:gridCol w:w="928"/>
        <w:gridCol w:w="928"/>
        <w:gridCol w:w="928"/>
        <w:gridCol w:w="1173"/>
        <w:gridCol w:w="1402"/>
        <w:gridCol w:w="1261"/>
      </w:tblGrid>
      <w:tr w:rsidR="0011661D" w:rsidRPr="00C904A7" w:rsidTr="00A14E4D">
        <w:trPr>
          <w:trHeight w:val="810"/>
        </w:trPr>
        <w:tc>
          <w:tcPr>
            <w:tcW w:w="5000" w:type="pct"/>
            <w:gridSpan w:val="8"/>
            <w:tcBorders>
              <w:top w:val="nil"/>
              <w:left w:val="nil"/>
              <w:bottom w:val="nil"/>
              <w:right w:val="nil"/>
            </w:tcBorders>
            <w:shd w:val="clear" w:color="auto" w:fill="auto"/>
            <w:vAlign w:val="center"/>
            <w:hideMark/>
          </w:tcPr>
          <w:p w:rsidR="0011661D" w:rsidRPr="00C904A7" w:rsidRDefault="0011661D" w:rsidP="00906019">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color w:val="auto"/>
                <w:sz w:val="26"/>
              </w:rPr>
              <w:br w:type="page"/>
            </w:r>
            <w:r w:rsidRPr="00C904A7">
              <w:rPr>
                <w:rFonts w:ascii="Times New Roman" w:eastAsia="Times New Roman" w:hAnsi="Times New Roman" w:cs="Times New Roman"/>
                <w:b/>
                <w:bCs/>
                <w:color w:val="auto"/>
                <w:sz w:val="28"/>
                <w:szCs w:val="28"/>
              </w:rPr>
              <w:t>Распределение родившихся живыми  по возрасту и году рождения матери и по очередности рождения  у матери</w:t>
            </w:r>
            <w:r w:rsidRPr="00C904A7">
              <w:rPr>
                <w:rFonts w:ascii="Times New Roman" w:eastAsia="Times New Roman" w:hAnsi="Times New Roman" w:cs="Times New Roman"/>
                <w:b/>
                <w:bCs/>
                <w:color w:val="auto"/>
                <w:sz w:val="28"/>
                <w:szCs w:val="28"/>
              </w:rPr>
              <w:br/>
              <w:t xml:space="preserve"> за 2021 год </w:t>
            </w:r>
          </w:p>
        </w:tc>
      </w:tr>
      <w:tr w:rsidR="0011661D" w:rsidRPr="00C904A7" w:rsidTr="00A14E4D">
        <w:trPr>
          <w:trHeight w:val="255"/>
        </w:trPr>
        <w:tc>
          <w:tcPr>
            <w:tcW w:w="5000" w:type="pct"/>
            <w:gridSpan w:val="8"/>
            <w:tcBorders>
              <w:top w:val="nil"/>
              <w:left w:val="nil"/>
              <w:bottom w:val="nil"/>
              <w:right w:val="nil"/>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906019">
        <w:trPr>
          <w:trHeight w:val="255"/>
        </w:trPr>
        <w:tc>
          <w:tcPr>
            <w:tcW w:w="7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Возраст матери (лет)</w:t>
            </w:r>
          </w:p>
        </w:tc>
        <w:tc>
          <w:tcPr>
            <w:tcW w:w="7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Всего родившихся живыми</w:t>
            </w:r>
          </w:p>
        </w:tc>
        <w:tc>
          <w:tcPr>
            <w:tcW w:w="3459"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 том числе по очередности рождения ребенка</w:t>
            </w:r>
          </w:p>
        </w:tc>
      </w:tr>
      <w:tr w:rsidR="0011661D" w:rsidRPr="00C904A7" w:rsidTr="00906019">
        <w:trPr>
          <w:trHeight w:val="681"/>
        </w:trPr>
        <w:tc>
          <w:tcPr>
            <w:tcW w:w="777"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первые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вторые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третьи</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четвертые</w:t>
            </w:r>
          </w:p>
        </w:tc>
        <w:tc>
          <w:tcPr>
            <w:tcW w:w="732"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1216FA">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xml:space="preserve">пятые и </w:t>
            </w:r>
            <w:r w:rsidR="001216FA">
              <w:rPr>
                <w:rFonts w:ascii="Times New Roman" w:eastAsia="Times New Roman" w:hAnsi="Times New Roman" w:cs="Times New Roman"/>
                <w:color w:val="auto"/>
                <w:sz w:val="20"/>
                <w:szCs w:val="20"/>
              </w:rPr>
              <w:t>последующие</w:t>
            </w:r>
          </w:p>
        </w:tc>
        <w:tc>
          <w:tcPr>
            <w:tcW w:w="658" w:type="pct"/>
            <w:vMerge w:val="restart"/>
            <w:tcBorders>
              <w:top w:val="nil"/>
              <w:left w:val="single" w:sz="4" w:space="0" w:color="auto"/>
              <w:bottom w:val="single" w:sz="4" w:space="0" w:color="000000"/>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неизвестно</w:t>
            </w:r>
          </w:p>
        </w:tc>
      </w:tr>
      <w:tr w:rsidR="0011661D" w:rsidRPr="00C904A7" w:rsidTr="00906019">
        <w:trPr>
          <w:trHeight w:val="681"/>
        </w:trPr>
        <w:tc>
          <w:tcPr>
            <w:tcW w:w="777"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85"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85"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485"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613"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732"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c>
          <w:tcPr>
            <w:tcW w:w="658" w:type="pct"/>
            <w:vMerge/>
            <w:tcBorders>
              <w:top w:val="nil"/>
              <w:left w:val="single" w:sz="4" w:space="0" w:color="auto"/>
              <w:bottom w:val="single" w:sz="4" w:space="0" w:color="000000"/>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sz w:val="20"/>
                <w:szCs w:val="20"/>
              </w:rPr>
            </w:pP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16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363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447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547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594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623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565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69</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524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536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570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586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557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581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1990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617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28</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595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106</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580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136</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33</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1987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542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230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448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99</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344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89</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99</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17</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16</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1980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10</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20</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9</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25</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6</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7</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46</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1975</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47</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1974</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1973</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49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1970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51</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lastRenderedPageBreak/>
              <w:t>1970</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52</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1969</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1968</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Не указано</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8</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3</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1</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2</w:t>
            </w:r>
          </w:p>
        </w:tc>
      </w:tr>
      <w:tr w:rsidR="0011661D" w:rsidRPr="00C904A7" w:rsidTr="00906019">
        <w:trPr>
          <w:trHeight w:val="255"/>
        </w:trPr>
        <w:tc>
          <w:tcPr>
            <w:tcW w:w="777" w:type="pct"/>
            <w:tcBorders>
              <w:top w:val="nil"/>
              <w:left w:val="single" w:sz="4" w:space="0" w:color="auto"/>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Всего</w:t>
            </w:r>
          </w:p>
        </w:tc>
        <w:tc>
          <w:tcPr>
            <w:tcW w:w="764"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18580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7370</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7222</w:t>
            </w:r>
          </w:p>
        </w:tc>
        <w:tc>
          <w:tcPr>
            <w:tcW w:w="485"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2774</w:t>
            </w:r>
          </w:p>
        </w:tc>
        <w:tc>
          <w:tcPr>
            <w:tcW w:w="613"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732</w:t>
            </w:r>
          </w:p>
        </w:tc>
        <w:tc>
          <w:tcPr>
            <w:tcW w:w="732"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458</w:t>
            </w:r>
          </w:p>
        </w:tc>
        <w:tc>
          <w:tcPr>
            <w:tcW w:w="658" w:type="pct"/>
            <w:tcBorders>
              <w:top w:val="nil"/>
              <w:left w:val="nil"/>
              <w:bottom w:val="single" w:sz="4" w:space="0" w:color="auto"/>
              <w:right w:val="single" w:sz="4" w:space="0" w:color="auto"/>
            </w:tcBorders>
            <w:shd w:val="clear" w:color="auto" w:fill="auto"/>
            <w:vAlign w:val="bottom"/>
            <w:hideMark/>
          </w:tcPr>
          <w:p w:rsidR="0011661D" w:rsidRPr="00C904A7" w:rsidRDefault="0011661D" w:rsidP="00A14E4D">
            <w:pPr>
              <w:jc w:val="right"/>
              <w:rPr>
                <w:rFonts w:ascii="Times New Roman" w:eastAsia="Times New Roman" w:hAnsi="Times New Roman" w:cs="Times New Roman"/>
                <w:b/>
                <w:bCs/>
                <w:color w:val="auto"/>
                <w:sz w:val="20"/>
                <w:szCs w:val="20"/>
              </w:rPr>
            </w:pPr>
            <w:r w:rsidRPr="00C904A7">
              <w:rPr>
                <w:rFonts w:ascii="Times New Roman" w:eastAsia="Times New Roman" w:hAnsi="Times New Roman" w:cs="Times New Roman"/>
                <w:b/>
                <w:bCs/>
                <w:color w:val="auto"/>
                <w:sz w:val="20"/>
                <w:szCs w:val="20"/>
              </w:rPr>
              <w:t>24</w:t>
            </w:r>
          </w:p>
        </w:tc>
      </w:tr>
    </w:tbl>
    <w:p w:rsidR="0011661D" w:rsidRPr="00C904A7" w:rsidRDefault="0011661D" w:rsidP="0011661D">
      <w:pPr>
        <w:ind w:firstLine="709"/>
        <w:jc w:val="both"/>
        <w:rPr>
          <w:color w:val="auto"/>
          <w:sz w:val="26"/>
          <w:szCs w:val="26"/>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Анализ повозрастной рождаемости в 2021 году показал, что у женщин, находившихся в самом благоприятном для деторождения возрасте (20</w:t>
      </w:r>
      <w:r w:rsidR="00906019">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34 года), в 2021 году родилось 14,3 тыс. младенцев, что на 3,9 </w:t>
      </w:r>
      <w:r w:rsidR="00906019">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меньше, чем в 2020 году; самое большое снижение </w:t>
      </w:r>
      <w:r w:rsidR="00906019">
        <w:rPr>
          <w:rFonts w:ascii="Times New Roman" w:hAnsi="Times New Roman" w:cs="Times New Roman"/>
          <w:color w:val="auto"/>
          <w:sz w:val="28"/>
          <w:szCs w:val="28"/>
        </w:rPr>
        <w:t xml:space="preserve">количества рождений </w:t>
      </w:r>
      <w:r w:rsidRPr="00C904A7">
        <w:rPr>
          <w:rFonts w:ascii="Times New Roman" w:hAnsi="Times New Roman" w:cs="Times New Roman"/>
          <w:color w:val="auto"/>
          <w:sz w:val="28"/>
          <w:szCs w:val="28"/>
        </w:rPr>
        <w:t>(на 18,5</w:t>
      </w:r>
      <w:r w:rsidR="00906019">
        <w:rPr>
          <w:rFonts w:ascii="Times New Roman" w:hAnsi="Times New Roman" w:cs="Times New Roman"/>
          <w:color w:val="auto"/>
          <w:sz w:val="28"/>
          <w:szCs w:val="28"/>
        </w:rPr>
        <w:t> %</w:t>
      </w:r>
      <w:r w:rsidRPr="00C904A7">
        <w:rPr>
          <w:rFonts w:ascii="Times New Roman" w:hAnsi="Times New Roman" w:cs="Times New Roman"/>
          <w:color w:val="auto"/>
          <w:sz w:val="28"/>
          <w:szCs w:val="28"/>
        </w:rPr>
        <w:t>) отмечено у женщин в возрасте 45</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49 лет.</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Увеличение рождаемости в 2021 году зафиксировано в возрастных группах 15</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19 лет (на 3,4 %), 35</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39 лет (на 0,9 %), 40</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44 </w:t>
      </w:r>
      <w:r w:rsidR="00906019">
        <w:rPr>
          <w:rFonts w:ascii="Times New Roman" w:hAnsi="Times New Roman" w:cs="Times New Roman"/>
          <w:color w:val="auto"/>
          <w:sz w:val="28"/>
          <w:szCs w:val="28"/>
        </w:rPr>
        <w:t>года</w:t>
      </w:r>
      <w:r w:rsidRPr="00C904A7">
        <w:rPr>
          <w:rFonts w:ascii="Times New Roman" w:hAnsi="Times New Roman" w:cs="Times New Roman"/>
          <w:color w:val="auto"/>
          <w:sz w:val="28"/>
          <w:szCs w:val="28"/>
        </w:rPr>
        <w:t xml:space="preserve"> (на 8,4 %). Самое большое увеличение рождаемости (в 1,5 раза) отмечено у женщин в возрасте 50</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54 года.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Удельный вес женщин фертильного возраста (15</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906019">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49 лет) в общей численности женщин на начало 2022 года составил 42,2 </w:t>
      </w:r>
      <w:r w:rsidR="00906019">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При нынешнем низком показателе рождаемости в будущем число женщин репродуктивного возраста существенно сократится, что значительно повлияет на воспроизводство населения. </w:t>
      </w:r>
    </w:p>
    <w:p w:rsidR="0011661D" w:rsidRPr="00C904A7" w:rsidRDefault="0011661D" w:rsidP="0011661D">
      <w:pPr>
        <w:ind w:firstLine="709"/>
        <w:jc w:val="center"/>
        <w:rPr>
          <w:rFonts w:ascii="Times New Roman" w:eastAsia="Times New Roman" w:hAnsi="Times New Roman" w:cs="Times New Roman"/>
          <w:b/>
          <w:color w:val="auto"/>
          <w:sz w:val="28"/>
          <w:szCs w:val="28"/>
        </w:rPr>
      </w:pPr>
    </w:p>
    <w:p w:rsidR="0011661D" w:rsidRPr="00C904A7" w:rsidRDefault="0011661D" w:rsidP="0011661D">
      <w:pPr>
        <w:ind w:firstLine="709"/>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Очередность рождений в разрезе муниципальных районов </w:t>
      </w:r>
    </w:p>
    <w:p w:rsidR="0011661D" w:rsidRPr="00C904A7" w:rsidRDefault="0011661D" w:rsidP="0011661D">
      <w:pPr>
        <w:ind w:firstLine="709"/>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и городских округов в 2018 году</w:t>
      </w:r>
    </w:p>
    <w:p w:rsidR="0011661D" w:rsidRPr="00C904A7" w:rsidRDefault="0011661D" w:rsidP="0011661D">
      <w:pPr>
        <w:ind w:firstLine="709"/>
        <w:jc w:val="center"/>
        <w:rPr>
          <w:rFonts w:ascii="Times New Roman" w:eastAsia="Times New Roman" w:hAnsi="Times New Roman" w:cs="Times New Roman"/>
          <w:b/>
          <w:color w:val="auto"/>
          <w:sz w:val="28"/>
          <w:szCs w:val="28"/>
        </w:rPr>
      </w:pPr>
    </w:p>
    <w:tbl>
      <w:tblPr>
        <w:tblW w:w="9472" w:type="dxa"/>
        <w:tblInd w:w="99" w:type="dxa"/>
        <w:tblLook w:val="04A0" w:firstRow="1" w:lastRow="0" w:firstColumn="1" w:lastColumn="0" w:noHBand="0" w:noVBand="1"/>
      </w:tblPr>
      <w:tblGrid>
        <w:gridCol w:w="2565"/>
        <w:gridCol w:w="912"/>
        <w:gridCol w:w="893"/>
        <w:gridCol w:w="873"/>
        <w:gridCol w:w="1285"/>
        <w:gridCol w:w="1684"/>
        <w:gridCol w:w="1260"/>
      </w:tblGrid>
      <w:tr w:rsidR="0011661D" w:rsidRPr="00C904A7" w:rsidTr="00A53673">
        <w:trPr>
          <w:trHeight w:val="255"/>
        </w:trPr>
        <w:tc>
          <w:tcPr>
            <w:tcW w:w="2567"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69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661D" w:rsidRPr="00C904A7" w:rsidRDefault="00A53673" w:rsidP="00A53673">
            <w:pPr>
              <w:jc w:val="center"/>
              <w:rPr>
                <w:rFonts w:ascii="Times New Roman" w:eastAsia="Times New Roman" w:hAnsi="Times New Roman" w:cs="Times New Roman"/>
                <w:color w:val="auto"/>
              </w:rPr>
            </w:pPr>
            <w:r>
              <w:rPr>
                <w:rFonts w:ascii="Times New Roman" w:eastAsia="Times New Roman" w:hAnsi="Times New Roman" w:cs="Times New Roman"/>
                <w:color w:val="auto"/>
              </w:rPr>
              <w:t>Д</w:t>
            </w:r>
            <w:r w:rsidR="0011661D" w:rsidRPr="00C904A7">
              <w:rPr>
                <w:rFonts w:ascii="Times New Roman" w:eastAsia="Times New Roman" w:hAnsi="Times New Roman" w:cs="Times New Roman"/>
                <w:color w:val="auto"/>
              </w:rPr>
              <w:t>ол</w:t>
            </w:r>
            <w:r>
              <w:rPr>
                <w:rFonts w:ascii="Times New Roman" w:eastAsia="Times New Roman" w:hAnsi="Times New Roman" w:cs="Times New Roman"/>
                <w:color w:val="auto"/>
              </w:rPr>
              <w:t>я  очередности рождения ребенка</w:t>
            </w:r>
          </w:p>
        </w:tc>
      </w:tr>
      <w:tr w:rsidR="00A53673" w:rsidRPr="00C904A7" w:rsidTr="00A53673">
        <w:trPr>
          <w:trHeight w:val="818"/>
        </w:trPr>
        <w:tc>
          <w:tcPr>
            <w:tcW w:w="2567" w:type="dxa"/>
            <w:vMerge/>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первые</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вторые</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третьи</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четвертые</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53673">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пятые и </w:t>
            </w:r>
            <w:r w:rsidR="00A53673">
              <w:rPr>
                <w:rFonts w:ascii="Times New Roman" w:eastAsia="Times New Roman" w:hAnsi="Times New Roman" w:cs="Times New Roman"/>
                <w:color w:val="auto"/>
                <w:sz w:val="22"/>
                <w:szCs w:val="22"/>
              </w:rPr>
              <w:t>последующие</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неизвестно</w:t>
            </w:r>
          </w:p>
        </w:tc>
      </w:tr>
      <w:tr w:rsidR="00A53673" w:rsidRPr="00C904A7" w:rsidTr="00A53673">
        <w:trPr>
          <w:trHeight w:val="345"/>
        </w:trPr>
        <w:tc>
          <w:tcPr>
            <w:tcW w:w="2567"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Всего по области</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42,0</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40,9</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11,7</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67" w:type="dxa"/>
            <w:tcBorders>
              <w:top w:val="single" w:sz="4" w:space="0" w:color="auto"/>
              <w:left w:val="single" w:sz="8" w:space="0" w:color="auto"/>
              <w:bottom w:val="nil"/>
              <w:right w:val="nil"/>
            </w:tcBorders>
            <w:shd w:val="clear" w:color="auto" w:fill="auto"/>
            <w:noWrap/>
            <w:vAlign w:val="bottom"/>
            <w:hideMark/>
          </w:tcPr>
          <w:p w:rsidR="0011661D" w:rsidRPr="00C904A7" w:rsidRDefault="003C16AB" w:rsidP="0076019E">
            <w:pPr>
              <w:rPr>
                <w:rFonts w:ascii="Times New Roman" w:eastAsia="Times New Roman" w:hAnsi="Times New Roman" w:cs="Times New Roman"/>
                <w:color w:val="auto"/>
              </w:rPr>
            </w:pPr>
            <w:r>
              <w:rPr>
                <w:rFonts w:ascii="Times New Roman" w:eastAsia="Times New Roman" w:hAnsi="Times New Roman" w:cs="Times New Roman"/>
                <w:color w:val="auto"/>
              </w:rPr>
              <w:t>Г</w:t>
            </w:r>
            <w:r w:rsidR="0011661D" w:rsidRPr="00C904A7">
              <w:rPr>
                <w:rFonts w:ascii="Times New Roman" w:eastAsia="Times New Roman" w:hAnsi="Times New Roman" w:cs="Times New Roman"/>
                <w:color w:val="auto"/>
              </w:rPr>
              <w:t>ородской округ</w:t>
            </w:r>
            <w:r w:rsidR="0076019E" w:rsidRPr="00C904A7">
              <w:rPr>
                <w:rFonts w:ascii="Times New Roman" w:eastAsia="Times New Roman" w:hAnsi="Times New Roman" w:cs="Times New Roman"/>
                <w:color w:val="auto"/>
              </w:rPr>
              <w:t xml:space="preserve">  </w:t>
            </w:r>
            <w:r w:rsidR="00A53673">
              <w:rPr>
                <w:rFonts w:ascii="Times New Roman" w:eastAsia="Times New Roman" w:hAnsi="Times New Roman" w:cs="Times New Roman"/>
                <w:color w:val="auto"/>
              </w:rPr>
              <w:t xml:space="preserve">город </w:t>
            </w:r>
            <w:r w:rsidR="0011661D" w:rsidRPr="00C904A7">
              <w:rPr>
                <w:rFonts w:ascii="Times New Roman" w:eastAsia="Times New Roman" w:hAnsi="Times New Roman" w:cs="Times New Roman"/>
                <w:color w:val="auto"/>
              </w:rPr>
              <w:t>Воронеж</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46,6</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9,6</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67" w:type="dxa"/>
            <w:tcBorders>
              <w:top w:val="single" w:sz="8" w:space="0" w:color="auto"/>
              <w:left w:val="single" w:sz="8"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Борисоглебский городской округ</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40,3</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13,0</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30"/>
        </w:trPr>
        <w:tc>
          <w:tcPr>
            <w:tcW w:w="2567"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3C16AB" w:rsidP="0076019E">
            <w:pPr>
              <w:rPr>
                <w:rFonts w:ascii="Times New Roman" w:eastAsia="Times New Roman" w:hAnsi="Times New Roman" w:cs="Times New Roman"/>
                <w:color w:val="auto"/>
              </w:rPr>
            </w:pPr>
            <w:r>
              <w:rPr>
                <w:rFonts w:ascii="Times New Roman" w:eastAsia="Times New Roman" w:hAnsi="Times New Roman" w:cs="Times New Roman"/>
                <w:color w:val="auto"/>
              </w:rPr>
              <w:t>Г</w:t>
            </w:r>
            <w:r w:rsidR="0011661D" w:rsidRPr="00C904A7">
              <w:rPr>
                <w:rFonts w:ascii="Times New Roman" w:eastAsia="Times New Roman" w:hAnsi="Times New Roman" w:cs="Times New Roman"/>
                <w:color w:val="auto"/>
              </w:rPr>
              <w:t>ородской округ</w:t>
            </w:r>
            <w:r w:rsidR="00A53673">
              <w:rPr>
                <w:rFonts w:ascii="Times New Roman" w:eastAsia="Times New Roman" w:hAnsi="Times New Roman" w:cs="Times New Roman"/>
                <w:color w:val="auto"/>
              </w:rPr>
              <w:t xml:space="preserve">  город </w:t>
            </w:r>
            <w:r w:rsidR="0011661D" w:rsidRPr="00C904A7">
              <w:rPr>
                <w:rFonts w:ascii="Times New Roman" w:eastAsia="Times New Roman" w:hAnsi="Times New Roman" w:cs="Times New Roman"/>
                <w:color w:val="auto"/>
              </w:rPr>
              <w:t>Нововоронеж</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43,8</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41,1</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Аннинский </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41,3</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12,3</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single" w:sz="4" w:space="0" w:color="auto"/>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Бобровский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34,7</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Богучарский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Бутурлиновский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40,8</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39,0</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Верхнемамонский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Верхнехавский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53673">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Воробь</w:t>
            </w:r>
            <w:r w:rsidR="00A53673">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Грибановский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35,2</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18,2</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Калачеевский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42,5</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Каменский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40,9</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Кантемировский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Каширский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38,0</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16,9</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Лискинский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42,1</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13,6</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Нижнедевицкий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Новоусманский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34,7</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41,2</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16,0</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4,8</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53673">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Новохоп</w:t>
            </w:r>
            <w:r w:rsidR="00A53673">
              <w:rPr>
                <w:rFonts w:ascii="Times New Roman" w:eastAsia="Times New Roman" w:hAnsi="Times New Roman" w:cs="Times New Roman"/>
                <w:color w:val="auto"/>
              </w:rPr>
              <w:t>ё</w:t>
            </w:r>
            <w:r w:rsidRPr="00C904A7">
              <w:rPr>
                <w:rFonts w:ascii="Times New Roman" w:eastAsia="Times New Roman" w:hAnsi="Times New Roman" w:cs="Times New Roman"/>
                <w:color w:val="auto"/>
              </w:rPr>
              <w:t>рский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38,9</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Ольховатский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40,1</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Острогожский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39,2</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42,1</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Павловский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37,1</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Панинский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37,1</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45,2</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5,4</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Петропавловский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41,7</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Поворинский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29,0</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7,4</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Подгоренский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34,8</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37,8</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18,9</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4,9</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Рамонский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38,7</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53673">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Репь</w:t>
            </w:r>
            <w:r w:rsidR="00A53673">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6,0</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Россошанский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35,7</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11,6</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Семилукский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36,5</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46,4</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0,2</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Таловский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Терновский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37,7</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42,1</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2,6</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Хохольский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15,5</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67" w:type="dxa"/>
            <w:tcBorders>
              <w:top w:val="nil"/>
              <w:left w:val="single" w:sz="8" w:space="0" w:color="auto"/>
              <w:bottom w:val="single" w:sz="8"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Эртильский</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37,6</w:t>
            </w:r>
          </w:p>
        </w:tc>
        <w:tc>
          <w:tcPr>
            <w:tcW w:w="89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873"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13,3</w:t>
            </w:r>
          </w:p>
        </w:tc>
        <w:tc>
          <w:tcPr>
            <w:tcW w:w="128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684"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2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bl>
    <w:p w:rsidR="0011661D" w:rsidRPr="00C904A7" w:rsidRDefault="0011661D" w:rsidP="0011661D">
      <w:pPr>
        <w:spacing w:line="360" w:lineRule="auto"/>
        <w:ind w:firstLine="709"/>
        <w:jc w:val="both"/>
        <w:rPr>
          <w:rFonts w:ascii="Times New Roman" w:eastAsia="Times New Roman" w:hAnsi="Times New Roman" w:cs="Times New Roman"/>
          <w:color w:val="auto"/>
          <w:sz w:val="26"/>
        </w:rPr>
      </w:pPr>
    </w:p>
    <w:p w:rsidR="0011661D" w:rsidRPr="00C904A7" w:rsidRDefault="0011661D" w:rsidP="0011661D">
      <w:pPr>
        <w:spacing w:line="360" w:lineRule="auto"/>
        <w:ind w:firstLine="709"/>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Очередность рождений в разрез</w:t>
      </w:r>
      <w:r w:rsidR="00A53673">
        <w:rPr>
          <w:rFonts w:ascii="Times New Roman" w:eastAsia="Times New Roman" w:hAnsi="Times New Roman" w:cs="Times New Roman"/>
          <w:b/>
          <w:color w:val="auto"/>
          <w:sz w:val="28"/>
          <w:szCs w:val="28"/>
        </w:rPr>
        <w:t>е</w:t>
      </w:r>
      <w:r w:rsidRPr="00C904A7">
        <w:rPr>
          <w:rFonts w:ascii="Times New Roman" w:eastAsia="Times New Roman" w:hAnsi="Times New Roman" w:cs="Times New Roman"/>
          <w:b/>
          <w:color w:val="auto"/>
          <w:sz w:val="28"/>
          <w:szCs w:val="28"/>
        </w:rPr>
        <w:t xml:space="preserve"> муниципальных районов </w:t>
      </w:r>
    </w:p>
    <w:p w:rsidR="0011661D" w:rsidRPr="00C904A7" w:rsidRDefault="0011661D" w:rsidP="0011661D">
      <w:pPr>
        <w:spacing w:line="360" w:lineRule="auto"/>
        <w:ind w:firstLine="709"/>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и городских округов в 2021 году</w:t>
      </w:r>
    </w:p>
    <w:p w:rsidR="0011661D" w:rsidRPr="00C904A7" w:rsidRDefault="0011661D" w:rsidP="0011661D">
      <w:pPr>
        <w:spacing w:line="360" w:lineRule="auto"/>
        <w:ind w:firstLine="709"/>
        <w:jc w:val="both"/>
        <w:rPr>
          <w:rFonts w:ascii="Times New Roman" w:eastAsia="Times New Roman" w:hAnsi="Times New Roman" w:cs="Times New Roman"/>
          <w:color w:val="auto"/>
          <w:sz w:val="26"/>
        </w:rPr>
      </w:pPr>
      <w:r w:rsidRPr="00C904A7">
        <w:rPr>
          <w:rFonts w:ascii="Times New Roman" w:eastAsia="Times New Roman" w:hAnsi="Times New Roman" w:cs="Times New Roman"/>
          <w:color w:val="auto"/>
          <w:sz w:val="26"/>
        </w:rPr>
        <w:t xml:space="preserve"> </w:t>
      </w:r>
    </w:p>
    <w:tbl>
      <w:tblPr>
        <w:tblW w:w="9472" w:type="dxa"/>
        <w:tblInd w:w="99" w:type="dxa"/>
        <w:tblLook w:val="04A0" w:firstRow="1" w:lastRow="0" w:firstColumn="1" w:lastColumn="0" w:noHBand="0" w:noVBand="1"/>
      </w:tblPr>
      <w:tblGrid>
        <w:gridCol w:w="2532"/>
        <w:gridCol w:w="1015"/>
        <w:gridCol w:w="882"/>
        <w:gridCol w:w="1070"/>
        <w:gridCol w:w="1174"/>
        <w:gridCol w:w="1520"/>
        <w:gridCol w:w="1279"/>
      </w:tblGrid>
      <w:tr w:rsidR="0011661D" w:rsidRPr="00C904A7" w:rsidTr="00A53673">
        <w:trPr>
          <w:trHeight w:val="255"/>
        </w:trPr>
        <w:tc>
          <w:tcPr>
            <w:tcW w:w="2534" w:type="dxa"/>
            <w:vMerge w:val="restart"/>
            <w:tcBorders>
              <w:top w:val="single" w:sz="4" w:space="0" w:color="auto"/>
              <w:left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69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673" w:rsidRPr="00C904A7" w:rsidRDefault="0011661D" w:rsidP="00A53673">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До</w:t>
            </w:r>
            <w:r w:rsidR="00A53673">
              <w:rPr>
                <w:rFonts w:ascii="Times New Roman" w:eastAsia="Times New Roman" w:hAnsi="Times New Roman" w:cs="Times New Roman"/>
                <w:color w:val="auto"/>
              </w:rPr>
              <w:t>ля очередности рождения ребенка</w:t>
            </w:r>
          </w:p>
        </w:tc>
      </w:tr>
      <w:tr w:rsidR="00A53673" w:rsidRPr="00C904A7" w:rsidTr="00A53673">
        <w:trPr>
          <w:trHeight w:val="828"/>
        </w:trPr>
        <w:tc>
          <w:tcPr>
            <w:tcW w:w="2534" w:type="dxa"/>
            <w:vMerge/>
            <w:tcBorders>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первые</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вторые</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третьи</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четвертые</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53673">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пятые и </w:t>
            </w:r>
            <w:r w:rsidR="00A53673">
              <w:rPr>
                <w:rFonts w:ascii="Times New Roman" w:eastAsia="Times New Roman" w:hAnsi="Times New Roman" w:cs="Times New Roman"/>
                <w:color w:val="auto"/>
                <w:sz w:val="22"/>
                <w:szCs w:val="22"/>
              </w:rPr>
              <w:t>последующие</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неизвестно</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Всего по области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39,7</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38,9</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3C16AB" w:rsidP="00A53673">
            <w:pPr>
              <w:rPr>
                <w:rFonts w:ascii="Times New Roman" w:eastAsia="Times New Roman" w:hAnsi="Times New Roman" w:cs="Times New Roman"/>
                <w:color w:val="auto"/>
              </w:rPr>
            </w:pPr>
            <w:r>
              <w:rPr>
                <w:rFonts w:ascii="Times New Roman" w:eastAsia="Times New Roman" w:hAnsi="Times New Roman" w:cs="Times New Roman"/>
                <w:color w:val="auto"/>
              </w:rPr>
              <w:t>Г</w:t>
            </w:r>
            <w:r w:rsidR="0011661D" w:rsidRPr="00C904A7">
              <w:rPr>
                <w:rFonts w:ascii="Times New Roman" w:eastAsia="Times New Roman" w:hAnsi="Times New Roman" w:cs="Times New Roman"/>
                <w:color w:val="auto"/>
              </w:rPr>
              <w:t>ородской округ</w:t>
            </w:r>
            <w:r w:rsidR="0076019E" w:rsidRPr="00C904A7">
              <w:rPr>
                <w:rFonts w:ascii="Times New Roman" w:eastAsia="Times New Roman" w:hAnsi="Times New Roman" w:cs="Times New Roman"/>
                <w:color w:val="auto"/>
              </w:rPr>
              <w:t xml:space="preserve">   </w:t>
            </w:r>
            <w:r w:rsidR="0011661D" w:rsidRPr="00C904A7">
              <w:rPr>
                <w:rFonts w:ascii="Times New Roman" w:eastAsia="Times New Roman" w:hAnsi="Times New Roman" w:cs="Times New Roman"/>
                <w:color w:val="auto"/>
              </w:rPr>
              <w:lastRenderedPageBreak/>
              <w:t>г</w:t>
            </w:r>
            <w:r w:rsidR="00A53673">
              <w:rPr>
                <w:rFonts w:ascii="Times New Roman" w:eastAsia="Times New Roman" w:hAnsi="Times New Roman" w:cs="Times New Roman"/>
                <w:color w:val="auto"/>
              </w:rPr>
              <w:t xml:space="preserve">ород </w:t>
            </w:r>
            <w:r w:rsidR="0011661D" w:rsidRPr="00C904A7">
              <w:rPr>
                <w:rFonts w:ascii="Times New Roman" w:eastAsia="Times New Roman" w:hAnsi="Times New Roman" w:cs="Times New Roman"/>
                <w:color w:val="auto"/>
              </w:rPr>
              <w:t>Воронеж</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43,8</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Борисоглебский городской округ</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38,6</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39,7</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13,2</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0,2</w:t>
            </w:r>
          </w:p>
        </w:tc>
      </w:tr>
      <w:tr w:rsidR="00A53673" w:rsidRPr="00C904A7" w:rsidTr="00A53673">
        <w:trPr>
          <w:trHeight w:val="330"/>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3C16AB" w:rsidP="00A53673">
            <w:pPr>
              <w:rPr>
                <w:rFonts w:ascii="Times New Roman" w:eastAsia="Times New Roman" w:hAnsi="Times New Roman" w:cs="Times New Roman"/>
                <w:color w:val="auto"/>
              </w:rPr>
            </w:pPr>
            <w:r>
              <w:rPr>
                <w:rFonts w:ascii="Times New Roman" w:eastAsia="Times New Roman" w:hAnsi="Times New Roman" w:cs="Times New Roman"/>
                <w:color w:val="auto"/>
              </w:rPr>
              <w:t>Г</w:t>
            </w:r>
            <w:r w:rsidR="0011661D" w:rsidRPr="00C904A7">
              <w:rPr>
                <w:rFonts w:ascii="Times New Roman" w:eastAsia="Times New Roman" w:hAnsi="Times New Roman" w:cs="Times New Roman"/>
                <w:color w:val="auto"/>
              </w:rPr>
              <w:t>ородской округ</w:t>
            </w:r>
            <w:r w:rsidR="0076019E" w:rsidRPr="00C904A7">
              <w:rPr>
                <w:rFonts w:ascii="Times New Roman" w:eastAsia="Times New Roman" w:hAnsi="Times New Roman" w:cs="Times New Roman"/>
                <w:color w:val="auto"/>
              </w:rPr>
              <w:t xml:space="preserve"> </w:t>
            </w:r>
            <w:r w:rsidR="0011661D" w:rsidRPr="00C904A7">
              <w:rPr>
                <w:rFonts w:ascii="Times New Roman" w:eastAsia="Times New Roman" w:hAnsi="Times New Roman" w:cs="Times New Roman"/>
                <w:color w:val="auto"/>
              </w:rPr>
              <w:t>г</w:t>
            </w:r>
            <w:r w:rsidR="00A53673">
              <w:rPr>
                <w:rFonts w:ascii="Times New Roman" w:eastAsia="Times New Roman" w:hAnsi="Times New Roman" w:cs="Times New Roman"/>
                <w:color w:val="auto"/>
              </w:rPr>
              <w:t xml:space="preserve">ород </w:t>
            </w:r>
            <w:r w:rsidR="0011661D" w:rsidRPr="00C904A7">
              <w:rPr>
                <w:rFonts w:ascii="Times New Roman" w:eastAsia="Times New Roman" w:hAnsi="Times New Roman" w:cs="Times New Roman"/>
                <w:color w:val="auto"/>
              </w:rPr>
              <w:t>Нововоронеж</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45,9</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0,4</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Аннинский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36,6</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35,8</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Бобровский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Богучарский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38,5</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Бутурлиновский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Верхнемамонский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Верхнехавский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53673">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Воробь</w:t>
            </w:r>
            <w:r w:rsidR="00A53673">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36,1</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Грибановский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Калачеевский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Каменский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Кантемировский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34,1</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Каширский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22,2</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Лискинский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Нижнедевицкий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34,7</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Новоусманский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0,1</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53673">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Новохоп</w:t>
            </w:r>
            <w:r w:rsidR="00A53673">
              <w:rPr>
                <w:rFonts w:ascii="Times New Roman" w:eastAsia="Times New Roman" w:hAnsi="Times New Roman" w:cs="Times New Roman"/>
                <w:color w:val="auto"/>
              </w:rPr>
              <w:t>ё</w:t>
            </w:r>
            <w:r w:rsidRPr="00C904A7">
              <w:rPr>
                <w:rFonts w:ascii="Times New Roman" w:eastAsia="Times New Roman" w:hAnsi="Times New Roman" w:cs="Times New Roman"/>
                <w:color w:val="auto"/>
              </w:rPr>
              <w:t>рский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Ольховатский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30,1</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Острогожский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42,2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17,1</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0,3</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Павловский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31,7</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41,4</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0,3</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Панинский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Петропавловский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6,8</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Поворинский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29,9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20,7</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8,3</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Подгоренский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35,5</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9,3</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0,9</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Рамонский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41,1</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18,7</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7,0</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53673">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Репь</w:t>
            </w:r>
            <w:r w:rsidR="00A53673">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6,1</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Россошанский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37,4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Семилукский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15,0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Таловский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35,3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31,3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21,3</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5,9</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Терновский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41,9</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16,2</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4,3</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Хохольский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39,7</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14,9</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A53673" w:rsidRPr="00C904A7" w:rsidTr="00A53673">
        <w:trPr>
          <w:trHeight w:val="345"/>
        </w:trPr>
        <w:tc>
          <w:tcPr>
            <w:tcW w:w="2534" w:type="dxa"/>
            <w:tcBorders>
              <w:top w:val="single" w:sz="4" w:space="0" w:color="auto"/>
              <w:left w:val="single" w:sz="4" w:space="0" w:color="auto"/>
              <w:bottom w:val="single" w:sz="4" w:space="0" w:color="auto"/>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Эртильский</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30,9</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9,4</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4,7</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bl>
    <w:p w:rsidR="0011661D" w:rsidRPr="00A53673" w:rsidRDefault="0011661D" w:rsidP="0011661D">
      <w:pPr>
        <w:spacing w:line="360" w:lineRule="auto"/>
        <w:ind w:firstLine="709"/>
        <w:jc w:val="both"/>
        <w:rPr>
          <w:rFonts w:ascii="Times New Roman" w:eastAsia="Times New Roman" w:hAnsi="Times New Roman" w:cs="Times New Roman"/>
          <w:color w:val="FF0000"/>
          <w:sz w:val="28"/>
          <w:szCs w:val="28"/>
        </w:rPr>
      </w:pPr>
      <w:r w:rsidRPr="00C904A7">
        <w:rPr>
          <w:rFonts w:ascii="Times New Roman" w:eastAsia="Times New Roman" w:hAnsi="Times New Roman" w:cs="Times New Roman"/>
          <w:color w:val="auto"/>
          <w:sz w:val="28"/>
          <w:szCs w:val="28"/>
        </w:rPr>
        <w:t xml:space="preserve">По сравнению с 2018 годом </w:t>
      </w:r>
      <w:r w:rsidR="00A53673">
        <w:rPr>
          <w:rFonts w:ascii="Times New Roman" w:eastAsia="Times New Roman" w:hAnsi="Times New Roman" w:cs="Times New Roman"/>
          <w:color w:val="auto"/>
          <w:sz w:val="28"/>
          <w:szCs w:val="28"/>
        </w:rPr>
        <w:t xml:space="preserve">доля родившихся </w:t>
      </w:r>
      <w:r w:rsidRPr="00C904A7">
        <w:rPr>
          <w:rFonts w:ascii="Times New Roman" w:eastAsia="Times New Roman" w:hAnsi="Times New Roman" w:cs="Times New Roman"/>
          <w:color w:val="auto"/>
          <w:sz w:val="28"/>
          <w:szCs w:val="28"/>
        </w:rPr>
        <w:t>первых детей уменьшил</w:t>
      </w:r>
      <w:r w:rsidR="00A53673">
        <w:rPr>
          <w:rFonts w:ascii="Times New Roman" w:eastAsia="Times New Roman" w:hAnsi="Times New Roman" w:cs="Times New Roman"/>
          <w:color w:val="auto"/>
          <w:sz w:val="28"/>
          <w:szCs w:val="28"/>
        </w:rPr>
        <w:t>а</w:t>
      </w:r>
      <w:r w:rsidRPr="00C904A7">
        <w:rPr>
          <w:rFonts w:ascii="Times New Roman" w:eastAsia="Times New Roman" w:hAnsi="Times New Roman" w:cs="Times New Roman"/>
          <w:color w:val="auto"/>
          <w:sz w:val="28"/>
          <w:szCs w:val="28"/>
        </w:rPr>
        <w:t>с</w:t>
      </w:r>
      <w:r w:rsidR="00A53673">
        <w:rPr>
          <w:rFonts w:ascii="Times New Roman" w:eastAsia="Times New Roman" w:hAnsi="Times New Roman" w:cs="Times New Roman"/>
          <w:color w:val="auto"/>
          <w:sz w:val="28"/>
          <w:szCs w:val="28"/>
        </w:rPr>
        <w:t>ь</w:t>
      </w:r>
      <w:r w:rsidRPr="00C904A7">
        <w:rPr>
          <w:rFonts w:ascii="Times New Roman" w:eastAsia="Times New Roman" w:hAnsi="Times New Roman" w:cs="Times New Roman"/>
          <w:color w:val="auto"/>
          <w:sz w:val="28"/>
          <w:szCs w:val="28"/>
        </w:rPr>
        <w:t xml:space="preserve"> на 2,</w:t>
      </w:r>
      <w:r w:rsidRPr="007C56A9">
        <w:rPr>
          <w:rFonts w:ascii="Times New Roman" w:eastAsia="Times New Roman" w:hAnsi="Times New Roman" w:cs="Times New Roman"/>
          <w:color w:val="auto"/>
          <w:sz w:val="28"/>
          <w:szCs w:val="28"/>
        </w:rPr>
        <w:t xml:space="preserve">4 процентного пункта, вторых детей – на 2 процентных пункта. Доля родившихся третьих детей увеличилась на 2,3, четвертых </w:t>
      </w:r>
      <w:r w:rsidR="003C16AB">
        <w:rPr>
          <w:rFonts w:ascii="Times New Roman" w:eastAsia="Times New Roman" w:hAnsi="Times New Roman" w:cs="Times New Roman"/>
          <w:color w:val="auto"/>
          <w:sz w:val="28"/>
          <w:szCs w:val="28"/>
        </w:rPr>
        <w:t xml:space="preserve">– </w:t>
      </w:r>
      <w:r w:rsidRPr="007C56A9">
        <w:rPr>
          <w:rFonts w:ascii="Times New Roman" w:eastAsia="Times New Roman" w:hAnsi="Times New Roman" w:cs="Times New Roman"/>
          <w:color w:val="auto"/>
          <w:sz w:val="28"/>
          <w:szCs w:val="28"/>
        </w:rPr>
        <w:t xml:space="preserve">на 0,7, а пятых и </w:t>
      </w:r>
      <w:r w:rsidR="00A53673" w:rsidRPr="007C56A9">
        <w:rPr>
          <w:rFonts w:ascii="Times New Roman" w:eastAsia="Times New Roman" w:hAnsi="Times New Roman" w:cs="Times New Roman"/>
          <w:color w:val="auto"/>
          <w:sz w:val="28"/>
          <w:szCs w:val="28"/>
        </w:rPr>
        <w:t xml:space="preserve">последующих </w:t>
      </w:r>
      <w:r w:rsidR="003C16AB">
        <w:rPr>
          <w:rFonts w:ascii="Times New Roman" w:eastAsia="Times New Roman" w:hAnsi="Times New Roman" w:cs="Times New Roman"/>
          <w:color w:val="auto"/>
          <w:sz w:val="28"/>
          <w:szCs w:val="28"/>
        </w:rPr>
        <w:t xml:space="preserve">– </w:t>
      </w:r>
      <w:r w:rsidRPr="007C56A9">
        <w:rPr>
          <w:rFonts w:ascii="Times New Roman" w:eastAsia="Times New Roman" w:hAnsi="Times New Roman" w:cs="Times New Roman"/>
          <w:color w:val="auto"/>
          <w:sz w:val="28"/>
          <w:szCs w:val="28"/>
        </w:rPr>
        <w:t>на 0,4 процентного пункта.</w:t>
      </w:r>
      <w:r w:rsidRPr="00A53673">
        <w:rPr>
          <w:rFonts w:ascii="Times New Roman" w:eastAsia="Times New Roman" w:hAnsi="Times New Roman" w:cs="Times New Roman"/>
          <w:color w:val="FF0000"/>
          <w:sz w:val="28"/>
          <w:szCs w:val="28"/>
        </w:rPr>
        <w:t xml:space="preserve"> </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Динамика доли рождений детей каждой очередности от общего числа рождений за год за период 2018 –2021 г</w:t>
      </w:r>
      <w:r w:rsidR="00A53673">
        <w:rPr>
          <w:rFonts w:ascii="Times New Roman" w:eastAsia="Times New Roman" w:hAnsi="Times New Roman" w:cs="Times New Roman"/>
          <w:b/>
          <w:color w:val="auto"/>
          <w:sz w:val="28"/>
          <w:szCs w:val="28"/>
        </w:rPr>
        <w:t>одов</w:t>
      </w:r>
    </w:p>
    <w:p w:rsidR="0011661D" w:rsidRPr="00C904A7" w:rsidRDefault="0011661D" w:rsidP="0011661D">
      <w:pPr>
        <w:jc w:val="center"/>
        <w:rPr>
          <w:rFonts w:ascii="Times New Roman" w:hAnsi="Times New Roman" w:cs="Times New Roman"/>
          <w:b/>
          <w:color w:val="auto"/>
          <w:sz w:val="28"/>
          <w:szCs w:val="28"/>
        </w:rPr>
      </w:pP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540"/>
        <w:gridCol w:w="1300"/>
        <w:gridCol w:w="1300"/>
        <w:gridCol w:w="1300"/>
        <w:gridCol w:w="1300"/>
      </w:tblGrid>
      <w:tr w:rsidR="0011661D" w:rsidRPr="00C904A7" w:rsidTr="00A14E4D">
        <w:trPr>
          <w:trHeight w:val="315"/>
        </w:trPr>
        <w:tc>
          <w:tcPr>
            <w:tcW w:w="172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254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Очередность</w:t>
            </w:r>
          </w:p>
        </w:tc>
        <w:tc>
          <w:tcPr>
            <w:tcW w:w="1300"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300"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300"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300"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315"/>
        </w:trPr>
        <w:tc>
          <w:tcPr>
            <w:tcW w:w="1720" w:type="dxa"/>
            <w:vMerge w:val="restart"/>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40" w:type="dxa"/>
            <w:shd w:val="clear" w:color="auto" w:fill="auto"/>
            <w:vAlign w:val="center"/>
            <w:hideMark/>
          </w:tcPr>
          <w:p w:rsidR="0011661D" w:rsidRPr="00C904A7" w:rsidRDefault="00A53673" w:rsidP="00A53673">
            <w:pPr>
              <w:jc w:val="center"/>
              <w:rPr>
                <w:rFonts w:ascii="Times New Roman" w:eastAsia="Times New Roman" w:hAnsi="Times New Roman" w:cs="Times New Roman"/>
                <w:color w:val="auto"/>
              </w:rPr>
            </w:pPr>
            <w:r>
              <w:rPr>
                <w:rFonts w:ascii="Times New Roman" w:eastAsia="Times New Roman" w:hAnsi="Times New Roman" w:cs="Times New Roman"/>
                <w:color w:val="auto"/>
              </w:rPr>
              <w:t>Первый</w:t>
            </w:r>
            <w:r w:rsidR="0011661D" w:rsidRPr="00C904A7">
              <w:rPr>
                <w:rFonts w:ascii="Times New Roman" w:eastAsia="Times New Roman" w:hAnsi="Times New Roman" w:cs="Times New Roman"/>
                <w:color w:val="auto"/>
              </w:rPr>
              <w:t xml:space="preserve"> ребен</w:t>
            </w:r>
            <w:r>
              <w:rPr>
                <w:rFonts w:ascii="Times New Roman" w:eastAsia="Times New Roman" w:hAnsi="Times New Roman" w:cs="Times New Roman"/>
                <w:color w:val="auto"/>
              </w:rPr>
              <w:t>ок</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42,04%</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42,88%</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41,16%</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39,67%</w:t>
            </w:r>
          </w:p>
        </w:tc>
      </w:tr>
      <w:tr w:rsidR="0011661D" w:rsidRPr="00C904A7" w:rsidTr="00A14E4D">
        <w:trPr>
          <w:trHeight w:val="315"/>
        </w:trPr>
        <w:tc>
          <w:tcPr>
            <w:tcW w:w="1720" w:type="dxa"/>
            <w:vMerge/>
            <w:vAlign w:val="center"/>
            <w:hideMark/>
          </w:tcPr>
          <w:p w:rsidR="0011661D" w:rsidRPr="00C904A7" w:rsidRDefault="0011661D" w:rsidP="00A14E4D">
            <w:pPr>
              <w:rPr>
                <w:rFonts w:ascii="Times New Roman" w:eastAsia="Times New Roman" w:hAnsi="Times New Roman" w:cs="Times New Roman"/>
                <w:color w:val="auto"/>
              </w:rPr>
            </w:pPr>
          </w:p>
        </w:tc>
        <w:tc>
          <w:tcPr>
            <w:tcW w:w="2540" w:type="dxa"/>
            <w:shd w:val="clear" w:color="auto" w:fill="auto"/>
            <w:vAlign w:val="center"/>
            <w:hideMark/>
          </w:tcPr>
          <w:p w:rsidR="0011661D" w:rsidRPr="00C904A7" w:rsidRDefault="0011661D" w:rsidP="00A53673">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Второ</w:t>
            </w:r>
            <w:r w:rsidR="00A53673">
              <w:rPr>
                <w:rFonts w:ascii="Times New Roman" w:eastAsia="Times New Roman" w:hAnsi="Times New Roman" w:cs="Times New Roman"/>
                <w:color w:val="auto"/>
              </w:rPr>
              <w:t>й</w:t>
            </w:r>
            <w:r w:rsidRPr="00C904A7">
              <w:rPr>
                <w:rFonts w:ascii="Times New Roman" w:eastAsia="Times New Roman" w:hAnsi="Times New Roman" w:cs="Times New Roman"/>
                <w:color w:val="auto"/>
              </w:rPr>
              <w:t xml:space="preserve"> </w:t>
            </w:r>
            <w:r w:rsidR="00A53673" w:rsidRPr="00C904A7">
              <w:rPr>
                <w:rFonts w:ascii="Times New Roman" w:eastAsia="Times New Roman" w:hAnsi="Times New Roman" w:cs="Times New Roman"/>
                <w:color w:val="auto"/>
              </w:rPr>
              <w:t>ребен</w:t>
            </w:r>
            <w:r w:rsidR="00A53673">
              <w:rPr>
                <w:rFonts w:ascii="Times New Roman" w:eastAsia="Times New Roman" w:hAnsi="Times New Roman" w:cs="Times New Roman"/>
                <w:color w:val="auto"/>
              </w:rPr>
              <w:t>ок</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40,91%</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38,46%</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38,48%</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38,87%</w:t>
            </w:r>
          </w:p>
        </w:tc>
      </w:tr>
      <w:tr w:rsidR="0011661D" w:rsidRPr="00C904A7" w:rsidTr="00A14E4D">
        <w:trPr>
          <w:trHeight w:val="315"/>
        </w:trPr>
        <w:tc>
          <w:tcPr>
            <w:tcW w:w="1720" w:type="dxa"/>
            <w:vMerge/>
            <w:vAlign w:val="center"/>
            <w:hideMark/>
          </w:tcPr>
          <w:p w:rsidR="0011661D" w:rsidRPr="00C904A7" w:rsidRDefault="0011661D" w:rsidP="00A14E4D">
            <w:pPr>
              <w:rPr>
                <w:rFonts w:ascii="Times New Roman" w:eastAsia="Times New Roman" w:hAnsi="Times New Roman" w:cs="Times New Roman"/>
                <w:color w:val="auto"/>
              </w:rPr>
            </w:pPr>
          </w:p>
        </w:tc>
        <w:tc>
          <w:tcPr>
            <w:tcW w:w="2540" w:type="dxa"/>
            <w:shd w:val="clear" w:color="auto" w:fill="auto"/>
            <w:vAlign w:val="center"/>
            <w:hideMark/>
          </w:tcPr>
          <w:p w:rsidR="0011661D" w:rsidRPr="00C904A7" w:rsidRDefault="00A53673"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Третий</w:t>
            </w:r>
            <w:r w:rsidR="0011661D"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ребен</w:t>
            </w:r>
            <w:r>
              <w:rPr>
                <w:rFonts w:ascii="Times New Roman" w:eastAsia="Times New Roman" w:hAnsi="Times New Roman" w:cs="Times New Roman"/>
                <w:color w:val="auto"/>
              </w:rPr>
              <w:t>ок</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11,68%</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12,81%</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13,94%</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14,93%</w:t>
            </w:r>
          </w:p>
        </w:tc>
      </w:tr>
      <w:tr w:rsidR="0011661D" w:rsidRPr="00C904A7" w:rsidTr="00A14E4D">
        <w:trPr>
          <w:trHeight w:val="315"/>
        </w:trPr>
        <w:tc>
          <w:tcPr>
            <w:tcW w:w="1720" w:type="dxa"/>
            <w:vMerge/>
            <w:vAlign w:val="center"/>
            <w:hideMark/>
          </w:tcPr>
          <w:p w:rsidR="0011661D" w:rsidRPr="00C904A7" w:rsidRDefault="0011661D" w:rsidP="00A14E4D">
            <w:pPr>
              <w:rPr>
                <w:rFonts w:ascii="Times New Roman" w:eastAsia="Times New Roman" w:hAnsi="Times New Roman" w:cs="Times New Roman"/>
                <w:color w:val="auto"/>
              </w:rPr>
            </w:pPr>
          </w:p>
        </w:tc>
        <w:tc>
          <w:tcPr>
            <w:tcW w:w="2540" w:type="dxa"/>
            <w:shd w:val="clear" w:color="auto" w:fill="auto"/>
            <w:vAlign w:val="center"/>
            <w:hideMark/>
          </w:tcPr>
          <w:p w:rsidR="0011661D" w:rsidRPr="00C904A7" w:rsidRDefault="00A53673" w:rsidP="00A53673">
            <w:pPr>
              <w:jc w:val="center"/>
              <w:rPr>
                <w:rFonts w:ascii="Times New Roman" w:eastAsia="Times New Roman" w:hAnsi="Times New Roman" w:cs="Times New Roman"/>
                <w:color w:val="auto"/>
              </w:rPr>
            </w:pPr>
            <w:r>
              <w:rPr>
                <w:rFonts w:ascii="Times New Roman" w:eastAsia="Times New Roman" w:hAnsi="Times New Roman" w:cs="Times New Roman"/>
                <w:color w:val="auto"/>
              </w:rPr>
              <w:t>Четвертый</w:t>
            </w:r>
            <w:r w:rsidR="0011661D"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ребен</w:t>
            </w:r>
            <w:r>
              <w:rPr>
                <w:rFonts w:ascii="Times New Roman" w:eastAsia="Times New Roman" w:hAnsi="Times New Roman" w:cs="Times New Roman"/>
                <w:color w:val="auto"/>
              </w:rPr>
              <w:t>ок</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3,22%</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3,89%</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r>
      <w:tr w:rsidR="0011661D" w:rsidRPr="00C904A7" w:rsidTr="00A14E4D">
        <w:trPr>
          <w:trHeight w:val="615"/>
        </w:trPr>
        <w:tc>
          <w:tcPr>
            <w:tcW w:w="1720" w:type="dxa"/>
            <w:vMerge/>
            <w:vAlign w:val="center"/>
            <w:hideMark/>
          </w:tcPr>
          <w:p w:rsidR="0011661D" w:rsidRPr="00C904A7" w:rsidRDefault="0011661D" w:rsidP="00A14E4D">
            <w:pPr>
              <w:rPr>
                <w:rFonts w:ascii="Times New Roman" w:eastAsia="Times New Roman" w:hAnsi="Times New Roman" w:cs="Times New Roman"/>
                <w:color w:val="auto"/>
              </w:rPr>
            </w:pPr>
          </w:p>
        </w:tc>
        <w:tc>
          <w:tcPr>
            <w:tcW w:w="2540" w:type="dxa"/>
            <w:shd w:val="clear" w:color="auto" w:fill="auto"/>
            <w:vAlign w:val="center"/>
            <w:hideMark/>
          </w:tcPr>
          <w:p w:rsidR="0011661D" w:rsidRPr="00C904A7" w:rsidRDefault="00A53673" w:rsidP="00A53673">
            <w:pPr>
              <w:jc w:val="center"/>
              <w:rPr>
                <w:rFonts w:ascii="Times New Roman" w:eastAsia="Times New Roman" w:hAnsi="Times New Roman" w:cs="Times New Roman"/>
                <w:color w:val="auto"/>
              </w:rPr>
            </w:pPr>
            <w:r>
              <w:rPr>
                <w:rFonts w:ascii="Times New Roman" w:eastAsia="Times New Roman" w:hAnsi="Times New Roman" w:cs="Times New Roman"/>
                <w:color w:val="auto"/>
              </w:rPr>
              <w:t>Пятый и последующие</w:t>
            </w:r>
            <w:r w:rsidR="0011661D" w:rsidRPr="00C904A7">
              <w:rPr>
                <w:rFonts w:ascii="Times New Roman" w:eastAsia="Times New Roman" w:hAnsi="Times New Roman" w:cs="Times New Roman"/>
                <w:color w:val="auto"/>
              </w:rPr>
              <w:t xml:space="preserve"> дет</w:t>
            </w:r>
            <w:r>
              <w:rPr>
                <w:rFonts w:ascii="Times New Roman" w:eastAsia="Times New Roman" w:hAnsi="Times New Roman" w:cs="Times New Roman"/>
                <w:color w:val="auto"/>
              </w:rPr>
              <w:t>и</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2,08%</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2,43%</w:t>
            </w:r>
          </w:p>
        </w:tc>
        <w:tc>
          <w:tcPr>
            <w:tcW w:w="1300"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2,47%</w:t>
            </w:r>
          </w:p>
        </w:tc>
      </w:tr>
      <w:tr w:rsidR="00A53673" w:rsidRPr="00C904A7" w:rsidTr="00A14E4D">
        <w:trPr>
          <w:trHeight w:val="315"/>
        </w:trPr>
        <w:tc>
          <w:tcPr>
            <w:tcW w:w="1720" w:type="dxa"/>
            <w:vMerge w:val="restart"/>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2540" w:type="dxa"/>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Первый ребенок</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37,58%</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37,62%</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36,49%</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35,41%</w:t>
            </w:r>
          </w:p>
        </w:tc>
      </w:tr>
      <w:tr w:rsidR="00A53673" w:rsidRPr="00C904A7" w:rsidTr="00A14E4D">
        <w:trPr>
          <w:trHeight w:val="315"/>
        </w:trPr>
        <w:tc>
          <w:tcPr>
            <w:tcW w:w="1720" w:type="dxa"/>
            <w:vMerge/>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Второй ребенок</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38,75%</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37,13%</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36,17%</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35,87%</w:t>
            </w:r>
          </w:p>
        </w:tc>
      </w:tr>
      <w:tr w:rsidR="00A53673" w:rsidRPr="00C904A7" w:rsidTr="00A14E4D">
        <w:trPr>
          <w:trHeight w:val="315"/>
        </w:trPr>
        <w:tc>
          <w:tcPr>
            <w:tcW w:w="1720" w:type="dxa"/>
            <w:vMerge/>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Третий ребенок</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16,14%</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17,09%</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18,08%</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18,83%</w:t>
            </w:r>
          </w:p>
        </w:tc>
      </w:tr>
      <w:tr w:rsidR="00A53673" w:rsidRPr="00C904A7" w:rsidTr="00A14E4D">
        <w:trPr>
          <w:trHeight w:val="315"/>
        </w:trPr>
        <w:tc>
          <w:tcPr>
            <w:tcW w:w="1720" w:type="dxa"/>
            <w:vMerge/>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Четвертый ребенок</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4,70%</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5,22%</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5,73%</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6,11%</w:t>
            </w:r>
          </w:p>
        </w:tc>
      </w:tr>
      <w:tr w:rsidR="00A53673" w:rsidRPr="00C904A7" w:rsidTr="00A14E4D">
        <w:trPr>
          <w:trHeight w:val="615"/>
        </w:trPr>
        <w:tc>
          <w:tcPr>
            <w:tcW w:w="1720" w:type="dxa"/>
            <w:vMerge/>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Пятый и последующие дети</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2,55%</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2,90%</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3,20%</w:t>
            </w:r>
          </w:p>
        </w:tc>
        <w:tc>
          <w:tcPr>
            <w:tcW w:w="1300" w:type="dxa"/>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3,43%</w:t>
            </w:r>
          </w:p>
        </w:tc>
      </w:tr>
    </w:tbl>
    <w:p w:rsidR="0011661D" w:rsidRPr="00C904A7" w:rsidRDefault="0011661D" w:rsidP="0011661D">
      <w:pPr>
        <w:jc w:val="center"/>
        <w:rPr>
          <w:rFonts w:ascii="Times New Roman" w:hAnsi="Times New Roman" w:cs="Times New Roman"/>
          <w:color w:val="auto"/>
        </w:rPr>
      </w:pPr>
      <w:r w:rsidRPr="00C904A7">
        <w:rPr>
          <w:noProof/>
          <w:color w:val="auto"/>
        </w:rPr>
        <w:drawing>
          <wp:inline distT="0" distB="0" distL="0" distR="0">
            <wp:extent cx="5705608" cy="3031510"/>
            <wp:effectExtent l="19050" t="0" r="28442" b="0"/>
            <wp:docPr id="44"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rPr>
      </w:pPr>
      <w:r w:rsidRPr="00C904A7">
        <w:rPr>
          <w:rFonts w:ascii="Times New Roman" w:hAnsi="Times New Roman" w:cs="Times New Roman"/>
          <w:color w:val="auto"/>
          <w:sz w:val="28"/>
          <w:szCs w:val="28"/>
        </w:rPr>
        <w:t>Изменение репродуктивных установок населения влияет на средний возраст матери при рождении ребенка.</w:t>
      </w:r>
      <w:r w:rsidRPr="00C904A7">
        <w:rPr>
          <w:rFonts w:ascii="Times New Roman" w:hAnsi="Times New Roman" w:cs="Times New Roman"/>
          <w:color w:val="auto"/>
        </w:rPr>
        <w:t xml:space="preserve"> </w:t>
      </w:r>
      <w:r w:rsidRPr="00C904A7">
        <w:rPr>
          <w:rFonts w:ascii="Times New Roman" w:eastAsia="Times New Roman" w:hAnsi="Times New Roman" w:cs="Times New Roman"/>
          <w:color w:val="auto"/>
          <w:sz w:val="28"/>
        </w:rPr>
        <w:t>Если в 2000 году средний возраст матери при рождении</w:t>
      </w:r>
      <w:r w:rsidR="00A53673">
        <w:rPr>
          <w:rFonts w:ascii="Times New Roman" w:eastAsia="Times New Roman" w:hAnsi="Times New Roman" w:cs="Times New Roman"/>
          <w:color w:val="auto"/>
          <w:sz w:val="28"/>
        </w:rPr>
        <w:t xml:space="preserve"> ребенка</w:t>
      </w:r>
      <w:r w:rsidRPr="00C904A7">
        <w:rPr>
          <w:rFonts w:ascii="Times New Roman" w:eastAsia="Times New Roman" w:hAnsi="Times New Roman" w:cs="Times New Roman"/>
          <w:color w:val="auto"/>
          <w:sz w:val="28"/>
        </w:rPr>
        <w:t xml:space="preserve"> составлял 25,1 года, то в 2021 году  приблизился к 28,2 года. Откладывание рождения ребенка влияет на формирование малодетной модели семьи и, как следствие, низкий суммарный коэффициент рождаемости.</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Динамика среднего возраста матери при рождении ребенка, </w:t>
      </w: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в том числе в разрезе очередности рождений</w:t>
      </w:r>
    </w:p>
    <w:tbl>
      <w:tblPr>
        <w:tblW w:w="9460" w:type="dxa"/>
        <w:tblInd w:w="108" w:type="dxa"/>
        <w:tblLook w:val="04A0" w:firstRow="1" w:lastRow="0" w:firstColumn="1" w:lastColumn="0" w:noHBand="0" w:noVBand="1"/>
      </w:tblPr>
      <w:tblGrid>
        <w:gridCol w:w="1720"/>
        <w:gridCol w:w="2540"/>
        <w:gridCol w:w="1300"/>
        <w:gridCol w:w="1300"/>
        <w:gridCol w:w="1300"/>
        <w:gridCol w:w="1300"/>
      </w:tblGrid>
      <w:tr w:rsidR="0011661D" w:rsidRPr="00C904A7" w:rsidTr="00A14E4D">
        <w:trPr>
          <w:trHeight w:val="315"/>
        </w:trPr>
        <w:tc>
          <w:tcPr>
            <w:tcW w:w="1720" w:type="dxa"/>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 </w:t>
            </w:r>
          </w:p>
        </w:tc>
        <w:tc>
          <w:tcPr>
            <w:tcW w:w="2540" w:type="dxa"/>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1300" w:type="dxa"/>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1300" w:type="dxa"/>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1300" w:type="dxa"/>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1300" w:type="dxa"/>
            <w:tcBorders>
              <w:top w:val="nil"/>
              <w:left w:val="nil"/>
              <w:bottom w:val="single" w:sz="4" w:space="0" w:color="auto"/>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лет</w:t>
            </w:r>
          </w:p>
        </w:tc>
      </w:tr>
      <w:tr w:rsidR="0011661D" w:rsidRPr="00C904A7" w:rsidTr="00A14E4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Очередность</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AA418B"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B"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11661D" w:rsidRPr="00C904A7" w:rsidRDefault="00AA418B"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год</w:t>
            </w:r>
          </w:p>
        </w:tc>
      </w:tr>
      <w:tr w:rsidR="0011661D" w:rsidRPr="00C904A7" w:rsidTr="00A14E4D">
        <w:trPr>
          <w:trHeight w:val="61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По всем детям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304C8F">
            <w:pPr>
              <w:jc w:val="center"/>
              <w:rPr>
                <w:rFonts w:ascii="Times New Roman" w:eastAsia="Times New Roman" w:hAnsi="Times New Roman" w:cs="Times New Roman"/>
                <w:color w:val="auto"/>
              </w:rPr>
            </w:pPr>
            <w:r>
              <w:rPr>
                <w:rFonts w:ascii="Times New Roman" w:eastAsia="Times New Roman" w:hAnsi="Times New Roman" w:cs="Times New Roman"/>
                <w:color w:val="auto"/>
              </w:rPr>
              <w:t>Первый</w:t>
            </w:r>
            <w:r w:rsidRPr="00C904A7">
              <w:rPr>
                <w:rFonts w:ascii="Times New Roman" w:eastAsia="Times New Roman" w:hAnsi="Times New Roman" w:cs="Times New Roman"/>
                <w:color w:val="auto"/>
              </w:rPr>
              <w:t xml:space="preserve"> ребен</w:t>
            </w:r>
            <w:r>
              <w:rPr>
                <w:rFonts w:ascii="Times New Roman" w:eastAsia="Times New Roman" w:hAnsi="Times New Roman" w:cs="Times New Roman"/>
                <w:color w:val="auto"/>
              </w:rPr>
              <w:t>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25,5</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304C8F">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Второ</w:t>
            </w:r>
            <w:r>
              <w:rPr>
                <w:rFonts w:ascii="Times New Roman" w:eastAsia="Times New Roman" w:hAnsi="Times New Roman" w:cs="Times New Roman"/>
                <w:color w:val="auto"/>
              </w:rPr>
              <w:t>й</w:t>
            </w:r>
            <w:r w:rsidRPr="00C904A7">
              <w:rPr>
                <w:rFonts w:ascii="Times New Roman" w:eastAsia="Times New Roman" w:hAnsi="Times New Roman" w:cs="Times New Roman"/>
                <w:color w:val="auto"/>
              </w:rPr>
              <w:t xml:space="preserve"> ребен</w:t>
            </w:r>
            <w:r>
              <w:rPr>
                <w:rFonts w:ascii="Times New Roman" w:eastAsia="Times New Roman" w:hAnsi="Times New Roman" w:cs="Times New Roman"/>
                <w:color w:val="auto"/>
              </w:rPr>
              <w:t>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304C8F">
            <w:pPr>
              <w:jc w:val="center"/>
              <w:rPr>
                <w:rFonts w:ascii="Times New Roman" w:eastAsia="Times New Roman" w:hAnsi="Times New Roman" w:cs="Times New Roman"/>
                <w:color w:val="auto"/>
              </w:rPr>
            </w:pPr>
            <w:r>
              <w:rPr>
                <w:rFonts w:ascii="Times New Roman" w:eastAsia="Times New Roman" w:hAnsi="Times New Roman" w:cs="Times New Roman"/>
                <w:color w:val="auto"/>
              </w:rPr>
              <w:t>Третий</w:t>
            </w:r>
            <w:r w:rsidRPr="00C904A7">
              <w:rPr>
                <w:rFonts w:ascii="Times New Roman" w:eastAsia="Times New Roman" w:hAnsi="Times New Roman" w:cs="Times New Roman"/>
                <w:color w:val="auto"/>
              </w:rPr>
              <w:t xml:space="preserve"> ребен</w:t>
            </w:r>
            <w:r>
              <w:rPr>
                <w:rFonts w:ascii="Times New Roman" w:eastAsia="Times New Roman" w:hAnsi="Times New Roman" w:cs="Times New Roman"/>
                <w:color w:val="auto"/>
              </w:rPr>
              <w:t>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31,7</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304C8F">
            <w:pPr>
              <w:jc w:val="center"/>
              <w:rPr>
                <w:rFonts w:ascii="Times New Roman" w:eastAsia="Times New Roman" w:hAnsi="Times New Roman" w:cs="Times New Roman"/>
                <w:color w:val="auto"/>
              </w:rPr>
            </w:pPr>
            <w:r>
              <w:rPr>
                <w:rFonts w:ascii="Times New Roman" w:eastAsia="Times New Roman" w:hAnsi="Times New Roman" w:cs="Times New Roman"/>
                <w:color w:val="auto"/>
              </w:rPr>
              <w:t>Четвертый</w:t>
            </w:r>
            <w:r w:rsidRPr="00C904A7">
              <w:rPr>
                <w:rFonts w:ascii="Times New Roman" w:eastAsia="Times New Roman" w:hAnsi="Times New Roman" w:cs="Times New Roman"/>
                <w:color w:val="auto"/>
              </w:rPr>
              <w:t xml:space="preserve"> ребен</w:t>
            </w:r>
            <w:r>
              <w:rPr>
                <w:rFonts w:ascii="Times New Roman" w:eastAsia="Times New Roman" w:hAnsi="Times New Roman" w:cs="Times New Roman"/>
                <w:color w:val="auto"/>
              </w:rPr>
              <w:t>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32,5</w:t>
            </w:r>
          </w:p>
        </w:tc>
      </w:tr>
      <w:tr w:rsidR="00A53673" w:rsidRPr="00C904A7" w:rsidTr="00A14E4D">
        <w:trPr>
          <w:trHeight w:val="6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304C8F">
            <w:pPr>
              <w:jc w:val="center"/>
              <w:rPr>
                <w:rFonts w:ascii="Times New Roman" w:eastAsia="Times New Roman" w:hAnsi="Times New Roman" w:cs="Times New Roman"/>
                <w:color w:val="auto"/>
              </w:rPr>
            </w:pPr>
            <w:r>
              <w:rPr>
                <w:rFonts w:ascii="Times New Roman" w:eastAsia="Times New Roman" w:hAnsi="Times New Roman" w:cs="Times New Roman"/>
                <w:color w:val="auto"/>
              </w:rPr>
              <w:t>Пятый и последующие</w:t>
            </w:r>
            <w:r w:rsidRPr="00C904A7">
              <w:rPr>
                <w:rFonts w:ascii="Times New Roman" w:eastAsia="Times New Roman" w:hAnsi="Times New Roman" w:cs="Times New Roman"/>
                <w:color w:val="auto"/>
              </w:rPr>
              <w:t xml:space="preserve"> дет</w:t>
            </w:r>
            <w:r>
              <w:rPr>
                <w:rFonts w:ascii="Times New Roman" w:eastAsia="Times New Roman" w:hAnsi="Times New Roman" w:cs="Times New Roman"/>
                <w:color w:val="auto"/>
              </w:rPr>
              <w:t>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33,6</w:t>
            </w:r>
          </w:p>
        </w:tc>
      </w:tr>
      <w:tr w:rsidR="00A53673" w:rsidRPr="00C904A7" w:rsidTr="00A14E4D">
        <w:trPr>
          <w:trHeight w:val="31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Первый ребенок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28,2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28,3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28,4</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Второй ребенок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25,5</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Третий ребенок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29,2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29,2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29,1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29,1</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Четвертый ребенок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31,6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31,5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31,5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31,6</w:t>
            </w:r>
          </w:p>
        </w:tc>
      </w:tr>
      <w:tr w:rsidR="00A53673" w:rsidRPr="00C904A7" w:rsidTr="00A14E4D">
        <w:trPr>
          <w:trHeight w:val="3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A53673" w:rsidRDefault="00A53673" w:rsidP="00304C8F">
            <w:pPr>
              <w:jc w:val="center"/>
              <w:rPr>
                <w:rFonts w:ascii="Times New Roman" w:eastAsia="Times New Roman" w:hAnsi="Times New Roman" w:cs="Times New Roman"/>
                <w:b/>
                <w:color w:val="auto"/>
              </w:rPr>
            </w:pPr>
            <w:r w:rsidRPr="00A53673">
              <w:rPr>
                <w:rFonts w:ascii="Times New Roman" w:eastAsia="Times New Roman" w:hAnsi="Times New Roman" w:cs="Times New Roman"/>
                <w:b/>
                <w:color w:val="auto"/>
              </w:rPr>
              <w:t>Пятый и последующие дети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32,4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32,5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32,6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32,6</w:t>
            </w:r>
          </w:p>
        </w:tc>
      </w:tr>
      <w:tr w:rsidR="00A53673" w:rsidRPr="00C904A7" w:rsidTr="00A14E4D">
        <w:trPr>
          <w:trHeight w:val="61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A53673" w:rsidRPr="00C904A7" w:rsidRDefault="00A53673" w:rsidP="00A14E4D">
            <w:pPr>
              <w:rPr>
                <w:rFonts w:ascii="Times New Roman" w:eastAsia="Times New Roman" w:hAnsi="Times New Roman" w:cs="Times New Roman"/>
                <w:b/>
                <w:bCs/>
                <w:color w:val="auto"/>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304C8F">
            <w:pPr>
              <w:jc w:val="center"/>
              <w:rPr>
                <w:rFonts w:ascii="Times New Roman" w:eastAsia="Times New Roman" w:hAnsi="Times New Roman" w:cs="Times New Roman"/>
                <w:color w:val="auto"/>
              </w:rPr>
            </w:pPr>
            <w:r>
              <w:rPr>
                <w:rFonts w:ascii="Times New Roman" w:eastAsia="Times New Roman" w:hAnsi="Times New Roman" w:cs="Times New Roman"/>
                <w:color w:val="auto"/>
              </w:rPr>
              <w:t>Первый</w:t>
            </w:r>
            <w:r w:rsidRPr="00C904A7">
              <w:rPr>
                <w:rFonts w:ascii="Times New Roman" w:eastAsia="Times New Roman" w:hAnsi="Times New Roman" w:cs="Times New Roman"/>
                <w:color w:val="auto"/>
              </w:rPr>
              <w:t xml:space="preserve"> ребен</w:t>
            </w:r>
            <w:r>
              <w:rPr>
                <w:rFonts w:ascii="Times New Roman" w:eastAsia="Times New Roman" w:hAnsi="Times New Roman" w:cs="Times New Roman"/>
                <w:color w:val="auto"/>
              </w:rPr>
              <w:t>ок</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33,8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34,0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34,0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673" w:rsidRPr="00C904A7" w:rsidRDefault="00A53673"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34,0</w:t>
            </w:r>
          </w:p>
        </w:tc>
      </w:tr>
    </w:tbl>
    <w:p w:rsidR="0011661D" w:rsidRPr="00C904A7" w:rsidRDefault="0011661D" w:rsidP="0011661D">
      <w:pPr>
        <w:spacing w:line="360" w:lineRule="auto"/>
        <w:ind w:firstLine="709"/>
        <w:jc w:val="both"/>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Незначительное отклонение динамики среднего возраста матери при рождении ребенка в Воронежской области от динамики в  Российской Федерации свидетельству</w:t>
      </w:r>
      <w:r w:rsidR="00261357">
        <w:rPr>
          <w:rFonts w:ascii="Times New Roman" w:hAnsi="Times New Roman" w:cs="Times New Roman"/>
          <w:color w:val="auto"/>
          <w:sz w:val="28"/>
          <w:szCs w:val="28"/>
        </w:rPr>
        <w:t>е</w:t>
      </w:r>
      <w:r w:rsidRPr="00C904A7">
        <w:rPr>
          <w:rFonts w:ascii="Times New Roman" w:hAnsi="Times New Roman" w:cs="Times New Roman"/>
          <w:color w:val="auto"/>
          <w:sz w:val="28"/>
          <w:szCs w:val="28"/>
        </w:rPr>
        <w:t>т, что основное влияние на репродуктивное поведение женщин оказывают федеральные, то есть одинаковые для всех регионов</w:t>
      </w:r>
      <w:r w:rsidR="0026135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меры государственной помощи семьям с детьми.  </w:t>
      </w:r>
    </w:p>
    <w:p w:rsidR="0011661D" w:rsidRPr="00C904A7" w:rsidRDefault="0011661D" w:rsidP="0011661D">
      <w:pPr>
        <w:jc w:val="center"/>
        <w:rPr>
          <w:rFonts w:ascii="Times New Roman" w:hAnsi="Times New Roman" w:cs="Times New Roman"/>
          <w:b/>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 xml:space="preserve">Разница в среднем возрасте матери при рождении </w:t>
      </w:r>
    </w:p>
    <w:p w:rsidR="0011661D" w:rsidRPr="00C904A7" w:rsidRDefault="0011661D" w:rsidP="0011661D">
      <w:pPr>
        <w:jc w:val="center"/>
        <w:rPr>
          <w:rFonts w:ascii="Times New Roman" w:hAnsi="Times New Roman" w:cs="Times New Roman"/>
          <w:b/>
          <w:color w:val="auto"/>
        </w:rPr>
      </w:pP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589"/>
        <w:gridCol w:w="1589"/>
        <w:gridCol w:w="1589"/>
        <w:gridCol w:w="1589"/>
      </w:tblGrid>
      <w:tr w:rsidR="0011661D" w:rsidRPr="00C904A7" w:rsidTr="00A14E4D">
        <w:trPr>
          <w:trHeight w:val="315"/>
        </w:trPr>
        <w:tc>
          <w:tcPr>
            <w:tcW w:w="3104" w:type="dxa"/>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Очередность</w:t>
            </w:r>
          </w:p>
        </w:tc>
        <w:tc>
          <w:tcPr>
            <w:tcW w:w="1589"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261357" w:rsidRPr="00C904A7" w:rsidRDefault="00261357"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589"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261357" w:rsidRPr="00C904A7" w:rsidRDefault="00261357"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589"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261357" w:rsidRPr="00C904A7" w:rsidRDefault="00261357"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1589" w:type="dxa"/>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261357" w:rsidRPr="00C904A7" w:rsidRDefault="00261357"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261357">
        <w:trPr>
          <w:trHeight w:val="615"/>
        </w:trPr>
        <w:tc>
          <w:tcPr>
            <w:tcW w:w="3104" w:type="dxa"/>
            <w:shd w:val="clear" w:color="auto" w:fill="auto"/>
            <w:hideMark/>
          </w:tcPr>
          <w:p w:rsidR="0011661D" w:rsidRPr="00C904A7" w:rsidRDefault="00261357" w:rsidP="00261357">
            <w:pPr>
              <w:jc w:val="center"/>
              <w:rPr>
                <w:rFonts w:ascii="Times New Roman" w:hAnsi="Times New Roman" w:cs="Times New Roman"/>
                <w:bCs/>
                <w:color w:val="auto"/>
              </w:rPr>
            </w:pPr>
            <w:r>
              <w:rPr>
                <w:rFonts w:ascii="Times New Roman" w:hAnsi="Times New Roman" w:cs="Times New Roman"/>
                <w:bCs/>
                <w:color w:val="auto"/>
              </w:rPr>
              <w:t>Второй и первый</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4,2</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4,1</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4,2</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4</w:t>
            </w:r>
          </w:p>
        </w:tc>
      </w:tr>
      <w:tr w:rsidR="0011661D" w:rsidRPr="00C904A7" w:rsidTr="00261357">
        <w:trPr>
          <w:trHeight w:val="315"/>
        </w:trPr>
        <w:tc>
          <w:tcPr>
            <w:tcW w:w="3104" w:type="dxa"/>
            <w:shd w:val="clear" w:color="auto" w:fill="auto"/>
            <w:hideMark/>
          </w:tcPr>
          <w:p w:rsidR="0011661D" w:rsidRPr="00C904A7" w:rsidRDefault="00261357" w:rsidP="00261357">
            <w:pPr>
              <w:jc w:val="center"/>
              <w:rPr>
                <w:rFonts w:ascii="Times New Roman" w:hAnsi="Times New Roman" w:cs="Times New Roman"/>
                <w:bCs/>
                <w:color w:val="auto"/>
              </w:rPr>
            </w:pPr>
            <w:r>
              <w:rPr>
                <w:rFonts w:ascii="Times New Roman" w:hAnsi="Times New Roman" w:cs="Times New Roman"/>
                <w:bCs/>
                <w:color w:val="auto"/>
              </w:rPr>
              <w:t>Т</w:t>
            </w:r>
            <w:r w:rsidR="0011661D" w:rsidRPr="00C904A7">
              <w:rPr>
                <w:rFonts w:ascii="Times New Roman" w:hAnsi="Times New Roman" w:cs="Times New Roman"/>
                <w:bCs/>
                <w:color w:val="auto"/>
              </w:rPr>
              <w:t>рет</w:t>
            </w:r>
            <w:r>
              <w:rPr>
                <w:rFonts w:ascii="Times New Roman" w:hAnsi="Times New Roman" w:cs="Times New Roman"/>
                <w:bCs/>
                <w:color w:val="auto"/>
              </w:rPr>
              <w:t>ий и второй</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2,1</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2,2</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2,2</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2,2</w:t>
            </w:r>
          </w:p>
        </w:tc>
      </w:tr>
      <w:tr w:rsidR="0011661D" w:rsidRPr="00C904A7" w:rsidTr="00261357">
        <w:trPr>
          <w:trHeight w:val="315"/>
        </w:trPr>
        <w:tc>
          <w:tcPr>
            <w:tcW w:w="3104" w:type="dxa"/>
            <w:shd w:val="clear" w:color="auto" w:fill="auto"/>
            <w:hideMark/>
          </w:tcPr>
          <w:p w:rsidR="0011661D" w:rsidRPr="00C904A7" w:rsidRDefault="00261357" w:rsidP="00261357">
            <w:pPr>
              <w:jc w:val="center"/>
              <w:rPr>
                <w:rFonts w:ascii="Times New Roman" w:hAnsi="Times New Roman" w:cs="Times New Roman"/>
                <w:bCs/>
                <w:color w:val="auto"/>
              </w:rPr>
            </w:pPr>
            <w:r>
              <w:rPr>
                <w:rFonts w:ascii="Times New Roman" w:hAnsi="Times New Roman" w:cs="Times New Roman"/>
                <w:bCs/>
                <w:color w:val="auto"/>
              </w:rPr>
              <w:t>Ч</w:t>
            </w:r>
            <w:r w:rsidR="0011661D" w:rsidRPr="00C904A7">
              <w:rPr>
                <w:rFonts w:ascii="Times New Roman" w:hAnsi="Times New Roman" w:cs="Times New Roman"/>
                <w:bCs/>
                <w:color w:val="auto"/>
              </w:rPr>
              <w:t>етверт</w:t>
            </w:r>
            <w:r>
              <w:rPr>
                <w:rFonts w:ascii="Times New Roman" w:hAnsi="Times New Roman" w:cs="Times New Roman"/>
                <w:bCs/>
                <w:color w:val="auto"/>
              </w:rPr>
              <w:t>ый</w:t>
            </w:r>
            <w:r w:rsidR="0011661D" w:rsidRPr="00C904A7">
              <w:rPr>
                <w:rFonts w:ascii="Times New Roman" w:hAnsi="Times New Roman" w:cs="Times New Roman"/>
                <w:bCs/>
                <w:color w:val="auto"/>
              </w:rPr>
              <w:t xml:space="preserve"> и трет</w:t>
            </w:r>
            <w:r>
              <w:rPr>
                <w:rFonts w:ascii="Times New Roman" w:hAnsi="Times New Roman" w:cs="Times New Roman"/>
                <w:bCs/>
                <w:color w:val="auto"/>
              </w:rPr>
              <w:t>ий</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0,2</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0,7</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1,1</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0,8</w:t>
            </w:r>
          </w:p>
        </w:tc>
      </w:tr>
      <w:tr w:rsidR="0011661D" w:rsidRPr="00C904A7" w:rsidTr="00261357">
        <w:trPr>
          <w:trHeight w:val="315"/>
        </w:trPr>
        <w:tc>
          <w:tcPr>
            <w:tcW w:w="3104" w:type="dxa"/>
            <w:shd w:val="clear" w:color="auto" w:fill="auto"/>
            <w:hideMark/>
          </w:tcPr>
          <w:p w:rsidR="0011661D" w:rsidRPr="00C904A7" w:rsidRDefault="00261357" w:rsidP="00261357">
            <w:pPr>
              <w:jc w:val="center"/>
              <w:rPr>
                <w:rFonts w:ascii="Times New Roman" w:hAnsi="Times New Roman" w:cs="Times New Roman"/>
                <w:bCs/>
                <w:color w:val="auto"/>
              </w:rPr>
            </w:pPr>
            <w:r>
              <w:rPr>
                <w:rFonts w:ascii="Times New Roman" w:hAnsi="Times New Roman" w:cs="Times New Roman"/>
                <w:bCs/>
                <w:color w:val="auto"/>
              </w:rPr>
              <w:t>Пятый</w:t>
            </w:r>
            <w:r w:rsidR="0011661D" w:rsidRPr="00C904A7">
              <w:rPr>
                <w:rFonts w:ascii="Times New Roman" w:hAnsi="Times New Roman" w:cs="Times New Roman"/>
                <w:bCs/>
                <w:color w:val="auto"/>
              </w:rPr>
              <w:t xml:space="preserve"> и последующи</w:t>
            </w:r>
            <w:r>
              <w:rPr>
                <w:rFonts w:ascii="Times New Roman" w:hAnsi="Times New Roman" w:cs="Times New Roman"/>
                <w:bCs/>
                <w:color w:val="auto"/>
              </w:rPr>
              <w:t>е дети и четвертый</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2</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1,3</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0,8</w:t>
            </w:r>
          </w:p>
        </w:tc>
        <w:tc>
          <w:tcPr>
            <w:tcW w:w="1589" w:type="dxa"/>
            <w:shd w:val="clear" w:color="auto" w:fill="auto"/>
            <w:hideMark/>
          </w:tcPr>
          <w:p w:rsidR="0011661D" w:rsidRPr="00C904A7" w:rsidRDefault="0011661D" w:rsidP="00261357">
            <w:pPr>
              <w:jc w:val="center"/>
              <w:rPr>
                <w:rFonts w:ascii="Times New Roman" w:hAnsi="Times New Roman" w:cs="Times New Roman"/>
                <w:color w:val="auto"/>
              </w:rPr>
            </w:pPr>
            <w:r w:rsidRPr="00C904A7">
              <w:rPr>
                <w:rFonts w:ascii="Times New Roman" w:hAnsi="Times New Roman" w:cs="Times New Roman"/>
                <w:color w:val="auto"/>
                <w:sz w:val="22"/>
                <w:szCs w:val="22"/>
              </w:rPr>
              <w:t>1,1</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Уменьшился удельный вес матерей, состоявших на момент рождения ребенка в зарегистрированном браке (с 84,1 процента в 2016  году до 83,5 процента в 2021 году). Максимальный уровень рождаемости </w:t>
      </w:r>
      <w:r w:rsidR="00261357">
        <w:rPr>
          <w:rFonts w:ascii="Times New Roman" w:eastAsia="Times New Roman" w:hAnsi="Times New Roman" w:cs="Times New Roman"/>
          <w:color w:val="auto"/>
          <w:sz w:val="28"/>
          <w:szCs w:val="28"/>
        </w:rPr>
        <w:t xml:space="preserve">у </w:t>
      </w:r>
      <w:r w:rsidR="00261357" w:rsidRPr="00C904A7">
        <w:rPr>
          <w:rFonts w:ascii="Times New Roman" w:eastAsia="Times New Roman" w:hAnsi="Times New Roman" w:cs="Times New Roman"/>
          <w:color w:val="auto"/>
          <w:sz w:val="28"/>
          <w:szCs w:val="28"/>
        </w:rPr>
        <w:t xml:space="preserve">матерей, </w:t>
      </w:r>
      <w:r w:rsidR="00261357" w:rsidRPr="00C904A7">
        <w:rPr>
          <w:rFonts w:ascii="Times New Roman" w:eastAsia="Times New Roman" w:hAnsi="Times New Roman" w:cs="Times New Roman"/>
          <w:color w:val="auto"/>
          <w:sz w:val="28"/>
          <w:szCs w:val="28"/>
        </w:rPr>
        <w:lastRenderedPageBreak/>
        <w:t>состоявших на момент рождения ребенка в зарегистрированном бра</w:t>
      </w:r>
      <w:r w:rsidR="00261357">
        <w:rPr>
          <w:rFonts w:ascii="Times New Roman" w:eastAsia="Times New Roman" w:hAnsi="Times New Roman" w:cs="Times New Roman"/>
          <w:color w:val="auto"/>
          <w:sz w:val="28"/>
          <w:szCs w:val="28"/>
        </w:rPr>
        <w:t>ке, отмечался</w:t>
      </w:r>
      <w:r w:rsidRPr="00C904A7">
        <w:rPr>
          <w:rFonts w:ascii="Times New Roman" w:eastAsia="Times New Roman" w:hAnsi="Times New Roman" w:cs="Times New Roman"/>
          <w:color w:val="auto"/>
          <w:sz w:val="28"/>
          <w:szCs w:val="28"/>
        </w:rPr>
        <w:t xml:space="preserve"> в возрастной группе 25</w:t>
      </w:r>
      <w:r w:rsidR="0026135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26135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29 лет (32,1</w:t>
      </w:r>
      <w:r w:rsidR="00261357">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p>
    <w:p w:rsidR="0011661D" w:rsidRPr="00C904A7" w:rsidRDefault="0011661D" w:rsidP="0011661D">
      <w:pPr>
        <w:spacing w:line="360" w:lineRule="auto"/>
        <w:ind w:firstLine="709"/>
        <w:jc w:val="both"/>
        <w:rPr>
          <w:rFonts w:ascii="Times New Roman" w:hAnsi="Times New Roman" w:cs="Times New Roman"/>
          <w:color w:val="auto"/>
        </w:rPr>
      </w:pPr>
      <w:r w:rsidRPr="00C904A7">
        <w:rPr>
          <w:rFonts w:ascii="Times New Roman" w:eastAsia="Times New Roman" w:hAnsi="Times New Roman" w:cs="Times New Roman"/>
          <w:color w:val="auto"/>
          <w:sz w:val="28"/>
          <w:szCs w:val="28"/>
        </w:rPr>
        <w:t xml:space="preserve">В 2021 году число детей, родившихся вне зарегистрированного брака, увеличилось по сравнению с 2020 годом на 1,3 </w:t>
      </w:r>
      <w:r w:rsidR="0026135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Основное число</w:t>
      </w:r>
      <w:r w:rsidR="00261357">
        <w:rPr>
          <w:rFonts w:ascii="Times New Roman" w:eastAsia="Times New Roman" w:hAnsi="Times New Roman" w:cs="Times New Roman"/>
          <w:color w:val="auto"/>
          <w:sz w:val="28"/>
          <w:szCs w:val="28"/>
        </w:rPr>
        <w:t xml:space="preserve"> рождений</w:t>
      </w:r>
      <w:r w:rsidRPr="00C904A7">
        <w:rPr>
          <w:rFonts w:ascii="Times New Roman" w:eastAsia="Times New Roman" w:hAnsi="Times New Roman" w:cs="Times New Roman"/>
          <w:color w:val="auto"/>
          <w:sz w:val="28"/>
          <w:szCs w:val="28"/>
        </w:rPr>
        <w:t xml:space="preserve"> </w:t>
      </w:r>
      <w:r w:rsidR="00261357">
        <w:rPr>
          <w:rFonts w:ascii="Times New Roman" w:eastAsia="Times New Roman" w:hAnsi="Times New Roman" w:cs="Times New Roman"/>
          <w:color w:val="auto"/>
          <w:sz w:val="28"/>
          <w:szCs w:val="28"/>
        </w:rPr>
        <w:t xml:space="preserve">у </w:t>
      </w:r>
      <w:r w:rsidR="00261357" w:rsidRPr="00C904A7">
        <w:rPr>
          <w:rFonts w:ascii="Times New Roman" w:eastAsia="Times New Roman" w:hAnsi="Times New Roman" w:cs="Times New Roman"/>
          <w:color w:val="auto"/>
          <w:sz w:val="28"/>
          <w:szCs w:val="28"/>
        </w:rPr>
        <w:t xml:space="preserve">матерей, </w:t>
      </w:r>
      <w:r w:rsidR="00261357">
        <w:rPr>
          <w:rFonts w:ascii="Times New Roman" w:eastAsia="Times New Roman" w:hAnsi="Times New Roman" w:cs="Times New Roman"/>
          <w:color w:val="auto"/>
          <w:sz w:val="28"/>
          <w:szCs w:val="28"/>
        </w:rPr>
        <w:t xml:space="preserve">не </w:t>
      </w:r>
      <w:r w:rsidR="00261357" w:rsidRPr="00C904A7">
        <w:rPr>
          <w:rFonts w:ascii="Times New Roman" w:eastAsia="Times New Roman" w:hAnsi="Times New Roman" w:cs="Times New Roman"/>
          <w:color w:val="auto"/>
          <w:sz w:val="28"/>
          <w:szCs w:val="28"/>
        </w:rPr>
        <w:t xml:space="preserve">состоявших на момент рождения ребенка в зарегистрированном браке </w:t>
      </w:r>
      <w:r w:rsidRPr="00C904A7">
        <w:rPr>
          <w:rFonts w:ascii="Times New Roman" w:eastAsia="Times New Roman" w:hAnsi="Times New Roman" w:cs="Times New Roman"/>
          <w:color w:val="auto"/>
          <w:sz w:val="28"/>
          <w:szCs w:val="28"/>
        </w:rPr>
        <w:t>(26 %)</w:t>
      </w:r>
      <w:r w:rsidR="003C16AB">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пришлось на женщин в возрасте 30</w:t>
      </w:r>
      <w:r w:rsidR="00261357">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w:t>
      </w:r>
      <w:r w:rsidR="0026135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34 лет. У девочек в возрасте до 18 лет вне брака родилось 103 малыша, что на 5,5 </w:t>
      </w:r>
      <w:r w:rsidR="0026135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меньше, чем в 2020 году. Свыше половины всех рождений вне зарегистрированного брака (54,3 %) в 2021 году были зарегистрированы по заявлению матери. </w:t>
      </w:r>
    </w:p>
    <w:p w:rsidR="0011661D" w:rsidRPr="00C904A7" w:rsidRDefault="0011661D" w:rsidP="0011661D">
      <w:pPr>
        <w:jc w:val="center"/>
        <w:rPr>
          <w:rFonts w:ascii="Times New Roman" w:hAnsi="Times New Roman" w:cs="Times New Roman"/>
          <w:color w:val="auto"/>
          <w:sz w:val="28"/>
          <w:szCs w:val="28"/>
        </w:rPr>
      </w:pPr>
      <w:r w:rsidRPr="00C904A7">
        <w:rPr>
          <w:rFonts w:ascii="Times New Roman" w:eastAsia="Times New Roman" w:hAnsi="Times New Roman" w:cs="Times New Roman"/>
          <w:b/>
          <w:color w:val="auto"/>
          <w:sz w:val="28"/>
          <w:szCs w:val="28"/>
        </w:rPr>
        <w:t>Динамика доли детей, родившихся в браке, и доли детей, родившихся вне брака, от общего числа рождений</w:t>
      </w:r>
    </w:p>
    <w:tbl>
      <w:tblPr>
        <w:tblW w:w="5000" w:type="pct"/>
        <w:tblLook w:val="04A0" w:firstRow="1" w:lastRow="0" w:firstColumn="1" w:lastColumn="0" w:noHBand="0" w:noVBand="1"/>
      </w:tblPr>
      <w:tblGrid>
        <w:gridCol w:w="1578"/>
        <w:gridCol w:w="1985"/>
        <w:gridCol w:w="1001"/>
        <w:gridCol w:w="1001"/>
        <w:gridCol w:w="1001"/>
        <w:gridCol w:w="1003"/>
        <w:gridCol w:w="1003"/>
        <w:gridCol w:w="999"/>
      </w:tblGrid>
      <w:tr w:rsidR="0011661D" w:rsidRPr="00C904A7" w:rsidTr="00A14E4D">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425002" w:rsidRPr="00C904A7" w:rsidRDefault="00425002"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425002" w:rsidRPr="00C904A7" w:rsidRDefault="00425002"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425002" w:rsidRPr="00C904A7" w:rsidRDefault="00425002"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425002" w:rsidRPr="00C904A7" w:rsidRDefault="00425002"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425002" w:rsidRPr="00C904A7" w:rsidRDefault="00425002"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425002" w:rsidRPr="00C904A7" w:rsidRDefault="00425002"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315"/>
        </w:trPr>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Родившиеся в браке</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84,4%</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83,9%</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83,5%</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Родившиеся вне брака</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15,6%</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15,8%</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16,5%</w:t>
            </w:r>
          </w:p>
        </w:tc>
      </w:tr>
      <w:tr w:rsidR="0011661D" w:rsidRPr="00C904A7" w:rsidTr="00A14E4D">
        <w:trPr>
          <w:trHeight w:val="315"/>
        </w:trPr>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Родившиеся в браке</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78,9%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78,8%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78,8%</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79,1%</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78,3%</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78,0%</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b/>
                <w:bCs/>
                <w:color w:val="auto"/>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Родившиеся вне брака</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21,1%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21,2%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21,2%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20,9%</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21,7%</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22,0%</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drawing>
          <wp:inline distT="0" distB="0" distL="0" distR="0">
            <wp:extent cx="5937631" cy="3163824"/>
            <wp:effectExtent l="19050" t="0" r="25019" b="0"/>
            <wp:docPr id="45"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914660-7440-4BA4-8D6A-2B0B1977B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Таким образом, </w:t>
      </w:r>
      <w:r w:rsidRPr="007C56A9">
        <w:rPr>
          <w:rFonts w:ascii="Times New Roman" w:hAnsi="Times New Roman" w:cs="Times New Roman"/>
          <w:color w:val="auto"/>
          <w:sz w:val="28"/>
          <w:szCs w:val="28"/>
        </w:rPr>
        <w:t xml:space="preserve">на территории </w:t>
      </w:r>
      <w:r w:rsidR="00261357" w:rsidRPr="007C56A9">
        <w:rPr>
          <w:rFonts w:ascii="Times New Roman" w:hAnsi="Times New Roman" w:cs="Times New Roman"/>
          <w:color w:val="auto"/>
          <w:sz w:val="28"/>
          <w:szCs w:val="28"/>
        </w:rPr>
        <w:t xml:space="preserve">Воронежской </w:t>
      </w:r>
      <w:r w:rsidRPr="007C56A9">
        <w:rPr>
          <w:rFonts w:ascii="Times New Roman" w:hAnsi="Times New Roman" w:cs="Times New Roman"/>
          <w:color w:val="auto"/>
          <w:sz w:val="28"/>
          <w:szCs w:val="28"/>
        </w:rPr>
        <w:t xml:space="preserve">области существует прямая зависимость  рождения ребенка от </w:t>
      </w:r>
      <w:r w:rsidR="007C56A9" w:rsidRPr="007C56A9">
        <w:rPr>
          <w:rFonts w:ascii="Times New Roman" w:hAnsi="Times New Roman" w:cs="Times New Roman"/>
          <w:color w:val="auto"/>
          <w:sz w:val="28"/>
          <w:szCs w:val="28"/>
        </w:rPr>
        <w:t>нахождения</w:t>
      </w:r>
      <w:r w:rsidRPr="007C56A9">
        <w:rPr>
          <w:rFonts w:ascii="Times New Roman" w:hAnsi="Times New Roman" w:cs="Times New Roman"/>
          <w:color w:val="auto"/>
          <w:sz w:val="28"/>
          <w:szCs w:val="28"/>
        </w:rPr>
        <w:t xml:space="preserve"> в браке его матери.</w:t>
      </w:r>
      <w:r w:rsidRPr="00C904A7">
        <w:rPr>
          <w:rFonts w:ascii="Times New Roman" w:hAnsi="Times New Roman" w:cs="Times New Roman"/>
          <w:color w:val="auto"/>
          <w:sz w:val="28"/>
          <w:szCs w:val="28"/>
        </w:rPr>
        <w:t xml:space="preserve">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Брачность и разводимость являются важными демографическими процессами, хотя и не влияют непосредственно на динамику численности населения, ее воспроизводство</w:t>
      </w:r>
      <w:r w:rsidR="0026135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в целом определяют формирование и распад семей, а также в значительной степени оказывают воздействие на рождаемость.</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2021 году в </w:t>
      </w:r>
      <w:r w:rsidR="00261357">
        <w:rPr>
          <w:rFonts w:ascii="Times New Roman" w:hAnsi="Times New Roman" w:cs="Times New Roman"/>
          <w:color w:val="auto"/>
          <w:sz w:val="28"/>
          <w:szCs w:val="28"/>
        </w:rPr>
        <w:t xml:space="preserve">Воронежской </w:t>
      </w:r>
      <w:r w:rsidRPr="00C904A7">
        <w:rPr>
          <w:rFonts w:ascii="Times New Roman" w:hAnsi="Times New Roman" w:cs="Times New Roman"/>
          <w:color w:val="auto"/>
          <w:sz w:val="28"/>
          <w:szCs w:val="28"/>
        </w:rPr>
        <w:t xml:space="preserve">области зарегистрировано 14,8 тыс. браков (на 24,8 </w:t>
      </w:r>
      <w:r w:rsidR="0026135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больше, чем в 2020 году), из них 75,5 </w:t>
      </w:r>
      <w:r w:rsidR="00261357">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зарегистрировано в городской местности. Из общего числа лиц, вступивших в брак, 68,3</w:t>
      </w:r>
      <w:r w:rsidR="00261357">
        <w:rPr>
          <w:rFonts w:ascii="Times New Roman" w:hAnsi="Times New Roman" w:cs="Times New Roman"/>
          <w:color w:val="auto"/>
          <w:sz w:val="28"/>
          <w:szCs w:val="28"/>
        </w:rPr>
        <w:t xml:space="preserve"> % мужчин и 65,4 % </w:t>
      </w:r>
      <w:r w:rsidRPr="00C904A7">
        <w:rPr>
          <w:rFonts w:ascii="Times New Roman" w:hAnsi="Times New Roman" w:cs="Times New Roman"/>
          <w:color w:val="auto"/>
          <w:sz w:val="28"/>
          <w:szCs w:val="28"/>
        </w:rPr>
        <w:t>женщин зарегистрировали брак впервые. Среди зарегистрировавших брак наибольший удельный вес мужчин (50</w:t>
      </w:r>
      <w:r w:rsidRPr="00C904A7">
        <w:rPr>
          <w:rFonts w:ascii="Times New Roman" w:hAnsi="Times New Roman" w:cs="Times New Roman"/>
          <w:color w:val="auto"/>
          <w:sz w:val="28"/>
          <w:szCs w:val="28"/>
          <w:lang w:val="en-US"/>
        </w:rPr>
        <w:t> </w:t>
      </w:r>
      <w:r w:rsidRPr="00C904A7">
        <w:rPr>
          <w:rFonts w:ascii="Times New Roman" w:hAnsi="Times New Roman" w:cs="Times New Roman"/>
          <w:color w:val="auto"/>
          <w:sz w:val="28"/>
          <w:szCs w:val="28"/>
        </w:rPr>
        <w:t>%) и женщин (53,4</w:t>
      </w:r>
      <w:r w:rsidRPr="00C904A7">
        <w:rPr>
          <w:rFonts w:ascii="Times New Roman" w:hAnsi="Times New Roman" w:cs="Times New Roman"/>
          <w:color w:val="auto"/>
          <w:sz w:val="28"/>
          <w:szCs w:val="28"/>
          <w:lang w:val="en-US"/>
        </w:rPr>
        <w:t> </w:t>
      </w:r>
      <w:r w:rsidRPr="00C904A7">
        <w:rPr>
          <w:rFonts w:ascii="Times New Roman" w:hAnsi="Times New Roman" w:cs="Times New Roman"/>
          <w:color w:val="auto"/>
          <w:sz w:val="28"/>
          <w:szCs w:val="28"/>
        </w:rPr>
        <w:t>%) пришелся на возрастную группу 20</w:t>
      </w:r>
      <w:r w:rsidR="00261357">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261357">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29 лет. Количество </w:t>
      </w:r>
      <w:r w:rsidR="00304C8F">
        <w:rPr>
          <w:rFonts w:ascii="Times New Roman" w:hAnsi="Times New Roman" w:cs="Times New Roman"/>
          <w:color w:val="auto"/>
          <w:sz w:val="28"/>
          <w:szCs w:val="28"/>
        </w:rPr>
        <w:t>мужчин</w:t>
      </w:r>
      <w:r w:rsidRPr="00C904A7">
        <w:rPr>
          <w:rFonts w:ascii="Times New Roman" w:hAnsi="Times New Roman" w:cs="Times New Roman"/>
          <w:color w:val="auto"/>
          <w:sz w:val="28"/>
          <w:szCs w:val="28"/>
        </w:rPr>
        <w:t xml:space="preserve"> и </w:t>
      </w:r>
      <w:r w:rsidR="00304C8F">
        <w:rPr>
          <w:rFonts w:ascii="Times New Roman" w:hAnsi="Times New Roman" w:cs="Times New Roman"/>
          <w:color w:val="auto"/>
          <w:sz w:val="28"/>
          <w:szCs w:val="28"/>
        </w:rPr>
        <w:t>женщин</w:t>
      </w:r>
      <w:r w:rsidRPr="00C904A7">
        <w:rPr>
          <w:rFonts w:ascii="Times New Roman" w:hAnsi="Times New Roman" w:cs="Times New Roman"/>
          <w:color w:val="auto"/>
          <w:sz w:val="28"/>
          <w:szCs w:val="28"/>
        </w:rPr>
        <w:t>, вступивших в брак до 18 лет, составило 7 и 72 человека соответственно. При этом соотношение числа мужчин и женщин, вступивших в брак в возрасте до 24 лет, составило 3426 к 5486.</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Общий коэффициент брачности в Воронежской области составил 6,5 промилле и был выше, чем в среднем по Российской Федерации (6,3 промилле) и ниже, чем по Центральному федеральному округу (6,6 промилле).</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Разводы являются одной из серьезнейших демографических проблем. В </w:t>
      </w:r>
      <w:r w:rsidR="00304C8F">
        <w:rPr>
          <w:rFonts w:ascii="Times New Roman" w:hAnsi="Times New Roman" w:cs="Times New Roman"/>
          <w:color w:val="auto"/>
          <w:sz w:val="28"/>
          <w:szCs w:val="28"/>
        </w:rPr>
        <w:t>Воронежской области в 2021 году 9,6 тыс.</w:t>
      </w:r>
      <w:r w:rsidRPr="00C904A7">
        <w:rPr>
          <w:rFonts w:ascii="Times New Roman" w:hAnsi="Times New Roman" w:cs="Times New Roman"/>
          <w:color w:val="auto"/>
          <w:sz w:val="28"/>
          <w:szCs w:val="28"/>
        </w:rPr>
        <w:t xml:space="preserve"> семейных пар расторгли</w:t>
      </w:r>
      <w:r w:rsidR="00304C8F">
        <w:rPr>
          <w:rFonts w:ascii="Times New Roman" w:hAnsi="Times New Roman" w:cs="Times New Roman"/>
          <w:color w:val="auto"/>
          <w:sz w:val="28"/>
          <w:szCs w:val="28"/>
        </w:rPr>
        <w:t xml:space="preserve"> свои брачные союзы. Это на 0,8 %</w:t>
      </w:r>
      <w:r w:rsidRPr="00C904A7">
        <w:rPr>
          <w:rFonts w:ascii="Times New Roman" w:hAnsi="Times New Roman" w:cs="Times New Roman"/>
          <w:color w:val="auto"/>
          <w:sz w:val="28"/>
          <w:szCs w:val="28"/>
        </w:rPr>
        <w:t xml:space="preserve"> больше, чем в 2020 году, причем в городской местнос</w:t>
      </w:r>
      <w:r w:rsidR="00304C8F">
        <w:rPr>
          <w:rFonts w:ascii="Times New Roman" w:hAnsi="Times New Roman" w:cs="Times New Roman"/>
          <w:color w:val="auto"/>
          <w:sz w:val="28"/>
          <w:szCs w:val="28"/>
        </w:rPr>
        <w:t>ти зарегистрировали развод 72,8 %</w:t>
      </w:r>
      <w:r w:rsidRPr="00C904A7">
        <w:rPr>
          <w:rFonts w:ascii="Times New Roman" w:hAnsi="Times New Roman" w:cs="Times New Roman"/>
          <w:color w:val="auto"/>
          <w:sz w:val="28"/>
          <w:szCs w:val="28"/>
        </w:rPr>
        <w:t xml:space="preserve"> от общего числа разводившихся.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Негативные последствия разводов в наибольшей степени сказываются на детях, переживших развод родителей. После развода, как правило, дети оказываются в семьях с одним родителем. Число детей </w:t>
      </w:r>
      <w:r w:rsidR="00304C8F">
        <w:rPr>
          <w:rFonts w:ascii="Times New Roman" w:hAnsi="Times New Roman" w:cs="Times New Roman"/>
          <w:color w:val="auto"/>
          <w:sz w:val="28"/>
          <w:szCs w:val="28"/>
        </w:rPr>
        <w:t>у разведенных пар</w:t>
      </w:r>
      <w:r w:rsidRPr="00C904A7">
        <w:rPr>
          <w:rFonts w:ascii="Times New Roman" w:hAnsi="Times New Roman" w:cs="Times New Roman"/>
          <w:color w:val="auto"/>
          <w:sz w:val="28"/>
          <w:szCs w:val="28"/>
        </w:rPr>
        <w:t xml:space="preserve"> составило в 2021 году 5830 человек, что ниже показателя 2020 года на 11 </w:t>
      </w:r>
      <w:r w:rsidR="00304C8F">
        <w:rPr>
          <w:rFonts w:ascii="Times New Roman" w:hAnsi="Times New Roman" w:cs="Times New Roman"/>
          <w:color w:val="auto"/>
          <w:sz w:val="28"/>
          <w:szCs w:val="28"/>
        </w:rPr>
        <w:t>человек</w:t>
      </w:r>
      <w:r w:rsidRPr="00C904A7">
        <w:rPr>
          <w:rFonts w:ascii="Times New Roman" w:hAnsi="Times New Roman" w:cs="Times New Roman"/>
          <w:color w:val="auto"/>
          <w:sz w:val="28"/>
          <w:szCs w:val="28"/>
        </w:rPr>
        <w:t>. Стоит отметить, что количество разведенных пар, у которых не было общих детей, увеличилось с 5078 пар в 2020 году до 5274 пар в 2021 году.</w:t>
      </w:r>
    </w:p>
    <w:p w:rsidR="00304C8F"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 xml:space="preserve">Динамика отношения браков к разводам в регионе </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и в Р</w:t>
      </w:r>
      <w:r w:rsidR="00304C8F">
        <w:rPr>
          <w:rFonts w:ascii="Times New Roman" w:eastAsia="Times New Roman" w:hAnsi="Times New Roman" w:cs="Times New Roman"/>
          <w:b/>
          <w:color w:val="auto"/>
          <w:sz w:val="28"/>
          <w:szCs w:val="28"/>
        </w:rPr>
        <w:t xml:space="preserve">оссийской </w:t>
      </w:r>
      <w:r w:rsidRPr="00C904A7">
        <w:rPr>
          <w:rFonts w:ascii="Times New Roman" w:eastAsia="Times New Roman" w:hAnsi="Times New Roman" w:cs="Times New Roman"/>
          <w:b/>
          <w:color w:val="auto"/>
          <w:sz w:val="28"/>
          <w:szCs w:val="28"/>
        </w:rPr>
        <w:t>Ф</w:t>
      </w:r>
      <w:r w:rsidR="00304C8F">
        <w:rPr>
          <w:rFonts w:ascii="Times New Roman" w:eastAsia="Times New Roman" w:hAnsi="Times New Roman" w:cs="Times New Roman"/>
          <w:b/>
          <w:color w:val="auto"/>
          <w:sz w:val="28"/>
          <w:szCs w:val="28"/>
        </w:rPr>
        <w:t>едерации</w:t>
      </w:r>
    </w:p>
    <w:p w:rsidR="0011661D" w:rsidRPr="00C904A7" w:rsidRDefault="0011661D" w:rsidP="0011661D">
      <w:pPr>
        <w:jc w:val="center"/>
        <w:rPr>
          <w:rFonts w:ascii="Times New Roman" w:hAnsi="Times New Roman" w:cs="Times New Roman"/>
          <w:color w:val="auto"/>
          <w:sz w:val="28"/>
          <w:szCs w:val="28"/>
        </w:rPr>
      </w:pPr>
      <w:r w:rsidRPr="00C904A7">
        <w:rPr>
          <w:rFonts w:ascii="Times New Roman" w:eastAsia="Times New Roman" w:hAnsi="Times New Roman" w:cs="Times New Roman"/>
          <w:b/>
          <w:color w:val="auto"/>
          <w:sz w:val="28"/>
          <w:szCs w:val="28"/>
        </w:rPr>
        <w:t>за период 2016 – 2021 г</w:t>
      </w:r>
      <w:r w:rsidR="00304C8F">
        <w:rPr>
          <w:rFonts w:ascii="Times New Roman" w:eastAsia="Times New Roman" w:hAnsi="Times New Roman" w:cs="Times New Roman"/>
          <w:b/>
          <w:color w:val="auto"/>
          <w:sz w:val="28"/>
          <w:szCs w:val="28"/>
        </w:rPr>
        <w:t>одов</w:t>
      </w:r>
    </w:p>
    <w:p w:rsidR="0011661D" w:rsidRPr="00C904A7" w:rsidRDefault="0011661D" w:rsidP="0011661D">
      <w:pPr>
        <w:jc w:val="center"/>
        <w:rPr>
          <w:rFonts w:ascii="Times New Roman" w:hAnsi="Times New Roman" w:cs="Times New Roman"/>
          <w:color w:val="auto"/>
        </w:rPr>
      </w:pPr>
    </w:p>
    <w:tbl>
      <w:tblPr>
        <w:tblW w:w="5000" w:type="pct"/>
        <w:tblLook w:val="04A0" w:firstRow="1" w:lastRow="0" w:firstColumn="1" w:lastColumn="0" w:noHBand="0" w:noVBand="1"/>
      </w:tblPr>
      <w:tblGrid>
        <w:gridCol w:w="1577"/>
        <w:gridCol w:w="2250"/>
        <w:gridCol w:w="1148"/>
        <w:gridCol w:w="1149"/>
        <w:gridCol w:w="1149"/>
        <w:gridCol w:w="1149"/>
        <w:gridCol w:w="1149"/>
      </w:tblGrid>
      <w:tr w:rsidR="0011661D" w:rsidRPr="00C904A7" w:rsidTr="00A14E4D">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304C8F" w:rsidRPr="00C904A7" w:rsidRDefault="00304C8F"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304C8F" w:rsidRPr="00C904A7" w:rsidRDefault="00304C8F"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304C8F" w:rsidRPr="00C904A7" w:rsidRDefault="00304C8F"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304C8F" w:rsidRPr="00C904A7" w:rsidRDefault="00304C8F"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304C8F" w:rsidRPr="00C904A7" w:rsidRDefault="00304C8F"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304C8F" w:rsidRPr="00C904A7" w:rsidRDefault="00304C8F"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1,805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1,568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1,244</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1,548</w:t>
            </w:r>
          </w:p>
        </w:tc>
      </w:tr>
      <w:tr w:rsidR="0011661D" w:rsidRPr="00C904A7" w:rsidTr="00A14E4D">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1,595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1,714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1,525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1,548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1,359</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1,432</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drawing>
          <wp:inline distT="0" distB="0" distL="0" distR="0">
            <wp:extent cx="5097399" cy="2883408"/>
            <wp:effectExtent l="19050" t="0" r="27051" b="0"/>
            <wp:docPr id="46"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EDC7C9-D9E8-4521-9642-91317F512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after="200" w:line="276" w:lineRule="auto"/>
        <w:rPr>
          <w:rFonts w:ascii="Times New Roman" w:eastAsia="Times New Roman" w:hAnsi="Times New Roman" w:cs="Times New Roman"/>
          <w:b/>
          <w:bCs/>
          <w:color w:val="auto"/>
        </w:rPr>
      </w:pPr>
    </w:p>
    <w:p w:rsidR="0011661D" w:rsidRPr="00C904A7" w:rsidRDefault="0011661D" w:rsidP="0011661D">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4. Социально-медицинские показатели</w:t>
      </w:r>
    </w:p>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jc w:val="center"/>
        <w:rPr>
          <w:rFonts w:ascii="Times New Roman" w:eastAsia="Times New Roman" w:hAnsi="Times New Roman" w:cs="Times New Roman"/>
          <w:b/>
          <w:bCs/>
          <w:color w:val="auto"/>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Уровень рождаемости прямо пропорционально связан с количеством прерванных беременностей, осложненных родов и трудных послеродовых периодов, то есть в те промежутки времени, когда риск младенческой смертности или актов прерывания беременности наиболее высок.  При снижении  </w:t>
      </w:r>
      <w:r w:rsidRPr="00C904A7">
        <w:rPr>
          <w:rFonts w:ascii="Times New Roman" w:eastAsia="Times New Roman" w:hAnsi="Times New Roman" w:cs="Times New Roman"/>
          <w:bCs/>
          <w:color w:val="auto"/>
          <w:sz w:val="28"/>
          <w:szCs w:val="28"/>
        </w:rPr>
        <w:t>числа абортов на 1000 женщин фертильного возраста (с 2016 по 2021 год) в 2,2 раза (Р</w:t>
      </w:r>
      <w:r w:rsidR="00304C8F">
        <w:rPr>
          <w:rFonts w:ascii="Times New Roman" w:eastAsia="Times New Roman" w:hAnsi="Times New Roman" w:cs="Times New Roman"/>
          <w:bCs/>
          <w:color w:val="auto"/>
          <w:sz w:val="28"/>
          <w:szCs w:val="28"/>
        </w:rPr>
        <w:t xml:space="preserve">оссийской </w:t>
      </w:r>
      <w:r w:rsidRPr="00C904A7">
        <w:rPr>
          <w:rFonts w:ascii="Times New Roman" w:eastAsia="Times New Roman" w:hAnsi="Times New Roman" w:cs="Times New Roman"/>
          <w:bCs/>
          <w:color w:val="auto"/>
          <w:sz w:val="28"/>
          <w:szCs w:val="28"/>
        </w:rPr>
        <w:t>Ф</w:t>
      </w:r>
      <w:r w:rsidR="00304C8F">
        <w:rPr>
          <w:rFonts w:ascii="Times New Roman" w:eastAsia="Times New Roman" w:hAnsi="Times New Roman" w:cs="Times New Roman"/>
          <w:bCs/>
          <w:color w:val="auto"/>
          <w:sz w:val="28"/>
          <w:szCs w:val="28"/>
        </w:rPr>
        <w:t>едерации</w:t>
      </w:r>
      <w:r w:rsidRPr="00C904A7">
        <w:rPr>
          <w:rFonts w:ascii="Times New Roman" w:eastAsia="Times New Roman" w:hAnsi="Times New Roman" w:cs="Times New Roman"/>
          <w:bCs/>
          <w:color w:val="auto"/>
          <w:sz w:val="28"/>
          <w:szCs w:val="28"/>
        </w:rPr>
        <w:t xml:space="preserve"> – в 1,7 раза) число абортов на 100 родов снизилось в 1,6 раза (Р</w:t>
      </w:r>
      <w:r w:rsidR="00304C8F">
        <w:rPr>
          <w:rFonts w:ascii="Times New Roman" w:eastAsia="Times New Roman" w:hAnsi="Times New Roman" w:cs="Times New Roman"/>
          <w:bCs/>
          <w:color w:val="auto"/>
          <w:sz w:val="28"/>
          <w:szCs w:val="28"/>
        </w:rPr>
        <w:t xml:space="preserve">оссийской </w:t>
      </w:r>
      <w:r w:rsidRPr="00C904A7">
        <w:rPr>
          <w:rFonts w:ascii="Times New Roman" w:eastAsia="Times New Roman" w:hAnsi="Times New Roman" w:cs="Times New Roman"/>
          <w:bCs/>
          <w:color w:val="auto"/>
          <w:sz w:val="28"/>
          <w:szCs w:val="28"/>
        </w:rPr>
        <w:t>Ф</w:t>
      </w:r>
      <w:r w:rsidR="00304C8F">
        <w:rPr>
          <w:rFonts w:ascii="Times New Roman" w:eastAsia="Times New Roman" w:hAnsi="Times New Roman" w:cs="Times New Roman"/>
          <w:bCs/>
          <w:color w:val="auto"/>
          <w:sz w:val="28"/>
          <w:szCs w:val="28"/>
        </w:rPr>
        <w:t>едерации</w:t>
      </w:r>
      <w:r w:rsidRPr="00C904A7">
        <w:rPr>
          <w:rFonts w:ascii="Times New Roman" w:eastAsia="Times New Roman" w:hAnsi="Times New Roman" w:cs="Times New Roman"/>
          <w:bCs/>
          <w:color w:val="auto"/>
          <w:sz w:val="28"/>
          <w:szCs w:val="28"/>
        </w:rPr>
        <w:t xml:space="preserve"> – в 1,2 раза).</w:t>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Число абортов по Воронежской области</w:t>
      </w:r>
      <w:r w:rsidR="00304C8F">
        <w:rPr>
          <w:rFonts w:ascii="Times New Roman" w:eastAsia="Times New Roman" w:hAnsi="Times New Roman" w:cs="Times New Roman"/>
          <w:b/>
          <w:color w:val="auto"/>
          <w:sz w:val="28"/>
          <w:szCs w:val="28"/>
        </w:rPr>
        <w:t>, проведенных в медицинских организациях</w:t>
      </w:r>
      <w:r w:rsidRPr="00C904A7">
        <w:rPr>
          <w:rFonts w:ascii="Times New Roman" w:eastAsia="Times New Roman" w:hAnsi="Times New Roman" w:cs="Times New Roman"/>
          <w:b/>
          <w:color w:val="auto"/>
          <w:sz w:val="28"/>
          <w:szCs w:val="28"/>
        </w:rPr>
        <w:t xml:space="preserve"> всех форм собственности </w:t>
      </w:r>
    </w:p>
    <w:p w:rsidR="0011661D" w:rsidRPr="00C904A7" w:rsidRDefault="00304C8F" w:rsidP="0011661D">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за период 2016-2021 годов</w:t>
      </w:r>
      <w:r w:rsidR="0011661D" w:rsidRPr="00C904A7">
        <w:rPr>
          <w:rFonts w:ascii="Times New Roman" w:eastAsia="Times New Roman" w:hAnsi="Times New Roman" w:cs="Times New Roman"/>
          <w:b/>
          <w:color w:val="auto"/>
          <w:sz w:val="28"/>
          <w:szCs w:val="28"/>
        </w:rPr>
        <w:t xml:space="preserve"> (Форма</w:t>
      </w:r>
      <w:r>
        <w:rPr>
          <w:rFonts w:ascii="Times New Roman" w:eastAsia="Times New Roman" w:hAnsi="Times New Roman" w:cs="Times New Roman"/>
          <w:b/>
          <w:color w:val="auto"/>
          <w:sz w:val="28"/>
          <w:szCs w:val="28"/>
        </w:rPr>
        <w:t xml:space="preserve"> </w:t>
      </w:r>
      <w:r w:rsidR="0011661D" w:rsidRPr="00C904A7">
        <w:rPr>
          <w:rFonts w:ascii="Times New Roman" w:eastAsia="Times New Roman" w:hAnsi="Times New Roman" w:cs="Times New Roman"/>
          <w:b/>
          <w:color w:val="auto"/>
          <w:sz w:val="28"/>
          <w:szCs w:val="28"/>
        </w:rPr>
        <w:t>1-</w:t>
      </w:r>
      <w:r>
        <w:rPr>
          <w:rFonts w:ascii="Times New Roman" w:eastAsia="Times New Roman" w:hAnsi="Times New Roman" w:cs="Times New Roman"/>
          <w:b/>
          <w:color w:val="auto"/>
          <w:sz w:val="28"/>
          <w:szCs w:val="28"/>
        </w:rPr>
        <w:t>з</w:t>
      </w:r>
      <w:r w:rsidR="0011661D" w:rsidRPr="00C904A7">
        <w:rPr>
          <w:rFonts w:ascii="Times New Roman" w:eastAsia="Times New Roman" w:hAnsi="Times New Roman" w:cs="Times New Roman"/>
          <w:b/>
          <w:color w:val="auto"/>
          <w:sz w:val="28"/>
          <w:szCs w:val="28"/>
        </w:rPr>
        <w:t>драв)</w:t>
      </w:r>
    </w:p>
    <w:p w:rsidR="0011661D" w:rsidRPr="00C904A7" w:rsidRDefault="0011661D" w:rsidP="0011661D">
      <w:pPr>
        <w:jc w:val="center"/>
        <w:rPr>
          <w:rFonts w:ascii="Times New Roman" w:eastAsia="Times New Roman" w:hAnsi="Times New Roman" w:cs="Times New Roman"/>
          <w:b/>
          <w:color w:val="auto"/>
        </w:rPr>
      </w:pPr>
    </w:p>
    <w:tbl>
      <w:tblPr>
        <w:tblStyle w:val="12"/>
        <w:tblpPr w:leftFromText="180" w:rightFromText="180" w:vertAnchor="text" w:tblpX="-10" w:tblpY="1"/>
        <w:tblOverlap w:val="never"/>
        <w:tblW w:w="9571" w:type="dxa"/>
        <w:tblLook w:val="04A0" w:firstRow="1" w:lastRow="0" w:firstColumn="1" w:lastColumn="0" w:noHBand="0" w:noVBand="1"/>
      </w:tblPr>
      <w:tblGrid>
        <w:gridCol w:w="1419"/>
        <w:gridCol w:w="657"/>
        <w:gridCol w:w="675"/>
        <w:gridCol w:w="659"/>
        <w:gridCol w:w="705"/>
        <w:gridCol w:w="659"/>
        <w:gridCol w:w="705"/>
        <w:gridCol w:w="659"/>
        <w:gridCol w:w="705"/>
        <w:gridCol w:w="659"/>
        <w:gridCol w:w="705"/>
        <w:gridCol w:w="659"/>
        <w:gridCol w:w="705"/>
      </w:tblGrid>
      <w:tr w:rsidR="0011661D" w:rsidRPr="00C904A7" w:rsidTr="005856CD">
        <w:trPr>
          <w:trHeight w:val="275"/>
        </w:trPr>
        <w:tc>
          <w:tcPr>
            <w:tcW w:w="1399" w:type="dxa"/>
          </w:tcPr>
          <w:p w:rsidR="0011661D" w:rsidRPr="00C904A7" w:rsidRDefault="0011661D" w:rsidP="00A14E4D">
            <w:pPr>
              <w:rPr>
                <w:rFonts w:ascii="Times New Roman" w:eastAsia="Times New Roman" w:hAnsi="Times New Roman" w:cs="Times New Roman"/>
                <w:b/>
                <w:color w:val="auto"/>
              </w:rPr>
            </w:pPr>
          </w:p>
        </w:tc>
        <w:tc>
          <w:tcPr>
            <w:tcW w:w="1317" w:type="dxa"/>
            <w:gridSpan w:val="2"/>
          </w:tcPr>
          <w:p w:rsidR="0011661D" w:rsidRPr="00C904A7" w:rsidRDefault="0011661D" w:rsidP="00304C8F">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2016 г</w:t>
            </w:r>
            <w:r w:rsidR="00304C8F">
              <w:rPr>
                <w:rFonts w:ascii="Times New Roman" w:eastAsia="Times New Roman" w:hAnsi="Times New Roman" w:cs="Times New Roman"/>
                <w:bCs/>
                <w:color w:val="auto"/>
              </w:rPr>
              <w:t>од</w:t>
            </w:r>
          </w:p>
        </w:tc>
        <w:tc>
          <w:tcPr>
            <w:tcW w:w="1371" w:type="dxa"/>
            <w:gridSpan w:val="2"/>
          </w:tcPr>
          <w:p w:rsidR="0011661D" w:rsidRPr="00C904A7" w:rsidRDefault="00304C8F" w:rsidP="00A14E4D">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2017 год</w:t>
            </w:r>
          </w:p>
        </w:tc>
        <w:tc>
          <w:tcPr>
            <w:tcW w:w="1371" w:type="dxa"/>
            <w:gridSpan w:val="2"/>
          </w:tcPr>
          <w:p w:rsidR="0011661D" w:rsidRPr="00C904A7" w:rsidRDefault="0011661D" w:rsidP="00304C8F">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2018 г</w:t>
            </w:r>
            <w:r w:rsidR="00304C8F">
              <w:rPr>
                <w:rFonts w:ascii="Times New Roman" w:eastAsia="Times New Roman" w:hAnsi="Times New Roman" w:cs="Times New Roman"/>
                <w:bCs/>
                <w:color w:val="auto"/>
              </w:rPr>
              <w:t>од</w:t>
            </w:r>
          </w:p>
        </w:tc>
        <w:tc>
          <w:tcPr>
            <w:tcW w:w="1371" w:type="dxa"/>
            <w:gridSpan w:val="2"/>
          </w:tcPr>
          <w:p w:rsidR="0011661D" w:rsidRPr="00C904A7" w:rsidRDefault="00304C8F" w:rsidP="00A14E4D">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2019 год</w:t>
            </w:r>
          </w:p>
        </w:tc>
        <w:tc>
          <w:tcPr>
            <w:tcW w:w="1371" w:type="dxa"/>
            <w:gridSpan w:val="2"/>
          </w:tcPr>
          <w:p w:rsidR="0011661D" w:rsidRPr="00C904A7" w:rsidRDefault="00304C8F" w:rsidP="00A14E4D">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2020 год</w:t>
            </w:r>
          </w:p>
        </w:tc>
        <w:tc>
          <w:tcPr>
            <w:tcW w:w="1371" w:type="dxa"/>
            <w:gridSpan w:val="2"/>
          </w:tcPr>
          <w:p w:rsidR="0011661D" w:rsidRPr="00C904A7" w:rsidRDefault="00304C8F" w:rsidP="00A14E4D">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2021 год</w:t>
            </w:r>
          </w:p>
        </w:tc>
      </w:tr>
      <w:tr w:rsidR="005856CD" w:rsidRPr="00C904A7" w:rsidTr="005856CD">
        <w:trPr>
          <w:trHeight w:val="271"/>
        </w:trPr>
        <w:tc>
          <w:tcPr>
            <w:tcW w:w="1399" w:type="dxa"/>
          </w:tcPr>
          <w:p w:rsidR="005856CD" w:rsidRPr="00C904A7" w:rsidRDefault="005856CD" w:rsidP="005856CD">
            <w:pPr>
              <w:rPr>
                <w:rFonts w:ascii="Times New Roman" w:eastAsia="Times New Roman" w:hAnsi="Times New Roman" w:cs="Times New Roman"/>
                <w:bCs/>
                <w:color w:val="auto"/>
              </w:rPr>
            </w:pPr>
          </w:p>
        </w:tc>
        <w:tc>
          <w:tcPr>
            <w:tcW w:w="649" w:type="dxa"/>
          </w:tcPr>
          <w:p w:rsid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Во-ро-нежс-кая</w:t>
            </w:r>
          </w:p>
          <w:p w:rsidR="005856CD" w:rsidRP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об-ласть</w:t>
            </w:r>
          </w:p>
        </w:tc>
        <w:tc>
          <w:tcPr>
            <w:tcW w:w="668" w:type="dxa"/>
          </w:tcPr>
          <w:p w:rsidR="005856CD"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Р</w:t>
            </w:r>
            <w:r>
              <w:rPr>
                <w:rFonts w:ascii="Times New Roman" w:eastAsia="Times New Roman" w:hAnsi="Times New Roman" w:cs="Times New Roman"/>
                <w:color w:val="auto"/>
                <w:sz w:val="20"/>
                <w:szCs w:val="20"/>
              </w:rPr>
              <w:t>ос-сийс-кая</w:t>
            </w:r>
          </w:p>
          <w:p w:rsidR="005856CD" w:rsidRPr="00304C8F"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Ф</w:t>
            </w:r>
            <w:r>
              <w:rPr>
                <w:rFonts w:ascii="Times New Roman" w:eastAsia="Times New Roman" w:hAnsi="Times New Roman" w:cs="Times New Roman"/>
                <w:color w:val="auto"/>
                <w:sz w:val="20"/>
                <w:szCs w:val="20"/>
              </w:rPr>
              <w:t>е-де-ра-ция</w:t>
            </w:r>
          </w:p>
        </w:tc>
        <w:tc>
          <w:tcPr>
            <w:tcW w:w="659" w:type="dxa"/>
          </w:tcPr>
          <w:p w:rsid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Во-ро-нежс-кая</w:t>
            </w:r>
          </w:p>
          <w:p w:rsidR="005856CD" w:rsidRP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об-ласть</w:t>
            </w:r>
          </w:p>
        </w:tc>
        <w:tc>
          <w:tcPr>
            <w:tcW w:w="712" w:type="dxa"/>
          </w:tcPr>
          <w:p w:rsidR="005856CD"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Р</w:t>
            </w:r>
            <w:r>
              <w:rPr>
                <w:rFonts w:ascii="Times New Roman" w:eastAsia="Times New Roman" w:hAnsi="Times New Roman" w:cs="Times New Roman"/>
                <w:color w:val="auto"/>
                <w:sz w:val="20"/>
                <w:szCs w:val="20"/>
              </w:rPr>
              <w:t>ос-сийс-кая</w:t>
            </w:r>
          </w:p>
          <w:p w:rsidR="005856CD" w:rsidRPr="00304C8F"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Ф</w:t>
            </w:r>
            <w:r>
              <w:rPr>
                <w:rFonts w:ascii="Times New Roman" w:eastAsia="Times New Roman" w:hAnsi="Times New Roman" w:cs="Times New Roman"/>
                <w:color w:val="auto"/>
                <w:sz w:val="20"/>
                <w:szCs w:val="20"/>
              </w:rPr>
              <w:t>е-де-ра-ция</w:t>
            </w:r>
          </w:p>
        </w:tc>
        <w:tc>
          <w:tcPr>
            <w:tcW w:w="659" w:type="dxa"/>
          </w:tcPr>
          <w:p w:rsid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Во-ро-нежс-кая</w:t>
            </w:r>
          </w:p>
          <w:p w:rsidR="005856CD" w:rsidRP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об-ласть</w:t>
            </w:r>
          </w:p>
        </w:tc>
        <w:tc>
          <w:tcPr>
            <w:tcW w:w="712" w:type="dxa"/>
          </w:tcPr>
          <w:p w:rsidR="005856CD"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Р</w:t>
            </w:r>
            <w:r>
              <w:rPr>
                <w:rFonts w:ascii="Times New Roman" w:eastAsia="Times New Roman" w:hAnsi="Times New Roman" w:cs="Times New Roman"/>
                <w:color w:val="auto"/>
                <w:sz w:val="20"/>
                <w:szCs w:val="20"/>
              </w:rPr>
              <w:t>ос-сийс-кая</w:t>
            </w:r>
          </w:p>
          <w:p w:rsidR="005856CD" w:rsidRPr="00304C8F"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Ф</w:t>
            </w:r>
            <w:r>
              <w:rPr>
                <w:rFonts w:ascii="Times New Roman" w:eastAsia="Times New Roman" w:hAnsi="Times New Roman" w:cs="Times New Roman"/>
                <w:color w:val="auto"/>
                <w:sz w:val="20"/>
                <w:szCs w:val="20"/>
              </w:rPr>
              <w:t>е-де-ра-ция</w:t>
            </w:r>
          </w:p>
        </w:tc>
        <w:tc>
          <w:tcPr>
            <w:tcW w:w="659" w:type="dxa"/>
          </w:tcPr>
          <w:p w:rsid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Во-ро-нежс-кая</w:t>
            </w:r>
          </w:p>
          <w:p w:rsidR="005856CD" w:rsidRP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об-ласть</w:t>
            </w:r>
          </w:p>
        </w:tc>
        <w:tc>
          <w:tcPr>
            <w:tcW w:w="712" w:type="dxa"/>
          </w:tcPr>
          <w:p w:rsidR="005856CD"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Р</w:t>
            </w:r>
            <w:r>
              <w:rPr>
                <w:rFonts w:ascii="Times New Roman" w:eastAsia="Times New Roman" w:hAnsi="Times New Roman" w:cs="Times New Roman"/>
                <w:color w:val="auto"/>
                <w:sz w:val="20"/>
                <w:szCs w:val="20"/>
              </w:rPr>
              <w:t>ос-сийс-кая</w:t>
            </w:r>
          </w:p>
          <w:p w:rsidR="005856CD" w:rsidRPr="00304C8F"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Ф</w:t>
            </w:r>
            <w:r>
              <w:rPr>
                <w:rFonts w:ascii="Times New Roman" w:eastAsia="Times New Roman" w:hAnsi="Times New Roman" w:cs="Times New Roman"/>
                <w:color w:val="auto"/>
                <w:sz w:val="20"/>
                <w:szCs w:val="20"/>
              </w:rPr>
              <w:t>е-де-ра-ция</w:t>
            </w:r>
          </w:p>
        </w:tc>
        <w:tc>
          <w:tcPr>
            <w:tcW w:w="659" w:type="dxa"/>
          </w:tcPr>
          <w:p w:rsid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Во-ро-нежс-кая</w:t>
            </w:r>
          </w:p>
          <w:p w:rsidR="005856CD" w:rsidRP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об-ласть</w:t>
            </w:r>
          </w:p>
        </w:tc>
        <w:tc>
          <w:tcPr>
            <w:tcW w:w="712" w:type="dxa"/>
          </w:tcPr>
          <w:p w:rsidR="005856CD"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Р</w:t>
            </w:r>
            <w:r>
              <w:rPr>
                <w:rFonts w:ascii="Times New Roman" w:eastAsia="Times New Roman" w:hAnsi="Times New Roman" w:cs="Times New Roman"/>
                <w:color w:val="auto"/>
                <w:sz w:val="20"/>
                <w:szCs w:val="20"/>
              </w:rPr>
              <w:t>ос-сийс-кая</w:t>
            </w:r>
          </w:p>
          <w:p w:rsidR="005856CD" w:rsidRPr="00304C8F"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Ф</w:t>
            </w:r>
            <w:r>
              <w:rPr>
                <w:rFonts w:ascii="Times New Roman" w:eastAsia="Times New Roman" w:hAnsi="Times New Roman" w:cs="Times New Roman"/>
                <w:color w:val="auto"/>
                <w:sz w:val="20"/>
                <w:szCs w:val="20"/>
              </w:rPr>
              <w:t>е-де-ра-ция</w:t>
            </w:r>
          </w:p>
        </w:tc>
        <w:tc>
          <w:tcPr>
            <w:tcW w:w="659" w:type="dxa"/>
          </w:tcPr>
          <w:p w:rsid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Во-ро-нежс-кая</w:t>
            </w:r>
          </w:p>
          <w:p w:rsidR="005856CD" w:rsidRPr="005856CD" w:rsidRDefault="005856CD" w:rsidP="005856C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об-ласть</w:t>
            </w:r>
          </w:p>
        </w:tc>
        <w:tc>
          <w:tcPr>
            <w:tcW w:w="712" w:type="dxa"/>
          </w:tcPr>
          <w:p w:rsidR="005856CD"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Р</w:t>
            </w:r>
            <w:r>
              <w:rPr>
                <w:rFonts w:ascii="Times New Roman" w:eastAsia="Times New Roman" w:hAnsi="Times New Roman" w:cs="Times New Roman"/>
                <w:color w:val="auto"/>
                <w:sz w:val="20"/>
                <w:szCs w:val="20"/>
              </w:rPr>
              <w:t>ос-сийс-кая</w:t>
            </w:r>
          </w:p>
          <w:p w:rsidR="005856CD" w:rsidRPr="00304C8F" w:rsidRDefault="005856CD" w:rsidP="005856CD">
            <w:pPr>
              <w:jc w:val="center"/>
              <w:rPr>
                <w:rFonts w:ascii="Times New Roman" w:eastAsia="Times New Roman" w:hAnsi="Times New Roman" w:cs="Times New Roman"/>
                <w:color w:val="auto"/>
                <w:sz w:val="20"/>
                <w:szCs w:val="20"/>
              </w:rPr>
            </w:pPr>
            <w:r w:rsidRPr="00304C8F">
              <w:rPr>
                <w:rFonts w:ascii="Times New Roman" w:eastAsia="Times New Roman" w:hAnsi="Times New Roman" w:cs="Times New Roman"/>
                <w:color w:val="auto"/>
                <w:sz w:val="20"/>
                <w:szCs w:val="20"/>
              </w:rPr>
              <w:t>Ф</w:t>
            </w:r>
            <w:r>
              <w:rPr>
                <w:rFonts w:ascii="Times New Roman" w:eastAsia="Times New Roman" w:hAnsi="Times New Roman" w:cs="Times New Roman"/>
                <w:color w:val="auto"/>
                <w:sz w:val="20"/>
                <w:szCs w:val="20"/>
              </w:rPr>
              <w:t>е-де-ра-ция</w:t>
            </w:r>
          </w:p>
        </w:tc>
      </w:tr>
      <w:tr w:rsidR="005856CD" w:rsidRPr="00C904A7" w:rsidTr="005856CD">
        <w:trPr>
          <w:trHeight w:val="1267"/>
        </w:trPr>
        <w:tc>
          <w:tcPr>
            <w:tcW w:w="1399"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Число абортов на 1000 женщин фертильного возраста </w:t>
            </w:r>
          </w:p>
        </w:tc>
        <w:tc>
          <w:tcPr>
            <w:tcW w:w="64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668"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23,7</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22,3</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14,8</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19,0</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18,0</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16,1</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15,2</w:t>
            </w:r>
          </w:p>
        </w:tc>
      </w:tr>
      <w:tr w:rsidR="005856CD" w:rsidRPr="00C904A7" w:rsidTr="005856CD">
        <w:trPr>
          <w:trHeight w:val="583"/>
        </w:trPr>
        <w:tc>
          <w:tcPr>
            <w:tcW w:w="1399"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Число абортов на 100 родов</w:t>
            </w:r>
          </w:p>
          <w:p w:rsidR="0011661D" w:rsidRPr="00C904A7" w:rsidRDefault="0011661D" w:rsidP="00A14E4D">
            <w:pPr>
              <w:rPr>
                <w:rFonts w:ascii="Times New Roman" w:eastAsia="Times New Roman" w:hAnsi="Times New Roman" w:cs="Times New Roman"/>
                <w:bCs/>
                <w:color w:val="auto"/>
              </w:rPr>
            </w:pPr>
          </w:p>
        </w:tc>
        <w:tc>
          <w:tcPr>
            <w:tcW w:w="64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43,7</w:t>
            </w:r>
          </w:p>
        </w:tc>
        <w:tc>
          <w:tcPr>
            <w:tcW w:w="668"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44,6</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43,6</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46,4</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37,4</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41,5</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35,1</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42,3</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38,8</w:t>
            </w:r>
          </w:p>
        </w:tc>
        <w:tc>
          <w:tcPr>
            <w:tcW w:w="659"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712"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38,2</w:t>
            </w:r>
          </w:p>
        </w:tc>
      </w:tr>
    </w:tbl>
    <w:p w:rsidR="005856CD" w:rsidRDefault="0011661D" w:rsidP="0011661D">
      <w:pPr>
        <w:autoSpaceDE w:val="0"/>
        <w:autoSpaceDN w:val="0"/>
        <w:adjustRightInd w:val="0"/>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Число абортов по Воронежской области</w:t>
      </w:r>
      <w:r w:rsidR="005856CD">
        <w:rPr>
          <w:rFonts w:ascii="Times New Roman" w:eastAsia="Times New Roman" w:hAnsi="Times New Roman" w:cs="Times New Roman"/>
          <w:b/>
          <w:bCs/>
          <w:color w:val="auto"/>
          <w:sz w:val="28"/>
          <w:szCs w:val="28"/>
        </w:rPr>
        <w:t xml:space="preserve">, проведенных </w:t>
      </w:r>
      <w:r w:rsidRPr="00C904A7">
        <w:rPr>
          <w:rFonts w:ascii="Times New Roman" w:eastAsia="Times New Roman" w:hAnsi="Times New Roman" w:cs="Times New Roman"/>
          <w:b/>
          <w:bCs/>
          <w:color w:val="auto"/>
          <w:sz w:val="28"/>
          <w:szCs w:val="28"/>
        </w:rPr>
        <w:t xml:space="preserve"> </w:t>
      </w:r>
    </w:p>
    <w:p w:rsidR="005856CD" w:rsidRDefault="005856CD" w:rsidP="0011661D">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в организациях, подведомственных </w:t>
      </w:r>
      <w:r w:rsidR="0011661D" w:rsidRPr="00C904A7">
        <w:rPr>
          <w:rFonts w:ascii="Times New Roman" w:eastAsia="Times New Roman" w:hAnsi="Times New Roman" w:cs="Times New Roman"/>
          <w:b/>
          <w:bCs/>
          <w:color w:val="auto"/>
          <w:sz w:val="28"/>
          <w:szCs w:val="28"/>
        </w:rPr>
        <w:t>Минздрав</w:t>
      </w:r>
      <w:r>
        <w:rPr>
          <w:rFonts w:ascii="Times New Roman" w:eastAsia="Times New Roman" w:hAnsi="Times New Roman" w:cs="Times New Roman"/>
          <w:b/>
          <w:bCs/>
          <w:color w:val="auto"/>
          <w:sz w:val="28"/>
          <w:szCs w:val="28"/>
        </w:rPr>
        <w:t>у</w:t>
      </w:r>
      <w:r w:rsidR="0011661D" w:rsidRPr="00C904A7">
        <w:rPr>
          <w:rFonts w:ascii="Times New Roman" w:eastAsia="Times New Roman" w:hAnsi="Times New Roman" w:cs="Times New Roman"/>
          <w:b/>
          <w:bCs/>
          <w:color w:val="auto"/>
          <w:sz w:val="28"/>
          <w:szCs w:val="28"/>
        </w:rPr>
        <w:t xml:space="preserve"> России</w:t>
      </w:r>
      <w:r w:rsidR="001C1050">
        <w:rPr>
          <w:rFonts w:ascii="Times New Roman" w:eastAsia="Times New Roman" w:hAnsi="Times New Roman" w:cs="Times New Roman"/>
          <w:b/>
          <w:bCs/>
          <w:color w:val="auto"/>
          <w:sz w:val="28"/>
          <w:szCs w:val="28"/>
        </w:rPr>
        <w:t>,</w:t>
      </w:r>
      <w:r w:rsidR="0011661D" w:rsidRPr="00C904A7">
        <w:rPr>
          <w:rFonts w:ascii="Times New Roman" w:eastAsia="Times New Roman" w:hAnsi="Times New Roman" w:cs="Times New Roman"/>
          <w:b/>
          <w:bCs/>
          <w:color w:val="auto"/>
          <w:sz w:val="28"/>
          <w:szCs w:val="28"/>
        </w:rPr>
        <w:t xml:space="preserve"> </w:t>
      </w:r>
    </w:p>
    <w:p w:rsidR="0011661D" w:rsidRPr="00C904A7" w:rsidRDefault="0011661D" w:rsidP="0011661D">
      <w:pPr>
        <w:autoSpaceDE w:val="0"/>
        <w:autoSpaceDN w:val="0"/>
        <w:adjustRightInd w:val="0"/>
        <w:jc w:val="center"/>
        <w:rPr>
          <w:rFonts w:ascii="Times New Roman" w:eastAsia="Times New Roman" w:hAnsi="Times New Roman" w:cs="Times New Roman"/>
          <w:color w:val="auto"/>
          <w:sz w:val="28"/>
          <w:szCs w:val="28"/>
        </w:rPr>
      </w:pPr>
      <w:r w:rsidRPr="00C904A7">
        <w:rPr>
          <w:rFonts w:ascii="Times New Roman" w:eastAsia="Times New Roman" w:hAnsi="Times New Roman" w:cs="Times New Roman"/>
          <w:b/>
          <w:bCs/>
          <w:color w:val="auto"/>
          <w:sz w:val="28"/>
          <w:szCs w:val="28"/>
        </w:rPr>
        <w:t>з</w:t>
      </w:r>
      <w:r w:rsidRPr="00C904A7">
        <w:rPr>
          <w:rFonts w:ascii="Times New Roman" w:eastAsia="Times New Roman" w:hAnsi="Times New Roman" w:cs="Times New Roman"/>
          <w:b/>
          <w:color w:val="auto"/>
          <w:sz w:val="28"/>
          <w:szCs w:val="28"/>
        </w:rPr>
        <w:t>а период 2016-2021 г</w:t>
      </w:r>
      <w:r w:rsidR="005856CD">
        <w:rPr>
          <w:rFonts w:ascii="Times New Roman" w:eastAsia="Times New Roman" w:hAnsi="Times New Roman" w:cs="Times New Roman"/>
          <w:b/>
          <w:color w:val="auto"/>
          <w:sz w:val="28"/>
          <w:szCs w:val="28"/>
        </w:rPr>
        <w:t>одов</w:t>
      </w:r>
      <w:r w:rsidRPr="00C904A7">
        <w:rPr>
          <w:rFonts w:ascii="Times New Roman" w:eastAsia="Times New Roman" w:hAnsi="Times New Roman" w:cs="Times New Roman"/>
          <w:b/>
          <w:color w:val="auto"/>
          <w:sz w:val="28"/>
          <w:szCs w:val="28"/>
        </w:rPr>
        <w:t xml:space="preserve"> (</w:t>
      </w:r>
      <w:r w:rsidR="005856CD">
        <w:rPr>
          <w:rFonts w:ascii="Times New Roman" w:eastAsia="Times New Roman" w:hAnsi="Times New Roman" w:cs="Times New Roman"/>
          <w:b/>
          <w:color w:val="auto"/>
          <w:sz w:val="28"/>
          <w:szCs w:val="28"/>
        </w:rPr>
        <w:t>ф</w:t>
      </w:r>
      <w:r w:rsidRPr="00C904A7">
        <w:rPr>
          <w:rFonts w:ascii="Times New Roman" w:eastAsia="Times New Roman" w:hAnsi="Times New Roman" w:cs="Times New Roman"/>
          <w:b/>
          <w:color w:val="auto"/>
          <w:sz w:val="28"/>
          <w:szCs w:val="28"/>
        </w:rPr>
        <w:t>орма № 13)</w:t>
      </w:r>
    </w:p>
    <w:tbl>
      <w:tblPr>
        <w:tblW w:w="9615" w:type="dxa"/>
        <w:tblInd w:w="25" w:type="dxa"/>
        <w:tblLayout w:type="fixed"/>
        <w:tblLook w:val="04A0" w:firstRow="1" w:lastRow="0" w:firstColumn="1" w:lastColumn="0" w:noHBand="0" w:noVBand="1"/>
      </w:tblPr>
      <w:tblGrid>
        <w:gridCol w:w="696"/>
        <w:gridCol w:w="2560"/>
        <w:gridCol w:w="1129"/>
        <w:gridCol w:w="1275"/>
        <w:gridCol w:w="1124"/>
        <w:gridCol w:w="1413"/>
        <w:gridCol w:w="1418"/>
      </w:tblGrid>
      <w:tr w:rsidR="0011661D" w:rsidRPr="00C904A7" w:rsidTr="00A14E4D">
        <w:trPr>
          <w:trHeight w:val="300"/>
        </w:trPr>
        <w:tc>
          <w:tcPr>
            <w:tcW w:w="9615" w:type="dxa"/>
            <w:gridSpan w:val="7"/>
            <w:tcBorders>
              <w:top w:val="nil"/>
              <w:left w:val="nil"/>
              <w:bottom w:val="single" w:sz="4" w:space="0" w:color="auto"/>
              <w:right w:val="nil"/>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b/>
                <w:bCs/>
                <w:color w:val="auto"/>
                <w:sz w:val="27"/>
                <w:szCs w:val="27"/>
              </w:rPr>
            </w:pPr>
          </w:p>
        </w:tc>
      </w:tr>
      <w:tr w:rsidR="0011661D" w:rsidRPr="00C904A7" w:rsidTr="00A14E4D">
        <w:trPr>
          <w:trHeight w:val="1474"/>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Год</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1129" w:type="dxa"/>
            <w:tcBorders>
              <w:top w:val="single" w:sz="4" w:space="0" w:color="auto"/>
              <w:left w:val="nil"/>
              <w:bottom w:val="single" w:sz="4" w:space="0" w:color="auto"/>
              <w:right w:val="single" w:sz="4" w:space="0" w:color="auto"/>
            </w:tcBorders>
            <w:shd w:val="clear" w:color="000000" w:fill="FFFFFF"/>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абортов на 1000  женщин ферти</w:t>
            </w:r>
            <w:r w:rsidR="001C1050">
              <w:rPr>
                <w:rFonts w:ascii="Times New Roman" w:eastAsia="Times New Roman" w:hAnsi="Times New Roman" w:cs="Times New Roman"/>
                <w:color w:val="auto"/>
              </w:rPr>
              <w:t>-</w:t>
            </w:r>
            <w:r w:rsidRPr="00C904A7">
              <w:rPr>
                <w:rFonts w:ascii="Times New Roman" w:eastAsia="Times New Roman" w:hAnsi="Times New Roman" w:cs="Times New Roman"/>
                <w:color w:val="auto"/>
              </w:rPr>
              <w:t>льного возраста</w:t>
            </w:r>
          </w:p>
        </w:tc>
        <w:tc>
          <w:tcPr>
            <w:tcW w:w="1275" w:type="dxa"/>
            <w:tcBorders>
              <w:top w:val="single" w:sz="4" w:space="0" w:color="auto"/>
              <w:left w:val="nil"/>
              <w:bottom w:val="single" w:sz="4" w:space="0" w:color="auto"/>
              <w:right w:val="single" w:sz="4" w:space="0" w:color="auto"/>
            </w:tcBorders>
            <w:shd w:val="clear" w:color="000000" w:fill="FFFFFF"/>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абортов на 100 родив</w:t>
            </w:r>
            <w:r w:rsidR="001C1050">
              <w:rPr>
                <w:rFonts w:ascii="Times New Roman" w:eastAsia="Times New Roman" w:hAnsi="Times New Roman" w:cs="Times New Roman"/>
                <w:color w:val="auto"/>
              </w:rPr>
              <w:t>-</w:t>
            </w:r>
            <w:r w:rsidRPr="00C904A7">
              <w:rPr>
                <w:rFonts w:ascii="Times New Roman" w:eastAsia="Times New Roman" w:hAnsi="Times New Roman" w:cs="Times New Roman"/>
                <w:color w:val="auto"/>
              </w:rPr>
              <w:t>шихся живыми и мертвыми</w:t>
            </w:r>
          </w:p>
        </w:tc>
        <w:tc>
          <w:tcPr>
            <w:tcW w:w="1124" w:type="dxa"/>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абортов на 100 родов</w:t>
            </w:r>
          </w:p>
        </w:tc>
        <w:tc>
          <w:tcPr>
            <w:tcW w:w="1413" w:type="dxa"/>
            <w:tcBorders>
              <w:top w:val="single" w:sz="4" w:space="0" w:color="auto"/>
              <w:left w:val="nil"/>
              <w:bottom w:val="single" w:sz="4" w:space="0" w:color="auto"/>
              <w:right w:val="single" w:sz="4" w:space="0" w:color="auto"/>
            </w:tcBorders>
            <w:shd w:val="clear" w:color="auto" w:fill="auto"/>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легальных меди</w:t>
            </w:r>
            <w:r w:rsidR="001C1050">
              <w:rPr>
                <w:rFonts w:ascii="Times New Roman" w:eastAsia="Times New Roman" w:hAnsi="Times New Roman" w:cs="Times New Roman"/>
                <w:color w:val="auto"/>
              </w:rPr>
              <w:t>-</w:t>
            </w:r>
            <w:r w:rsidRPr="00C904A7">
              <w:rPr>
                <w:rFonts w:ascii="Times New Roman" w:eastAsia="Times New Roman" w:hAnsi="Times New Roman" w:cs="Times New Roman"/>
                <w:color w:val="auto"/>
              </w:rPr>
              <w:t>цинских абортов на 100 родов</w:t>
            </w:r>
          </w:p>
        </w:tc>
        <w:tc>
          <w:tcPr>
            <w:tcW w:w="1418" w:type="dxa"/>
            <w:tcBorders>
              <w:top w:val="single" w:sz="4" w:space="0" w:color="auto"/>
              <w:left w:val="nil"/>
              <w:bottom w:val="single" w:sz="4" w:space="0" w:color="auto"/>
              <w:right w:val="single" w:sz="4" w:space="0" w:color="auto"/>
            </w:tcBorders>
          </w:tcPr>
          <w:p w:rsidR="0011661D" w:rsidRPr="00C904A7" w:rsidRDefault="0011661D" w:rsidP="001C1050">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медицинских абортов по мед</w:t>
            </w:r>
            <w:r w:rsidR="001C1050">
              <w:rPr>
                <w:rFonts w:ascii="Times New Roman" w:eastAsia="Times New Roman" w:hAnsi="Times New Roman" w:cs="Times New Roman"/>
                <w:color w:val="auto"/>
              </w:rPr>
              <w:t>ицинс-ким</w:t>
            </w:r>
            <w:r w:rsidRPr="00C904A7">
              <w:rPr>
                <w:rFonts w:ascii="Times New Roman" w:eastAsia="Times New Roman" w:hAnsi="Times New Roman" w:cs="Times New Roman"/>
                <w:color w:val="auto"/>
              </w:rPr>
              <w:t xml:space="preserve"> показаниям на 100 родов</w:t>
            </w:r>
          </w:p>
        </w:tc>
      </w:tr>
      <w:tr w:rsidR="0011661D" w:rsidRPr="00C904A7" w:rsidTr="00A14E4D">
        <w:trPr>
          <w:trHeight w:val="20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16,6</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1,12</w:t>
            </w:r>
          </w:p>
        </w:tc>
      </w:tr>
      <w:tr w:rsidR="0011661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sidR="005856CD">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sidR="005856CD">
              <w:rPr>
                <w:rFonts w:ascii="Times New Roman" w:eastAsia="Times New Roman" w:hAnsi="Times New Roman" w:cs="Times New Roman"/>
                <w:color w:val="auto"/>
              </w:rPr>
              <w:t>едерация</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1,57</w:t>
            </w:r>
          </w:p>
        </w:tc>
      </w:tr>
      <w:tr w:rsidR="0011661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5856CD">
            <w:pPr>
              <w:rPr>
                <w:rFonts w:ascii="Times New Roman" w:eastAsia="Times New Roman" w:hAnsi="Times New Roman" w:cs="Times New Roman"/>
                <w:color w:val="auto"/>
              </w:rPr>
            </w:pPr>
            <w:r w:rsidRPr="00C904A7">
              <w:rPr>
                <w:rFonts w:ascii="Times New Roman" w:eastAsia="Times New Roman" w:hAnsi="Times New Roman" w:cs="Times New Roman"/>
                <w:color w:val="auto"/>
              </w:rPr>
              <w:t>Ц</w:t>
            </w:r>
            <w:r w:rsidR="005856CD">
              <w:rPr>
                <w:rFonts w:ascii="Times New Roman" w:eastAsia="Times New Roman" w:hAnsi="Times New Roman" w:cs="Times New Roman"/>
                <w:color w:val="auto"/>
              </w:rPr>
              <w:t>ентральный федеральный округ</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p>
        </w:tc>
        <w:tc>
          <w:tcPr>
            <w:tcW w:w="1418" w:type="dxa"/>
            <w:tcBorders>
              <w:top w:val="single" w:sz="4" w:space="0" w:color="auto"/>
              <w:left w:val="nil"/>
              <w:bottom w:val="single" w:sz="4" w:space="0" w:color="auto"/>
              <w:right w:val="single" w:sz="4" w:space="0" w:color="auto"/>
            </w:tcBorders>
          </w:tcPr>
          <w:p w:rsidR="0011661D" w:rsidRPr="00C904A7" w:rsidRDefault="0011661D" w:rsidP="00A14E4D">
            <w:pPr>
              <w:jc w:val="center"/>
              <w:rPr>
                <w:rFonts w:ascii="Times New Roman" w:eastAsia="Times New Roman" w:hAnsi="Times New Roman" w:cs="Times New Roman"/>
                <w:color w:val="auto"/>
              </w:rPr>
            </w:pPr>
          </w:p>
        </w:tc>
      </w:tr>
      <w:tr w:rsidR="0011661D" w:rsidRPr="00C904A7" w:rsidTr="00A14E4D">
        <w:trPr>
          <w:trHeight w:val="307"/>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14,7</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20,6</w:t>
            </w:r>
          </w:p>
        </w:tc>
        <w:tc>
          <w:tcPr>
            <w:tcW w:w="1418" w:type="dxa"/>
            <w:tcBorders>
              <w:top w:val="single" w:sz="4" w:space="0" w:color="auto"/>
              <w:left w:val="nil"/>
              <w:bottom w:val="single" w:sz="4" w:space="0" w:color="auto"/>
              <w:right w:val="single" w:sz="4" w:space="0" w:color="auto"/>
            </w:tcBorders>
            <w:vAlign w:val="bottom"/>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1,07</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Ц</w:t>
            </w:r>
            <w:r>
              <w:rPr>
                <w:rFonts w:ascii="Times New Roman" w:eastAsia="Times New Roman" w:hAnsi="Times New Roman" w:cs="Times New Roman"/>
                <w:color w:val="auto"/>
              </w:rPr>
              <w:t>ентральный федеральный округ</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8" w:type="dxa"/>
            <w:tcBorders>
              <w:top w:val="single" w:sz="4" w:space="0" w:color="auto"/>
              <w:left w:val="nil"/>
              <w:bottom w:val="single" w:sz="4" w:space="0" w:color="auto"/>
              <w:right w:val="single" w:sz="4" w:space="0" w:color="auto"/>
            </w:tcBorders>
          </w:tcPr>
          <w:p w:rsidR="005856CD" w:rsidRPr="00C904A7" w:rsidRDefault="005856CD" w:rsidP="00A14E4D">
            <w:pPr>
              <w:jc w:val="center"/>
              <w:rPr>
                <w:rFonts w:ascii="Times New Roman" w:eastAsia="Times New Roman" w:hAnsi="Times New Roman" w:cs="Times New Roman"/>
                <w:color w:val="auto"/>
              </w:rPr>
            </w:pPr>
          </w:p>
        </w:tc>
      </w:tr>
      <w:tr w:rsidR="0011661D" w:rsidRPr="00C904A7" w:rsidTr="00A14E4D">
        <w:trPr>
          <w:trHeight w:val="2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28,5</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1,14</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35,7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36,2</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18,8</w:t>
            </w:r>
          </w:p>
        </w:tc>
        <w:tc>
          <w:tcPr>
            <w:tcW w:w="1418" w:type="dxa"/>
            <w:tcBorders>
              <w:top w:val="single" w:sz="4" w:space="0" w:color="auto"/>
              <w:left w:val="nil"/>
              <w:bottom w:val="single" w:sz="4" w:space="0" w:color="auto"/>
              <w:right w:val="single" w:sz="4" w:space="0" w:color="auto"/>
            </w:tcBorders>
            <w:vAlign w:val="bottom"/>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0,93</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Ц</w:t>
            </w:r>
            <w:r>
              <w:rPr>
                <w:rFonts w:ascii="Times New Roman" w:eastAsia="Times New Roman" w:hAnsi="Times New Roman" w:cs="Times New Roman"/>
                <w:color w:val="auto"/>
              </w:rPr>
              <w:t>ентральный федеральный округ</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8" w:type="dxa"/>
            <w:tcBorders>
              <w:top w:val="single" w:sz="4" w:space="0" w:color="auto"/>
              <w:left w:val="nil"/>
              <w:bottom w:val="single" w:sz="4" w:space="0" w:color="auto"/>
              <w:right w:val="single" w:sz="4" w:space="0" w:color="auto"/>
            </w:tcBorders>
          </w:tcPr>
          <w:p w:rsidR="005856CD" w:rsidRPr="00C904A7" w:rsidRDefault="005856CD" w:rsidP="00A14E4D">
            <w:pPr>
              <w:jc w:val="center"/>
              <w:rPr>
                <w:rFonts w:ascii="Times New Roman" w:eastAsia="Times New Roman" w:hAnsi="Times New Roman" w:cs="Times New Roman"/>
                <w:color w:val="auto"/>
              </w:rPr>
            </w:pPr>
          </w:p>
        </w:tc>
      </w:tr>
      <w:tr w:rsidR="0011661D" w:rsidRPr="00C904A7" w:rsidTr="00A14E4D">
        <w:trPr>
          <w:trHeight w:val="3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25,9</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12,8</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0,82</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35,9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18,4</w:t>
            </w:r>
          </w:p>
        </w:tc>
        <w:tc>
          <w:tcPr>
            <w:tcW w:w="1418" w:type="dxa"/>
            <w:tcBorders>
              <w:top w:val="single" w:sz="4" w:space="0" w:color="auto"/>
              <w:left w:val="nil"/>
              <w:bottom w:val="single" w:sz="4" w:space="0" w:color="auto"/>
              <w:right w:val="single" w:sz="4" w:space="0" w:color="auto"/>
            </w:tcBorders>
            <w:vAlign w:val="bottom"/>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0,98</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Ц</w:t>
            </w:r>
            <w:r>
              <w:rPr>
                <w:rFonts w:ascii="Times New Roman" w:eastAsia="Times New Roman" w:hAnsi="Times New Roman" w:cs="Times New Roman"/>
                <w:color w:val="auto"/>
              </w:rPr>
              <w:t>ентральный федеральный округ</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8" w:type="dxa"/>
            <w:tcBorders>
              <w:top w:val="single" w:sz="4" w:space="0" w:color="auto"/>
              <w:left w:val="nil"/>
              <w:bottom w:val="single" w:sz="4" w:space="0" w:color="auto"/>
              <w:right w:val="single" w:sz="4" w:space="0" w:color="auto"/>
            </w:tcBorders>
          </w:tcPr>
          <w:p w:rsidR="005856CD" w:rsidRPr="00C904A7" w:rsidRDefault="005856CD" w:rsidP="00A14E4D">
            <w:pPr>
              <w:jc w:val="center"/>
              <w:rPr>
                <w:rFonts w:ascii="Times New Roman" w:eastAsia="Times New Roman" w:hAnsi="Times New Roman" w:cs="Times New Roman"/>
                <w:color w:val="auto"/>
              </w:rPr>
            </w:pPr>
          </w:p>
        </w:tc>
      </w:tr>
      <w:tr w:rsidR="0011661D" w:rsidRPr="00C904A7" w:rsidTr="00A14E4D">
        <w:trPr>
          <w:trHeight w:val="21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19,6</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0,83</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15,3</w:t>
            </w:r>
          </w:p>
        </w:tc>
        <w:tc>
          <w:tcPr>
            <w:tcW w:w="1418" w:type="dxa"/>
            <w:tcBorders>
              <w:top w:val="single" w:sz="4" w:space="0" w:color="auto"/>
              <w:left w:val="nil"/>
              <w:bottom w:val="single" w:sz="4" w:space="0" w:color="auto"/>
              <w:right w:val="single" w:sz="4" w:space="0" w:color="auto"/>
            </w:tcBorders>
            <w:vAlign w:val="bottom"/>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0,94</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Times New Roman" w:eastAsia="Times New Roman" w:hAnsi="Times New Roman" w:cs="Times New Roman"/>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Ц</w:t>
            </w:r>
            <w:r>
              <w:rPr>
                <w:rFonts w:ascii="Times New Roman" w:eastAsia="Times New Roman" w:hAnsi="Times New Roman" w:cs="Times New Roman"/>
                <w:color w:val="auto"/>
              </w:rPr>
              <w:t>ентральный федеральный округ</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8" w:type="dxa"/>
            <w:tcBorders>
              <w:top w:val="single" w:sz="4" w:space="0" w:color="auto"/>
              <w:left w:val="nil"/>
              <w:bottom w:val="single" w:sz="4" w:space="0" w:color="auto"/>
              <w:right w:val="single" w:sz="4" w:space="0" w:color="auto"/>
            </w:tcBorders>
          </w:tcPr>
          <w:p w:rsidR="005856CD" w:rsidRPr="00C904A7" w:rsidRDefault="005856CD" w:rsidP="00A14E4D">
            <w:pPr>
              <w:jc w:val="center"/>
              <w:rPr>
                <w:rFonts w:ascii="Times New Roman" w:eastAsia="Times New Roman" w:hAnsi="Times New Roman" w:cs="Times New Roman"/>
                <w:color w:val="auto"/>
              </w:rPr>
            </w:pPr>
          </w:p>
        </w:tc>
      </w:tr>
      <w:tr w:rsidR="0011661D" w:rsidRPr="00C904A7" w:rsidTr="00A14E4D">
        <w:trPr>
          <w:trHeight w:val="303"/>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1418" w:type="dxa"/>
            <w:tcBorders>
              <w:top w:val="single" w:sz="4" w:space="0" w:color="auto"/>
              <w:left w:val="nil"/>
              <w:bottom w:val="single" w:sz="4" w:space="0" w:color="auto"/>
              <w:right w:val="single" w:sz="4" w:space="0" w:color="auto"/>
            </w:tcBorders>
            <w:vAlign w:val="bottom"/>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0,64</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Calibri" w:eastAsia="Times New Roman" w:hAnsi="Calibri" w:cs="Calibri"/>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14,0</w:t>
            </w:r>
          </w:p>
        </w:tc>
        <w:tc>
          <w:tcPr>
            <w:tcW w:w="1418" w:type="dxa"/>
            <w:tcBorders>
              <w:top w:val="single" w:sz="4" w:space="0" w:color="auto"/>
              <w:left w:val="nil"/>
              <w:bottom w:val="single" w:sz="4" w:space="0" w:color="auto"/>
              <w:right w:val="single" w:sz="4" w:space="0" w:color="auto"/>
            </w:tcBorders>
            <w:vAlign w:val="bottom"/>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0,94</w:t>
            </w:r>
          </w:p>
        </w:tc>
      </w:tr>
      <w:tr w:rsidR="005856CD" w:rsidRPr="00C904A7" w:rsidTr="00A14E4D">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5856CD" w:rsidRPr="00C904A7" w:rsidRDefault="005856CD" w:rsidP="00A14E4D">
            <w:pPr>
              <w:rPr>
                <w:rFonts w:ascii="Calibri" w:eastAsia="Times New Roman" w:hAnsi="Calibri" w:cs="Calibri"/>
                <w:color w:val="auto"/>
              </w:rPr>
            </w:pP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5856CD" w:rsidRPr="00C904A7" w:rsidRDefault="005856C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Ц</w:t>
            </w:r>
            <w:r>
              <w:rPr>
                <w:rFonts w:ascii="Times New Roman" w:eastAsia="Times New Roman" w:hAnsi="Times New Roman" w:cs="Times New Roman"/>
                <w:color w:val="auto"/>
              </w:rPr>
              <w:t>ентральный федеральный округ</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5856CD" w:rsidRPr="00C904A7" w:rsidRDefault="005856CD" w:rsidP="00A14E4D">
            <w:pPr>
              <w:jc w:val="center"/>
              <w:rPr>
                <w:rFonts w:ascii="Times New Roman" w:eastAsia="Times New Roman" w:hAnsi="Times New Roman" w:cs="Times New Roman"/>
                <w:color w:val="auto"/>
              </w:rPr>
            </w:pPr>
          </w:p>
        </w:tc>
        <w:tc>
          <w:tcPr>
            <w:tcW w:w="1418" w:type="dxa"/>
            <w:tcBorders>
              <w:top w:val="single" w:sz="4" w:space="0" w:color="auto"/>
              <w:left w:val="nil"/>
              <w:bottom w:val="single" w:sz="4" w:space="0" w:color="auto"/>
              <w:right w:val="single" w:sz="4" w:space="0" w:color="auto"/>
            </w:tcBorders>
          </w:tcPr>
          <w:p w:rsidR="005856CD" w:rsidRPr="00C904A7" w:rsidRDefault="005856CD" w:rsidP="00A14E4D">
            <w:pPr>
              <w:jc w:val="center"/>
              <w:rPr>
                <w:rFonts w:ascii="Times New Roman" w:eastAsia="Times New Roman" w:hAnsi="Times New Roman" w:cs="Times New Roman"/>
                <w:color w:val="auto"/>
              </w:rPr>
            </w:pPr>
          </w:p>
        </w:tc>
      </w:tr>
    </w:tbl>
    <w:p w:rsidR="0011661D" w:rsidRPr="00C904A7" w:rsidRDefault="0011661D" w:rsidP="0011661D">
      <w:pPr>
        <w:jc w:val="center"/>
        <w:rPr>
          <w:rFonts w:ascii="Times New Roman" w:eastAsia="Times New Roman" w:hAnsi="Times New Roman" w:cs="Times New Roman"/>
          <w:b/>
          <w:color w:val="auto"/>
        </w:rPr>
      </w:pPr>
    </w:p>
    <w:p w:rsidR="005856CD" w:rsidRDefault="005856CD" w:rsidP="0011661D">
      <w:pPr>
        <w:jc w:val="center"/>
        <w:rPr>
          <w:rFonts w:ascii="Times New Roman" w:eastAsia="Times New Roman" w:hAnsi="Times New Roman" w:cs="Times New Roman"/>
          <w:b/>
          <w:color w:val="auto"/>
          <w:sz w:val="27"/>
          <w:szCs w:val="27"/>
        </w:rPr>
      </w:pPr>
    </w:p>
    <w:p w:rsidR="005856CD" w:rsidRDefault="005856CD" w:rsidP="0011661D">
      <w:pPr>
        <w:jc w:val="center"/>
        <w:rPr>
          <w:rFonts w:ascii="Times New Roman" w:eastAsia="Times New Roman" w:hAnsi="Times New Roman" w:cs="Times New Roman"/>
          <w:b/>
          <w:color w:val="auto"/>
          <w:sz w:val="27"/>
          <w:szCs w:val="27"/>
        </w:rPr>
      </w:pPr>
    </w:p>
    <w:p w:rsidR="0011661D" w:rsidRPr="00C904A7" w:rsidRDefault="0011661D" w:rsidP="0011661D">
      <w:pPr>
        <w:jc w:val="center"/>
        <w:rPr>
          <w:rFonts w:ascii="Times New Roman" w:eastAsia="Times New Roman" w:hAnsi="Times New Roman" w:cs="Times New Roman"/>
          <w:b/>
          <w:color w:val="auto"/>
          <w:sz w:val="27"/>
          <w:szCs w:val="27"/>
        </w:rPr>
      </w:pPr>
      <w:r w:rsidRPr="00C904A7">
        <w:rPr>
          <w:rFonts w:ascii="Times New Roman" w:eastAsia="Times New Roman" w:hAnsi="Times New Roman" w:cs="Times New Roman"/>
          <w:b/>
          <w:color w:val="auto"/>
          <w:sz w:val="27"/>
          <w:szCs w:val="27"/>
        </w:rPr>
        <w:t xml:space="preserve">Структура абортов </w:t>
      </w:r>
      <w:r w:rsidR="00451D6C">
        <w:rPr>
          <w:rFonts w:ascii="Times New Roman" w:eastAsia="Times New Roman" w:hAnsi="Times New Roman" w:cs="Times New Roman"/>
          <w:b/>
          <w:color w:val="auto"/>
          <w:sz w:val="27"/>
          <w:szCs w:val="27"/>
        </w:rPr>
        <w:t xml:space="preserve">в </w:t>
      </w:r>
      <w:r w:rsidRPr="00C904A7">
        <w:rPr>
          <w:rFonts w:ascii="Times New Roman" w:eastAsia="Times New Roman" w:hAnsi="Times New Roman" w:cs="Times New Roman"/>
          <w:b/>
          <w:color w:val="auto"/>
          <w:sz w:val="27"/>
          <w:szCs w:val="27"/>
        </w:rPr>
        <w:t>2021 г</w:t>
      </w:r>
      <w:r w:rsidR="005856CD">
        <w:rPr>
          <w:rFonts w:ascii="Times New Roman" w:eastAsia="Times New Roman" w:hAnsi="Times New Roman" w:cs="Times New Roman"/>
          <w:b/>
          <w:color w:val="auto"/>
          <w:sz w:val="27"/>
          <w:szCs w:val="27"/>
        </w:rPr>
        <w:t>од</w:t>
      </w:r>
      <w:r w:rsidR="00451D6C">
        <w:rPr>
          <w:rFonts w:ascii="Times New Roman" w:eastAsia="Times New Roman" w:hAnsi="Times New Roman" w:cs="Times New Roman"/>
          <w:b/>
          <w:color w:val="auto"/>
          <w:sz w:val="27"/>
          <w:szCs w:val="27"/>
        </w:rPr>
        <w:t>у</w:t>
      </w:r>
    </w:p>
    <w:p w:rsidR="0011661D" w:rsidRPr="00C904A7" w:rsidRDefault="00451D6C" w:rsidP="00451D6C">
      <w:pPr>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проценты</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754"/>
        <w:gridCol w:w="1754"/>
      </w:tblGrid>
      <w:tr w:rsidR="0011661D" w:rsidRPr="00C904A7" w:rsidTr="00A14E4D">
        <w:trPr>
          <w:trHeight w:val="334"/>
          <w:jc w:val="center"/>
        </w:trPr>
        <w:tc>
          <w:tcPr>
            <w:tcW w:w="5953" w:type="dxa"/>
            <w:shd w:val="clear" w:color="auto" w:fill="auto"/>
          </w:tcPr>
          <w:p w:rsidR="0011661D" w:rsidRPr="00C904A7" w:rsidRDefault="0011661D" w:rsidP="00A14E4D">
            <w:pPr>
              <w:rPr>
                <w:rFonts w:ascii="Times New Roman" w:eastAsia="Times New Roman" w:hAnsi="Times New Roman" w:cs="Times New Roman"/>
                <w:color w:val="auto"/>
              </w:rPr>
            </w:pPr>
          </w:p>
        </w:tc>
        <w:tc>
          <w:tcPr>
            <w:tcW w:w="1754" w:type="dxa"/>
            <w:shd w:val="clear" w:color="auto" w:fill="auto"/>
          </w:tcPr>
          <w:p w:rsidR="0011661D" w:rsidRDefault="00451D6C"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Воронежская</w:t>
            </w:r>
          </w:p>
          <w:p w:rsidR="00451D6C" w:rsidRPr="00C904A7" w:rsidRDefault="00451D6C"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область</w:t>
            </w:r>
          </w:p>
        </w:tc>
        <w:tc>
          <w:tcPr>
            <w:tcW w:w="1754" w:type="dxa"/>
            <w:shd w:val="clear" w:color="auto" w:fill="auto"/>
          </w:tcPr>
          <w:p w:rsidR="0011661D" w:rsidRDefault="00451D6C" w:rsidP="00451D6C">
            <w:pPr>
              <w:jc w:val="center"/>
              <w:rPr>
                <w:rFonts w:ascii="Times New Roman" w:eastAsia="Times New Roman" w:hAnsi="Times New Roman" w:cs="Times New Roman"/>
                <w:color w:val="auto"/>
              </w:rPr>
            </w:pPr>
            <w:r>
              <w:rPr>
                <w:rFonts w:ascii="Times New Roman" w:eastAsia="Times New Roman" w:hAnsi="Times New Roman" w:cs="Times New Roman"/>
                <w:color w:val="auto"/>
              </w:rPr>
              <w:t>Российская</w:t>
            </w:r>
          </w:p>
          <w:p w:rsidR="00451D6C" w:rsidRPr="00C904A7" w:rsidRDefault="00451D6C" w:rsidP="00451D6C">
            <w:pPr>
              <w:jc w:val="center"/>
              <w:rPr>
                <w:rFonts w:ascii="Times New Roman" w:eastAsia="Times New Roman" w:hAnsi="Times New Roman" w:cs="Times New Roman"/>
                <w:color w:val="auto"/>
              </w:rPr>
            </w:pPr>
            <w:r>
              <w:rPr>
                <w:rFonts w:ascii="Times New Roman" w:eastAsia="Times New Roman" w:hAnsi="Times New Roman" w:cs="Times New Roman"/>
                <w:color w:val="auto"/>
              </w:rPr>
              <w:t>Федерация</w:t>
            </w:r>
          </w:p>
        </w:tc>
      </w:tr>
      <w:tr w:rsidR="0011661D" w:rsidRPr="00C904A7" w:rsidTr="00A14E4D">
        <w:trPr>
          <w:trHeight w:val="552"/>
          <w:jc w:val="center"/>
        </w:trPr>
        <w:tc>
          <w:tcPr>
            <w:tcW w:w="5953" w:type="dxa"/>
            <w:shd w:val="clear" w:color="auto" w:fill="auto"/>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Медицинские аборты артифициальные (по желанию женщины), %</w:t>
            </w:r>
          </w:p>
        </w:tc>
        <w:tc>
          <w:tcPr>
            <w:tcW w:w="1754" w:type="dxa"/>
            <w:shd w:val="clear" w:color="auto" w:fill="auto"/>
            <w:vAlign w:val="center"/>
          </w:tcPr>
          <w:p w:rsidR="0011661D" w:rsidRPr="00C904A7" w:rsidRDefault="0011661D" w:rsidP="00451D6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39,2</w:t>
            </w:r>
          </w:p>
        </w:tc>
        <w:tc>
          <w:tcPr>
            <w:tcW w:w="1754" w:type="dxa"/>
            <w:shd w:val="clear" w:color="auto" w:fill="auto"/>
            <w:vAlign w:val="center"/>
          </w:tcPr>
          <w:p w:rsidR="0011661D" w:rsidRPr="00C904A7" w:rsidRDefault="00451D6C"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46,1</w:t>
            </w:r>
          </w:p>
        </w:tc>
      </w:tr>
      <w:tr w:rsidR="0011661D" w:rsidRPr="00C904A7" w:rsidTr="00A14E4D">
        <w:trPr>
          <w:trHeight w:val="275"/>
          <w:jc w:val="center"/>
        </w:trPr>
        <w:tc>
          <w:tcPr>
            <w:tcW w:w="5953" w:type="dxa"/>
            <w:shd w:val="clear" w:color="auto" w:fill="auto"/>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Самопроизвольные аборты, %</w:t>
            </w:r>
          </w:p>
        </w:tc>
        <w:tc>
          <w:tcPr>
            <w:tcW w:w="1754" w:type="dxa"/>
            <w:shd w:val="clear" w:color="auto" w:fill="auto"/>
            <w:vAlign w:val="center"/>
          </w:tcPr>
          <w:p w:rsidR="0011661D" w:rsidRPr="00C904A7" w:rsidRDefault="0011661D" w:rsidP="00451D6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19,8</w:t>
            </w:r>
          </w:p>
        </w:tc>
        <w:tc>
          <w:tcPr>
            <w:tcW w:w="1754" w:type="dxa"/>
            <w:shd w:val="clear" w:color="auto" w:fill="auto"/>
            <w:vAlign w:val="center"/>
          </w:tcPr>
          <w:p w:rsidR="0011661D" w:rsidRPr="00C904A7" w:rsidRDefault="0011661D" w:rsidP="00451D6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19,9</w:t>
            </w:r>
          </w:p>
        </w:tc>
      </w:tr>
      <w:tr w:rsidR="0011661D" w:rsidRPr="00C904A7" w:rsidTr="00A14E4D">
        <w:trPr>
          <w:trHeight w:val="280"/>
          <w:jc w:val="center"/>
        </w:trPr>
        <w:tc>
          <w:tcPr>
            <w:tcW w:w="5953" w:type="dxa"/>
            <w:shd w:val="clear" w:color="auto" w:fill="auto"/>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Анормальные продукты зачатия, %</w:t>
            </w:r>
          </w:p>
        </w:tc>
        <w:tc>
          <w:tcPr>
            <w:tcW w:w="1754" w:type="dxa"/>
            <w:shd w:val="clear" w:color="auto" w:fill="auto"/>
            <w:vAlign w:val="center"/>
          </w:tcPr>
          <w:p w:rsidR="0011661D" w:rsidRPr="00C904A7" w:rsidRDefault="0011661D" w:rsidP="00451D6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37,4</w:t>
            </w:r>
          </w:p>
        </w:tc>
        <w:tc>
          <w:tcPr>
            <w:tcW w:w="1754" w:type="dxa"/>
            <w:shd w:val="clear" w:color="auto" w:fill="auto"/>
            <w:vAlign w:val="center"/>
          </w:tcPr>
          <w:p w:rsidR="0011661D" w:rsidRPr="00C904A7" w:rsidRDefault="0011661D" w:rsidP="00451D6C">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27,8</w:t>
            </w:r>
          </w:p>
        </w:tc>
      </w:tr>
      <w:tr w:rsidR="0011661D" w:rsidRPr="00C904A7" w:rsidTr="00A14E4D">
        <w:trPr>
          <w:trHeight w:val="269"/>
          <w:jc w:val="center"/>
        </w:trPr>
        <w:tc>
          <w:tcPr>
            <w:tcW w:w="5953" w:type="dxa"/>
            <w:shd w:val="clear" w:color="auto" w:fill="auto"/>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Медицинские аборты по медицинским показаниям, %</w:t>
            </w:r>
          </w:p>
        </w:tc>
        <w:tc>
          <w:tcPr>
            <w:tcW w:w="1754" w:type="dxa"/>
            <w:shd w:val="clear" w:color="auto" w:fill="auto"/>
            <w:vAlign w:val="center"/>
          </w:tcPr>
          <w:p w:rsidR="0011661D" w:rsidRPr="00C904A7" w:rsidRDefault="00451D6C"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3,6</w:t>
            </w:r>
          </w:p>
        </w:tc>
        <w:tc>
          <w:tcPr>
            <w:tcW w:w="1754" w:type="dxa"/>
            <w:shd w:val="clear" w:color="auto" w:fill="auto"/>
            <w:vAlign w:val="center"/>
          </w:tcPr>
          <w:p w:rsidR="0011661D" w:rsidRPr="00C904A7" w:rsidRDefault="00451D6C"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3,1</w:t>
            </w:r>
          </w:p>
        </w:tc>
      </w:tr>
    </w:tbl>
    <w:p w:rsidR="0011661D" w:rsidRPr="00C904A7" w:rsidRDefault="0011661D" w:rsidP="0011661D">
      <w:pPr>
        <w:spacing w:line="360" w:lineRule="auto"/>
        <w:jc w:val="center"/>
        <w:rPr>
          <w:rFonts w:ascii="Times New Roman" w:eastAsia="Times New Roman" w:hAnsi="Times New Roman" w:cs="Times New Roman"/>
          <w:b/>
          <w:color w:val="auto"/>
          <w:sz w:val="27"/>
          <w:szCs w:val="27"/>
        </w:rPr>
      </w:pPr>
    </w:p>
    <w:p w:rsidR="0011661D" w:rsidRPr="00C904A7" w:rsidRDefault="0011661D" w:rsidP="0011661D">
      <w:pPr>
        <w:spacing w:line="360" w:lineRule="auto"/>
        <w:ind w:firstLine="709"/>
        <w:jc w:val="both"/>
        <w:rPr>
          <w:rFonts w:ascii="Times New Roman" w:eastAsia="Times New Roman" w:hAnsi="Times New Roman" w:cs="Times New Roman"/>
          <w:bCs/>
          <w:color w:val="auto"/>
          <w:sz w:val="28"/>
          <w:szCs w:val="28"/>
        </w:rPr>
      </w:pPr>
      <w:r w:rsidRPr="00C904A7">
        <w:rPr>
          <w:rFonts w:ascii="Times New Roman" w:eastAsia="Times New Roman" w:hAnsi="Times New Roman" w:cs="Times New Roman"/>
          <w:bCs/>
          <w:color w:val="auto"/>
          <w:sz w:val="28"/>
          <w:szCs w:val="28"/>
        </w:rPr>
        <w:t xml:space="preserve">В медицинских организациях, подведомственных департаменту здравоохранения Воронежской области, проводится анкетирование женщин, обратившихся для прерывания беременности. </w:t>
      </w:r>
    </w:p>
    <w:p w:rsidR="0011661D" w:rsidRPr="00C904A7" w:rsidRDefault="0011661D" w:rsidP="0011661D">
      <w:pPr>
        <w:spacing w:line="360" w:lineRule="auto"/>
        <w:ind w:firstLine="708"/>
        <w:jc w:val="both"/>
        <w:rPr>
          <w:rFonts w:ascii="Times New Roman" w:eastAsia="Calibri" w:hAnsi="Times New Roman" w:cs="Times New Roman"/>
          <w:color w:val="auto"/>
          <w:sz w:val="28"/>
          <w:szCs w:val="28"/>
          <w:lang w:eastAsia="en-US"/>
        </w:rPr>
      </w:pPr>
      <w:r w:rsidRPr="00C904A7">
        <w:rPr>
          <w:rFonts w:ascii="Times New Roman" w:eastAsia="Times New Roman" w:hAnsi="Times New Roman" w:cs="Times New Roman"/>
          <w:bCs/>
          <w:color w:val="auto"/>
          <w:sz w:val="28"/>
          <w:szCs w:val="28"/>
        </w:rPr>
        <w:t xml:space="preserve">Медицинский легальный аборт по желанию женщины проводится </w:t>
      </w:r>
      <w:r w:rsidR="002A2FC6">
        <w:rPr>
          <w:rFonts w:ascii="Times New Roman" w:eastAsia="Times New Roman" w:hAnsi="Times New Roman" w:cs="Times New Roman"/>
          <w:bCs/>
          <w:color w:val="auto"/>
          <w:sz w:val="28"/>
          <w:szCs w:val="28"/>
        </w:rPr>
        <w:t xml:space="preserve">при </w:t>
      </w:r>
      <w:r w:rsidRPr="00C904A7">
        <w:rPr>
          <w:rFonts w:ascii="Times New Roman" w:eastAsia="Times New Roman" w:hAnsi="Times New Roman" w:cs="Times New Roman"/>
          <w:bCs/>
          <w:color w:val="auto"/>
          <w:sz w:val="28"/>
          <w:szCs w:val="28"/>
        </w:rPr>
        <w:t xml:space="preserve"> сроке </w:t>
      </w:r>
      <w:r w:rsidR="002A2FC6" w:rsidRPr="00C904A7">
        <w:rPr>
          <w:rFonts w:ascii="Times New Roman" w:eastAsia="Times New Roman" w:hAnsi="Times New Roman" w:cs="Times New Roman"/>
          <w:bCs/>
          <w:color w:val="auto"/>
          <w:sz w:val="28"/>
          <w:szCs w:val="28"/>
        </w:rPr>
        <w:t xml:space="preserve">беременности </w:t>
      </w:r>
      <w:r w:rsidRPr="00C904A7">
        <w:rPr>
          <w:rFonts w:ascii="Times New Roman" w:eastAsia="Times New Roman" w:hAnsi="Times New Roman" w:cs="Times New Roman"/>
          <w:bCs/>
          <w:color w:val="auto"/>
          <w:sz w:val="28"/>
          <w:szCs w:val="28"/>
        </w:rPr>
        <w:t>до 12 недель. В медицинских организациях, подведомственных департаменту здравоохранения Воронежской области, проводится анкетирование пациенток, обратившихся для прерывания беременности по желанию. Данная категория пациенток (100</w:t>
      </w:r>
      <w:r w:rsidR="002A2FC6">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xml:space="preserve">% от обратившихся </w:t>
      </w:r>
      <w:r w:rsidR="002A2FC6">
        <w:rPr>
          <w:rFonts w:ascii="Times New Roman" w:eastAsia="Times New Roman" w:hAnsi="Times New Roman" w:cs="Times New Roman"/>
          <w:bCs/>
          <w:color w:val="auto"/>
          <w:sz w:val="28"/>
          <w:szCs w:val="28"/>
        </w:rPr>
        <w:t>для проведения</w:t>
      </w:r>
      <w:r w:rsidRPr="00C904A7">
        <w:rPr>
          <w:rFonts w:ascii="Times New Roman" w:eastAsia="Times New Roman" w:hAnsi="Times New Roman" w:cs="Times New Roman"/>
          <w:bCs/>
          <w:color w:val="auto"/>
          <w:sz w:val="28"/>
          <w:szCs w:val="28"/>
        </w:rPr>
        <w:t xml:space="preserve"> аборт</w:t>
      </w:r>
      <w:r w:rsidR="002A2FC6">
        <w:rPr>
          <w:rFonts w:ascii="Times New Roman" w:eastAsia="Times New Roman" w:hAnsi="Times New Roman" w:cs="Times New Roman"/>
          <w:bCs/>
          <w:color w:val="auto"/>
          <w:sz w:val="28"/>
          <w:szCs w:val="28"/>
        </w:rPr>
        <w:t>а</w:t>
      </w:r>
      <w:r w:rsidRPr="00C904A7">
        <w:rPr>
          <w:rFonts w:ascii="Times New Roman" w:eastAsia="Times New Roman" w:hAnsi="Times New Roman" w:cs="Times New Roman"/>
          <w:bCs/>
          <w:color w:val="auto"/>
          <w:sz w:val="28"/>
          <w:szCs w:val="28"/>
        </w:rPr>
        <w:t xml:space="preserve"> по желанию) </w:t>
      </w:r>
      <w:r w:rsidRPr="00C904A7">
        <w:rPr>
          <w:rFonts w:ascii="Times New Roman" w:eastAsia="Calibri" w:hAnsi="Times New Roman" w:cs="Times New Roman"/>
          <w:color w:val="auto"/>
          <w:sz w:val="28"/>
          <w:szCs w:val="28"/>
          <w:lang w:eastAsia="en-US"/>
        </w:rPr>
        <w:t>проходит доабортное консультирование</w:t>
      </w:r>
      <w:r w:rsidRPr="00C904A7">
        <w:rPr>
          <w:rFonts w:ascii="Times New Roman" w:eastAsia="Times New Roman" w:hAnsi="Times New Roman" w:cs="Times New Roman"/>
          <w:color w:val="auto"/>
          <w:sz w:val="28"/>
          <w:szCs w:val="28"/>
        </w:rPr>
        <w:t xml:space="preserve"> на этапе принятия решения в ситуации репродуктивного выбора</w:t>
      </w:r>
      <w:r w:rsidRPr="00C904A7">
        <w:rPr>
          <w:rFonts w:ascii="Times New Roman" w:eastAsia="Calibri" w:hAnsi="Times New Roman" w:cs="Times New Roman"/>
          <w:color w:val="auto"/>
          <w:sz w:val="28"/>
          <w:szCs w:val="28"/>
          <w:lang w:eastAsia="en-US"/>
        </w:rPr>
        <w:t xml:space="preserve">, при котором женщине оказывается консультативная помощь с участием психолога, юриста и социального работника. </w:t>
      </w:r>
    </w:p>
    <w:p w:rsidR="0011661D" w:rsidRPr="00C904A7" w:rsidRDefault="0011661D" w:rsidP="0011661D">
      <w:pPr>
        <w:spacing w:line="360" w:lineRule="auto"/>
        <w:ind w:firstLine="708"/>
        <w:jc w:val="both"/>
        <w:rPr>
          <w:rFonts w:ascii="Times New Roman" w:eastAsia="Calibri" w:hAnsi="Times New Roman" w:cs="Times New Roman"/>
          <w:color w:val="auto"/>
          <w:sz w:val="27"/>
          <w:szCs w:val="27"/>
          <w:lang w:eastAsia="en-US"/>
        </w:rPr>
      </w:pPr>
    </w:p>
    <w:p w:rsidR="0011661D" w:rsidRDefault="0011661D" w:rsidP="0011661D">
      <w:pPr>
        <w:ind w:left="708"/>
        <w:jc w:val="center"/>
        <w:rPr>
          <w:rFonts w:ascii="Times New Roman" w:eastAsia="Times New Roman" w:hAnsi="Times New Roman" w:cs="Times New Roman"/>
          <w:b/>
          <w:bCs/>
          <w:color w:val="auto"/>
          <w:sz w:val="27"/>
          <w:szCs w:val="27"/>
        </w:rPr>
      </w:pPr>
      <w:r w:rsidRPr="00C904A7">
        <w:rPr>
          <w:rFonts w:ascii="Times New Roman" w:eastAsia="Times New Roman" w:hAnsi="Times New Roman" w:cs="Times New Roman"/>
          <w:b/>
          <w:bCs/>
          <w:color w:val="auto"/>
          <w:sz w:val="27"/>
          <w:szCs w:val="27"/>
        </w:rPr>
        <w:t xml:space="preserve">Результаты анкетирования женщин, обратившихся </w:t>
      </w:r>
      <w:r w:rsidR="002A2FC6">
        <w:rPr>
          <w:rFonts w:ascii="Times New Roman" w:eastAsia="Times New Roman" w:hAnsi="Times New Roman" w:cs="Times New Roman"/>
          <w:b/>
          <w:bCs/>
          <w:color w:val="auto"/>
          <w:sz w:val="27"/>
          <w:szCs w:val="27"/>
        </w:rPr>
        <w:t>с целью</w:t>
      </w:r>
      <w:r w:rsidRPr="00C904A7">
        <w:rPr>
          <w:rFonts w:ascii="Times New Roman" w:eastAsia="Times New Roman" w:hAnsi="Times New Roman" w:cs="Times New Roman"/>
          <w:b/>
          <w:bCs/>
          <w:color w:val="auto"/>
          <w:sz w:val="27"/>
          <w:szCs w:val="27"/>
        </w:rPr>
        <w:t xml:space="preserve"> прерывани</w:t>
      </w:r>
      <w:r w:rsidR="002A2FC6">
        <w:rPr>
          <w:rFonts w:ascii="Times New Roman" w:eastAsia="Times New Roman" w:hAnsi="Times New Roman" w:cs="Times New Roman"/>
          <w:b/>
          <w:bCs/>
          <w:color w:val="auto"/>
          <w:sz w:val="27"/>
          <w:szCs w:val="27"/>
        </w:rPr>
        <w:t>я</w:t>
      </w:r>
      <w:r w:rsidRPr="00C904A7">
        <w:rPr>
          <w:rFonts w:ascii="Times New Roman" w:eastAsia="Times New Roman" w:hAnsi="Times New Roman" w:cs="Times New Roman"/>
          <w:b/>
          <w:bCs/>
          <w:color w:val="auto"/>
          <w:sz w:val="27"/>
          <w:szCs w:val="27"/>
        </w:rPr>
        <w:t xml:space="preserve"> беременности по желанию, за период 2019-2022 г</w:t>
      </w:r>
      <w:r w:rsidR="002A2FC6">
        <w:rPr>
          <w:rFonts w:ascii="Times New Roman" w:eastAsia="Times New Roman" w:hAnsi="Times New Roman" w:cs="Times New Roman"/>
          <w:b/>
          <w:bCs/>
          <w:color w:val="auto"/>
          <w:sz w:val="27"/>
          <w:szCs w:val="27"/>
        </w:rPr>
        <w:t>одов</w:t>
      </w:r>
    </w:p>
    <w:p w:rsidR="00C61A90" w:rsidRPr="00C61A90" w:rsidRDefault="00C61A90" w:rsidP="00C61A90">
      <w:pPr>
        <w:ind w:left="708"/>
        <w:jc w:val="right"/>
        <w:rPr>
          <w:rFonts w:ascii="Times New Roman" w:eastAsia="Times New Roman" w:hAnsi="Times New Roman" w:cs="Times New Roman"/>
          <w:bCs/>
          <w:color w:val="auto"/>
          <w:sz w:val="27"/>
          <w:szCs w:val="27"/>
        </w:rPr>
      </w:pPr>
      <w:r w:rsidRPr="00C61A90">
        <w:rPr>
          <w:rFonts w:ascii="Times New Roman" w:eastAsia="Times New Roman" w:hAnsi="Times New Roman" w:cs="Times New Roman"/>
          <w:bCs/>
          <w:color w:val="auto"/>
          <w:sz w:val="27"/>
          <w:szCs w:val="27"/>
        </w:rPr>
        <w:t>проценты</w:t>
      </w:r>
    </w:p>
    <w:tbl>
      <w:tblPr>
        <w:tblStyle w:val="22"/>
        <w:tblW w:w="0" w:type="auto"/>
        <w:tblLook w:val="04A0" w:firstRow="1" w:lastRow="0" w:firstColumn="1" w:lastColumn="0" w:noHBand="0" w:noVBand="1"/>
      </w:tblPr>
      <w:tblGrid>
        <w:gridCol w:w="6091"/>
        <w:gridCol w:w="961"/>
        <w:gridCol w:w="851"/>
        <w:gridCol w:w="709"/>
        <w:gridCol w:w="708"/>
      </w:tblGrid>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p>
        </w:tc>
        <w:tc>
          <w:tcPr>
            <w:tcW w:w="96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2019</w:t>
            </w:r>
            <w:r w:rsidR="00C61A90">
              <w:rPr>
                <w:rFonts w:ascii="Times New Roman" w:eastAsia="Times New Roman" w:hAnsi="Times New Roman" w:cs="Times New Roman"/>
                <w:bCs/>
                <w:color w:val="auto"/>
              </w:rPr>
              <w:t xml:space="preserve"> год</w:t>
            </w:r>
          </w:p>
        </w:tc>
        <w:tc>
          <w:tcPr>
            <w:tcW w:w="851" w:type="dxa"/>
          </w:tcPr>
          <w:p w:rsidR="0011661D"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2020</w:t>
            </w:r>
          </w:p>
          <w:p w:rsidR="00C61A90" w:rsidRPr="00C904A7" w:rsidRDefault="00C61A90" w:rsidP="00C61A90">
            <w:pPr>
              <w:rPr>
                <w:rFonts w:ascii="Times New Roman" w:eastAsia="Times New Roman" w:hAnsi="Times New Roman" w:cs="Times New Roman"/>
                <w:bCs/>
                <w:color w:val="auto"/>
              </w:rPr>
            </w:pPr>
            <w:r>
              <w:rPr>
                <w:rFonts w:ascii="Times New Roman" w:eastAsia="Times New Roman" w:hAnsi="Times New Roman" w:cs="Times New Roman"/>
                <w:bCs/>
                <w:color w:val="auto"/>
              </w:rPr>
              <w:t>год</w:t>
            </w:r>
          </w:p>
        </w:tc>
        <w:tc>
          <w:tcPr>
            <w:tcW w:w="709" w:type="dxa"/>
          </w:tcPr>
          <w:p w:rsidR="0011661D"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2021</w:t>
            </w:r>
          </w:p>
          <w:p w:rsidR="00C61A90"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год</w:t>
            </w:r>
          </w:p>
        </w:tc>
        <w:tc>
          <w:tcPr>
            <w:tcW w:w="708" w:type="dxa"/>
          </w:tcPr>
          <w:p w:rsidR="0011661D"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2022</w:t>
            </w:r>
          </w:p>
          <w:p w:rsidR="00C61A90"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год</w:t>
            </w:r>
          </w:p>
        </w:tc>
      </w:tr>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Средний возраст женщины:</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- 18-29 лет</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- 30-39 лет</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lastRenderedPageBreak/>
              <w:t>- 40-49 лет</w:t>
            </w:r>
          </w:p>
        </w:tc>
        <w:tc>
          <w:tcPr>
            <w:tcW w:w="96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35</w:t>
            </w: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60</w:t>
            </w: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5</w:t>
            </w:r>
          </w:p>
        </w:tc>
        <w:tc>
          <w:tcPr>
            <w:tcW w:w="851" w:type="dxa"/>
          </w:tcPr>
          <w:p w:rsidR="0011661D" w:rsidRPr="00C904A7" w:rsidRDefault="0011661D" w:rsidP="00A14E4D">
            <w:pPr>
              <w:rPr>
                <w:rFonts w:ascii="Times New Roman" w:eastAsia="Times New Roman" w:hAnsi="Times New Roman" w:cs="Times New Roman"/>
                <w:bCs/>
                <w:color w:val="auto"/>
              </w:rPr>
            </w:pP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45</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55</w:t>
            </w: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5</w:t>
            </w:r>
          </w:p>
        </w:tc>
        <w:tc>
          <w:tcPr>
            <w:tcW w:w="709" w:type="dxa"/>
          </w:tcPr>
          <w:p w:rsidR="0011661D" w:rsidRPr="00C904A7" w:rsidRDefault="0011661D" w:rsidP="00A14E4D">
            <w:pPr>
              <w:rPr>
                <w:rFonts w:ascii="Times New Roman" w:eastAsia="Times New Roman" w:hAnsi="Times New Roman" w:cs="Times New Roman"/>
                <w:bCs/>
                <w:color w:val="auto"/>
              </w:rPr>
            </w:pP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37</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55</w:t>
            </w: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8</w:t>
            </w:r>
          </w:p>
        </w:tc>
        <w:tc>
          <w:tcPr>
            <w:tcW w:w="708" w:type="dxa"/>
          </w:tcPr>
          <w:p w:rsidR="0011661D" w:rsidRPr="00C904A7" w:rsidRDefault="0011661D" w:rsidP="00A14E4D">
            <w:pPr>
              <w:rPr>
                <w:rFonts w:ascii="Times New Roman" w:eastAsia="Times New Roman" w:hAnsi="Times New Roman" w:cs="Times New Roman"/>
                <w:bCs/>
                <w:color w:val="auto"/>
              </w:rPr>
            </w:pP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30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60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lastRenderedPageBreak/>
              <w:t>10</w:t>
            </w:r>
          </w:p>
        </w:tc>
      </w:tr>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lastRenderedPageBreak/>
              <w:t>Наличие уже имеющихся детей:</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- 1 ребенок</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- 2 ребенка</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- 3 и более детей</w:t>
            </w:r>
          </w:p>
        </w:tc>
        <w:tc>
          <w:tcPr>
            <w:tcW w:w="961" w:type="dxa"/>
          </w:tcPr>
          <w:p w:rsidR="0011661D" w:rsidRPr="00C904A7" w:rsidRDefault="0011661D" w:rsidP="00A14E4D">
            <w:pPr>
              <w:rPr>
                <w:rFonts w:ascii="Times New Roman" w:eastAsia="Times New Roman" w:hAnsi="Times New Roman" w:cs="Times New Roman"/>
                <w:bCs/>
                <w:color w:val="auto"/>
              </w:rPr>
            </w:pP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40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c>
          <w:tcPr>
            <w:tcW w:w="85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40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c>
          <w:tcPr>
            <w:tcW w:w="709"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40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c>
          <w:tcPr>
            <w:tcW w:w="708"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40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r>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Проживание:</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город</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районы области</w:t>
            </w:r>
          </w:p>
        </w:tc>
        <w:tc>
          <w:tcPr>
            <w:tcW w:w="96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50</w:t>
            </w:r>
          </w:p>
        </w:tc>
        <w:tc>
          <w:tcPr>
            <w:tcW w:w="85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75</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25</w:t>
            </w:r>
          </w:p>
        </w:tc>
        <w:tc>
          <w:tcPr>
            <w:tcW w:w="709"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75</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25</w:t>
            </w:r>
          </w:p>
        </w:tc>
        <w:tc>
          <w:tcPr>
            <w:tcW w:w="708"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88</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w:t>
            </w:r>
          </w:p>
        </w:tc>
      </w:tr>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Семейное положение:</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зарегистрированный брак</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 </w:t>
            </w:r>
            <w:r w:rsidR="00C61A90">
              <w:rPr>
                <w:rFonts w:ascii="Times New Roman" w:eastAsia="Times New Roman" w:hAnsi="Times New Roman" w:cs="Times New Roman"/>
                <w:bCs/>
                <w:color w:val="auto"/>
              </w:rPr>
              <w:t>незарегистрированный</w:t>
            </w:r>
            <w:r w:rsidRPr="00C904A7">
              <w:rPr>
                <w:rFonts w:ascii="Times New Roman" w:eastAsia="Times New Roman" w:hAnsi="Times New Roman" w:cs="Times New Roman"/>
                <w:bCs/>
                <w:color w:val="auto"/>
              </w:rPr>
              <w:t xml:space="preserve"> брак</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одинокие женщины</w:t>
            </w:r>
          </w:p>
        </w:tc>
        <w:tc>
          <w:tcPr>
            <w:tcW w:w="96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75</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c>
          <w:tcPr>
            <w:tcW w:w="85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c>
          <w:tcPr>
            <w:tcW w:w="709"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75</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25</w:t>
            </w: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8</w:t>
            </w:r>
          </w:p>
        </w:tc>
        <w:tc>
          <w:tcPr>
            <w:tcW w:w="708"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80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11</w:t>
            </w:r>
          </w:p>
          <w:p w:rsidR="0011661D" w:rsidRPr="00C904A7" w:rsidRDefault="00C61A90" w:rsidP="00A14E4D">
            <w:pPr>
              <w:rPr>
                <w:rFonts w:ascii="Times New Roman" w:eastAsia="Times New Roman" w:hAnsi="Times New Roman" w:cs="Times New Roman"/>
                <w:bCs/>
                <w:color w:val="auto"/>
              </w:rPr>
            </w:pPr>
            <w:r>
              <w:rPr>
                <w:rFonts w:ascii="Times New Roman" w:eastAsia="Times New Roman" w:hAnsi="Times New Roman" w:cs="Times New Roman"/>
                <w:bCs/>
                <w:color w:val="auto"/>
              </w:rPr>
              <w:t>9</w:t>
            </w:r>
          </w:p>
        </w:tc>
      </w:tr>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Род деятельности:</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работающие женщины</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студентки</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неработающие</w:t>
            </w:r>
          </w:p>
        </w:tc>
        <w:tc>
          <w:tcPr>
            <w:tcW w:w="96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63</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27</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w:t>
            </w:r>
          </w:p>
        </w:tc>
        <w:tc>
          <w:tcPr>
            <w:tcW w:w="85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58</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27</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w:t>
            </w:r>
          </w:p>
        </w:tc>
        <w:tc>
          <w:tcPr>
            <w:tcW w:w="709"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55</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30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w:t>
            </w:r>
          </w:p>
        </w:tc>
        <w:tc>
          <w:tcPr>
            <w:tcW w:w="708"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60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25</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15</w:t>
            </w:r>
          </w:p>
        </w:tc>
      </w:tr>
      <w:tr w:rsidR="0011661D" w:rsidRPr="00C904A7" w:rsidTr="00A14E4D">
        <w:tc>
          <w:tcPr>
            <w:tcW w:w="6091"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Образование:</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высшее или неполное высшее</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среднее специальное</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без образования</w:t>
            </w:r>
          </w:p>
        </w:tc>
        <w:tc>
          <w:tcPr>
            <w:tcW w:w="96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63</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27</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w:t>
            </w:r>
          </w:p>
        </w:tc>
        <w:tc>
          <w:tcPr>
            <w:tcW w:w="851"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65</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23</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w:t>
            </w:r>
          </w:p>
        </w:tc>
        <w:tc>
          <w:tcPr>
            <w:tcW w:w="709"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72</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18</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c>
          <w:tcPr>
            <w:tcW w:w="708" w:type="dxa"/>
          </w:tcPr>
          <w:p w:rsidR="0011661D" w:rsidRPr="00C904A7" w:rsidRDefault="0011661D" w:rsidP="00A14E4D">
            <w:pPr>
              <w:rPr>
                <w:rFonts w:ascii="Times New Roman" w:eastAsia="Times New Roman" w:hAnsi="Times New Roman" w:cs="Times New Roman"/>
                <w:bCs/>
                <w:color w:val="auto"/>
              </w:rPr>
            </w:pP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70</w:t>
            </w:r>
          </w:p>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w:t>
            </w:r>
          </w:p>
          <w:p w:rsidR="0011661D" w:rsidRPr="00C904A7" w:rsidRDefault="0011661D" w:rsidP="00C61A90">
            <w:pP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w:t>
            </w:r>
          </w:p>
        </w:tc>
      </w:tr>
    </w:tbl>
    <w:p w:rsidR="0011661D" w:rsidRPr="00C904A7" w:rsidRDefault="0011661D" w:rsidP="0011661D">
      <w:pPr>
        <w:spacing w:line="360" w:lineRule="auto"/>
        <w:jc w:val="both"/>
        <w:rPr>
          <w:rFonts w:ascii="Times New Roman" w:eastAsia="Times New Roman" w:hAnsi="Times New Roman" w:cs="Times New Roman"/>
          <w:color w:val="auto"/>
          <w:sz w:val="27"/>
          <w:szCs w:val="27"/>
        </w:rPr>
      </w:pP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динамике показатели устойчивы и год от года колеблются в пределах статистической погрешности, обобщенные данные исследования в целом соответствуют общероссийским показателям.</w:t>
      </w:r>
    </w:p>
    <w:p w:rsidR="0011661D" w:rsidRPr="00C904A7" w:rsidRDefault="0011661D" w:rsidP="0011661D">
      <w:pPr>
        <w:spacing w:line="360" w:lineRule="auto"/>
        <w:ind w:firstLine="708"/>
        <w:jc w:val="both"/>
        <w:rPr>
          <w:rFonts w:ascii="Times New Roman" w:eastAsia="Times New Roman" w:hAnsi="Times New Roman" w:cs="Times New Roman"/>
          <w:bCs/>
          <w:color w:val="auto"/>
          <w:sz w:val="28"/>
          <w:szCs w:val="28"/>
        </w:rPr>
      </w:pPr>
      <w:r w:rsidRPr="00C904A7">
        <w:rPr>
          <w:rFonts w:ascii="Times New Roman" w:eastAsia="Times New Roman" w:hAnsi="Times New Roman" w:cs="Times New Roman"/>
          <w:bCs/>
          <w:color w:val="auto"/>
          <w:sz w:val="28"/>
          <w:szCs w:val="28"/>
        </w:rPr>
        <w:t>По результатам проведенного анализа сформирован портрет женщины, желающей прервать беременность: женщины в возрасте от 18 до 29 лет составляют 30</w:t>
      </w:r>
      <w:r w:rsidR="00C61A90">
        <w:t> </w:t>
      </w:r>
      <w:r w:rsidRPr="00C904A7">
        <w:rPr>
          <w:rFonts w:ascii="Times New Roman" w:eastAsia="Times New Roman" w:hAnsi="Times New Roman" w:cs="Times New Roman"/>
          <w:bCs/>
          <w:color w:val="auto"/>
          <w:sz w:val="28"/>
          <w:szCs w:val="28"/>
        </w:rPr>
        <w:t>% от обратившихся, от 30 до 39 лет – 60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от 40</w:t>
      </w:r>
      <w:r w:rsidR="00C61A90">
        <w:rPr>
          <w:rFonts w:ascii="Times New Roman" w:eastAsia="Times New Roman" w:hAnsi="Times New Roman" w:cs="Times New Roman"/>
          <w:bCs/>
          <w:color w:val="auto"/>
          <w:sz w:val="28"/>
          <w:szCs w:val="28"/>
        </w:rPr>
        <w:t xml:space="preserve"> до </w:t>
      </w:r>
      <w:r w:rsidRPr="00C904A7">
        <w:rPr>
          <w:rFonts w:ascii="Times New Roman" w:eastAsia="Times New Roman" w:hAnsi="Times New Roman" w:cs="Times New Roman"/>
          <w:bCs/>
          <w:color w:val="auto"/>
          <w:sz w:val="28"/>
          <w:szCs w:val="28"/>
        </w:rPr>
        <w:t>49 лет – 10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имеющие 1 ребенка составляют 50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от обратившихся, 2 детей – 40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3 и более детей – 10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женщины, проживающие в городе составляют 88</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в районах области – 12</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состоящие в зарегистрированном браке – 80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xml:space="preserve">%, в </w:t>
      </w:r>
      <w:r w:rsidR="001C1050">
        <w:rPr>
          <w:rFonts w:ascii="Times New Roman" w:eastAsia="Times New Roman" w:hAnsi="Times New Roman" w:cs="Times New Roman"/>
          <w:bCs/>
          <w:color w:val="auto"/>
          <w:sz w:val="28"/>
          <w:szCs w:val="28"/>
        </w:rPr>
        <w:t>незарегистрированном</w:t>
      </w:r>
      <w:r w:rsidRPr="00C904A7">
        <w:rPr>
          <w:rFonts w:ascii="Times New Roman" w:eastAsia="Times New Roman" w:hAnsi="Times New Roman" w:cs="Times New Roman"/>
          <w:bCs/>
          <w:color w:val="auto"/>
          <w:sz w:val="28"/>
          <w:szCs w:val="28"/>
        </w:rPr>
        <w:t xml:space="preserve"> браке – 11</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одинокие женщины – 9%. Из числа обратившихся за направлением на аборт основную долю составляют женщины, имеющие высшее (неполное высшее) образование</w:t>
      </w:r>
      <w:r w:rsidR="00362AD6">
        <w:rPr>
          <w:rFonts w:ascii="Times New Roman" w:eastAsia="Times New Roman" w:hAnsi="Times New Roman" w:cs="Times New Roman"/>
          <w:bCs/>
          <w:color w:val="auto"/>
          <w:sz w:val="28"/>
          <w:szCs w:val="28"/>
        </w:rPr>
        <w:t>,</w:t>
      </w:r>
      <w:r w:rsidRPr="00C904A7">
        <w:rPr>
          <w:rFonts w:ascii="Times New Roman" w:eastAsia="Times New Roman" w:hAnsi="Times New Roman" w:cs="Times New Roman"/>
          <w:bCs/>
          <w:color w:val="auto"/>
          <w:sz w:val="28"/>
          <w:szCs w:val="28"/>
        </w:rPr>
        <w:t xml:space="preserve"> – 70</w:t>
      </w:r>
      <w:r w:rsidR="00C61A90">
        <w:t> </w:t>
      </w:r>
      <w:r w:rsidRPr="00C904A7">
        <w:rPr>
          <w:rFonts w:ascii="Times New Roman" w:eastAsia="Times New Roman" w:hAnsi="Times New Roman" w:cs="Times New Roman"/>
          <w:bCs/>
          <w:color w:val="auto"/>
          <w:sz w:val="28"/>
          <w:szCs w:val="28"/>
        </w:rPr>
        <w:t>%, в том числе 60</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составляют работающие женщины, 25</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 студент</w:t>
      </w:r>
      <w:r w:rsidR="001C1050">
        <w:rPr>
          <w:rFonts w:ascii="Times New Roman" w:eastAsia="Times New Roman" w:hAnsi="Times New Roman" w:cs="Times New Roman"/>
          <w:bCs/>
          <w:color w:val="auto"/>
          <w:sz w:val="28"/>
          <w:szCs w:val="28"/>
        </w:rPr>
        <w:t>ов</w:t>
      </w:r>
      <w:r w:rsidRPr="00C904A7">
        <w:rPr>
          <w:rFonts w:ascii="Times New Roman" w:eastAsia="Times New Roman" w:hAnsi="Times New Roman" w:cs="Times New Roman"/>
          <w:bCs/>
          <w:color w:val="auto"/>
          <w:sz w:val="28"/>
          <w:szCs w:val="28"/>
        </w:rPr>
        <w:t>, 15</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xml:space="preserve">% - неработающие. </w:t>
      </w: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bCs/>
          <w:color w:val="auto"/>
          <w:sz w:val="28"/>
          <w:szCs w:val="28"/>
        </w:rPr>
        <w:t>Среди причин, приведших женщину к желанию прервать беременность, материальные (финансовые) трудности составляют 61</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недостаточная площадь жилья или жилищные трудности – 21</w:t>
      </w:r>
      <w:r w:rsidR="00C61A90">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w:t>
      </w:r>
      <w:r w:rsidRPr="00C904A7">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lastRenderedPageBreak/>
        <w:t>нежелательная беременность – 7</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психологические трудности в семье – 4</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боязнь изменений в жизни с появлением ещ</w:t>
      </w:r>
      <w:r w:rsidR="00C61A90">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 одного ребенка </w:t>
      </w:r>
      <w:r w:rsidR="00C61A90">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3</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карьера или </w:t>
      </w:r>
      <w:r w:rsidR="00C61A90">
        <w:rPr>
          <w:rFonts w:ascii="Times New Roman" w:eastAsia="Times New Roman" w:hAnsi="Times New Roman" w:cs="Times New Roman"/>
          <w:color w:val="auto"/>
          <w:sz w:val="28"/>
          <w:szCs w:val="28"/>
        </w:rPr>
        <w:t>страх</w:t>
      </w:r>
      <w:r w:rsidRPr="00C904A7">
        <w:rPr>
          <w:rFonts w:ascii="Times New Roman" w:eastAsia="Times New Roman" w:hAnsi="Times New Roman" w:cs="Times New Roman"/>
          <w:color w:val="auto"/>
          <w:sz w:val="28"/>
          <w:szCs w:val="28"/>
        </w:rPr>
        <w:t xml:space="preserve"> потерять должность – 3</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r w:rsidR="00C61A90">
        <w:rPr>
          <w:rFonts w:ascii="Times New Roman" w:eastAsia="Times New Roman" w:hAnsi="Times New Roman" w:cs="Times New Roman"/>
          <w:color w:val="auto"/>
          <w:sz w:val="28"/>
          <w:szCs w:val="28"/>
        </w:rPr>
        <w:t>страх</w:t>
      </w:r>
      <w:r w:rsidRPr="00C904A7">
        <w:rPr>
          <w:rFonts w:ascii="Times New Roman" w:eastAsia="Times New Roman" w:hAnsi="Times New Roman" w:cs="Times New Roman"/>
          <w:color w:val="auto"/>
          <w:sz w:val="28"/>
          <w:szCs w:val="28"/>
        </w:rPr>
        <w:t xml:space="preserve"> возможных осложнений беременности в связи с наличием хронических заболеваний </w:t>
      </w:r>
      <w:r w:rsidR="00C61A90">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1</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Прерывание беременности в случае наличия медицинских показаний проводится женщине </w:t>
      </w:r>
      <w:r w:rsidR="00C61A90">
        <w:rPr>
          <w:rFonts w:ascii="Times New Roman" w:eastAsia="Times New Roman" w:hAnsi="Times New Roman" w:cs="Times New Roman"/>
          <w:color w:val="auto"/>
          <w:sz w:val="28"/>
          <w:szCs w:val="28"/>
        </w:rPr>
        <w:t>при</w:t>
      </w:r>
      <w:r w:rsidRPr="00C904A7">
        <w:rPr>
          <w:rFonts w:ascii="Times New Roman" w:eastAsia="Times New Roman" w:hAnsi="Times New Roman" w:cs="Times New Roman"/>
          <w:color w:val="auto"/>
          <w:sz w:val="28"/>
          <w:szCs w:val="28"/>
        </w:rPr>
        <w:t xml:space="preserve"> сроке беременности до 22 недель. Пациенткам в ситуации перинатальной потери оказывается необходимая консультативная психологическая помощь </w:t>
      </w:r>
      <w:r w:rsidR="00C61A90">
        <w:rPr>
          <w:rFonts w:ascii="Times New Roman" w:eastAsia="Times New Roman" w:hAnsi="Times New Roman" w:cs="Times New Roman"/>
          <w:color w:val="auto"/>
          <w:sz w:val="28"/>
          <w:szCs w:val="28"/>
        </w:rPr>
        <w:t>на</w:t>
      </w:r>
      <w:r w:rsidRPr="00C904A7">
        <w:rPr>
          <w:rFonts w:ascii="Times New Roman" w:eastAsia="Times New Roman" w:hAnsi="Times New Roman" w:cs="Times New Roman"/>
          <w:color w:val="auto"/>
          <w:sz w:val="28"/>
          <w:szCs w:val="28"/>
        </w:rPr>
        <w:t xml:space="preserve"> любом сроке беременности, в том числе в случае прерывания беременности по медицинским показаниям. </w:t>
      </w: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За 2022 год проведено 123 прерывания беременности по медицинским показаниям (4</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от всех абортов до 22 недель), из них 67 прерываний беременности (54</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r w:rsidR="00C61A90">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до 12 недель, 56 абортов (46</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w:t>
      </w:r>
      <w:r w:rsidR="00C61A90">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с 12 до 22 недель беременности. Более 70</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прерываний по медицинским показаниям было проведено у женщин в возрасте 23-37 лет, около 30</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составляют женщины в возрасте 38</w:t>
      </w:r>
      <w:r w:rsidR="00C61A90">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w:t>
      </w:r>
      <w:r w:rsidR="00C61A90">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43 </w:t>
      </w:r>
      <w:r w:rsidR="00C61A90">
        <w:rPr>
          <w:rFonts w:ascii="Times New Roman" w:eastAsia="Times New Roman" w:hAnsi="Times New Roman" w:cs="Times New Roman"/>
          <w:color w:val="auto"/>
          <w:sz w:val="28"/>
          <w:szCs w:val="28"/>
        </w:rPr>
        <w:t>лет</w:t>
      </w:r>
      <w:r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8"/>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Из всех 123 абортов, проведенных в 2022 году по медицинским показаниям, 7 прерываний беременности (6</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проведено в связи с наличием соматической патологии у матери, 116 прерываний беременности (94</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в связи с наличием врожденного порока развития (далее – ВПР) плода, выявленного при проведении пренатальной диагностики во время беременности. Более половины ВПР плода приходится на хромосомные аномалии развития плода (61 ВПР </w:t>
      </w:r>
      <w:r w:rsidR="00C61A90">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53</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из них в 70% случаев диагностирован синдром Дауна, ВПР центральной нервной системы плода выявлены в 14</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случаев (16 ВПР), ВПР сердечно-сосудистой системы составляют 9</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(10 случаев), в остальных случаях выявлены другие нарушения развития плода и множественные ВПР (29 ВПР – 25</w:t>
      </w:r>
      <w:r w:rsidR="00C61A90">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w:t>
      </w:r>
    </w:p>
    <w:p w:rsidR="0011661D" w:rsidRPr="00C904A7" w:rsidRDefault="0011661D" w:rsidP="0011661D">
      <w:pPr>
        <w:pBdr>
          <w:bottom w:val="single" w:sz="4" w:space="21" w:color="FFFFFF"/>
        </w:pBdr>
        <w:contextualSpacing/>
        <w:jc w:val="center"/>
        <w:rPr>
          <w:rFonts w:ascii="Times New Roman" w:eastAsia="Times New Roman" w:hAnsi="Times New Roman" w:cs="Times New Roman"/>
          <w:b/>
          <w:color w:val="auto"/>
          <w:sz w:val="28"/>
          <w:szCs w:val="28"/>
        </w:rPr>
      </w:pPr>
    </w:p>
    <w:p w:rsidR="0011661D" w:rsidRPr="00C904A7" w:rsidRDefault="0011661D" w:rsidP="0011661D">
      <w:pPr>
        <w:pBdr>
          <w:bottom w:val="single" w:sz="4" w:space="21" w:color="FFFFFF"/>
        </w:pBdr>
        <w:contextualSpacing/>
        <w:jc w:val="center"/>
        <w:rPr>
          <w:rFonts w:ascii="Times New Roman" w:eastAsia="Times New Roman" w:hAnsi="Times New Roman" w:cs="Times New Roman"/>
          <w:b/>
          <w:color w:val="auto"/>
          <w:sz w:val="28"/>
          <w:szCs w:val="28"/>
        </w:rPr>
      </w:pPr>
    </w:p>
    <w:p w:rsidR="0011661D" w:rsidRPr="00C904A7" w:rsidRDefault="0011661D" w:rsidP="0011661D">
      <w:pPr>
        <w:pBdr>
          <w:bottom w:val="single" w:sz="4" w:space="21" w:color="FFFFFF"/>
        </w:pBdr>
        <w:contextualSpacing/>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Профилактика абортов </w:t>
      </w:r>
    </w:p>
    <w:tbl>
      <w:tblPr>
        <w:tblpPr w:leftFromText="180" w:rightFromText="180" w:vertAnchor="text" w:horzAnchor="margin" w:tblpX="98" w:tblpY="13"/>
        <w:tblW w:w="9526" w:type="dxa"/>
        <w:tblLayout w:type="fixed"/>
        <w:tblLook w:val="04A0" w:firstRow="1" w:lastRow="0" w:firstColumn="1" w:lastColumn="0" w:noHBand="0" w:noVBand="1"/>
      </w:tblPr>
      <w:tblGrid>
        <w:gridCol w:w="4281"/>
        <w:gridCol w:w="1072"/>
        <w:gridCol w:w="992"/>
        <w:gridCol w:w="851"/>
        <w:gridCol w:w="850"/>
        <w:gridCol w:w="1480"/>
      </w:tblGrid>
      <w:tr w:rsidR="0011661D" w:rsidRPr="00C904A7" w:rsidTr="00A14E4D">
        <w:trPr>
          <w:trHeight w:val="284"/>
        </w:trPr>
        <w:tc>
          <w:tcPr>
            <w:tcW w:w="4281" w:type="dxa"/>
            <w:tcBorders>
              <w:top w:val="single" w:sz="4" w:space="0" w:color="000000"/>
              <w:left w:val="single" w:sz="4" w:space="0" w:color="000000"/>
              <w:bottom w:val="single" w:sz="4" w:space="0" w:color="000000"/>
              <w:right w:val="nil"/>
            </w:tcBorders>
          </w:tcPr>
          <w:p w:rsidR="0011661D" w:rsidRPr="00C904A7" w:rsidRDefault="0011661D" w:rsidP="00A14E4D">
            <w:pPr>
              <w:snapToGrid w:val="0"/>
              <w:contextualSpacing/>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Показатель</w:t>
            </w:r>
          </w:p>
        </w:tc>
        <w:tc>
          <w:tcPr>
            <w:tcW w:w="1072"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2019</w:t>
            </w:r>
            <w:r w:rsidR="00C61A90">
              <w:rPr>
                <w:rFonts w:ascii="Times New Roman" w:eastAsia="Times New Roman" w:hAnsi="Times New Roman" w:cs="Times New Roman"/>
                <w:color w:val="auto"/>
                <w:lang w:eastAsia="en-US"/>
              </w:rPr>
              <w:t xml:space="preserve"> </w:t>
            </w:r>
            <w:r w:rsidR="00C61A90">
              <w:rPr>
                <w:rFonts w:ascii="Times New Roman" w:eastAsia="Times New Roman" w:hAnsi="Times New Roman" w:cs="Times New Roman"/>
                <w:color w:val="auto"/>
                <w:lang w:eastAsia="en-US"/>
              </w:rPr>
              <w:lastRenderedPageBreak/>
              <w:t>год</w:t>
            </w:r>
          </w:p>
        </w:tc>
        <w:tc>
          <w:tcPr>
            <w:tcW w:w="992"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lastRenderedPageBreak/>
              <w:t>2020</w:t>
            </w:r>
            <w:r w:rsidR="00C61A90">
              <w:rPr>
                <w:rFonts w:ascii="Times New Roman" w:eastAsia="Times New Roman" w:hAnsi="Times New Roman" w:cs="Times New Roman"/>
                <w:color w:val="auto"/>
                <w:lang w:eastAsia="en-US"/>
              </w:rPr>
              <w:t xml:space="preserve"> </w:t>
            </w:r>
            <w:r w:rsidR="00C61A90">
              <w:rPr>
                <w:rFonts w:ascii="Times New Roman" w:eastAsia="Times New Roman" w:hAnsi="Times New Roman" w:cs="Times New Roman"/>
                <w:color w:val="auto"/>
                <w:lang w:eastAsia="en-US"/>
              </w:rPr>
              <w:lastRenderedPageBreak/>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11661D"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lastRenderedPageBreak/>
              <w:t>2021</w:t>
            </w:r>
          </w:p>
          <w:p w:rsidR="00C61A90" w:rsidRPr="00C904A7" w:rsidRDefault="00C61A90" w:rsidP="00A14E4D">
            <w:pPr>
              <w:snapToGrid w:val="0"/>
              <w:contextualSpacing/>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11661D"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lastRenderedPageBreak/>
              <w:t>2022</w:t>
            </w:r>
          </w:p>
          <w:p w:rsidR="00C61A90" w:rsidRPr="00C904A7" w:rsidRDefault="00C61A90" w:rsidP="00A14E4D">
            <w:pPr>
              <w:snapToGrid w:val="0"/>
              <w:contextualSpacing/>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год</w:t>
            </w:r>
          </w:p>
        </w:tc>
        <w:tc>
          <w:tcPr>
            <w:tcW w:w="1480" w:type="dxa"/>
            <w:tcBorders>
              <w:top w:val="single" w:sz="4" w:space="0" w:color="000000"/>
              <w:left w:val="single" w:sz="4" w:space="0" w:color="000000"/>
              <w:bottom w:val="single" w:sz="4" w:space="0" w:color="000000"/>
              <w:right w:val="single" w:sz="4" w:space="0" w:color="000000"/>
            </w:tcBorders>
          </w:tcPr>
          <w:p w:rsidR="0011661D"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lastRenderedPageBreak/>
              <w:t>2022</w:t>
            </w:r>
          </w:p>
          <w:p w:rsidR="00C61A90" w:rsidRPr="00C904A7" w:rsidRDefault="00C61A90" w:rsidP="00A14E4D">
            <w:pPr>
              <w:snapToGrid w:val="0"/>
              <w:contextualSpacing/>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год</w:t>
            </w:r>
          </w:p>
        </w:tc>
      </w:tr>
      <w:tr w:rsidR="0011661D" w:rsidRPr="00C904A7" w:rsidTr="00A14E4D">
        <w:trPr>
          <w:trHeight w:val="284"/>
        </w:trPr>
        <w:tc>
          <w:tcPr>
            <w:tcW w:w="4281" w:type="dxa"/>
            <w:tcBorders>
              <w:top w:val="single" w:sz="4" w:space="0" w:color="000000"/>
              <w:left w:val="single" w:sz="4" w:space="0" w:color="000000"/>
              <w:bottom w:val="single" w:sz="4" w:space="0" w:color="000000"/>
              <w:right w:val="nil"/>
            </w:tcBorders>
            <w:hideMark/>
          </w:tcPr>
          <w:p w:rsidR="0011661D" w:rsidRPr="00C904A7" w:rsidRDefault="0011661D" w:rsidP="00A14E4D">
            <w:pPr>
              <w:snapToGrid w:val="0"/>
              <w:contextualSpacing/>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lastRenderedPageBreak/>
              <w:t>Медико-социальная, правовая, психологическая помощь беременным, абс.</w:t>
            </w:r>
          </w:p>
          <w:p w:rsidR="0011661D" w:rsidRPr="00C904A7" w:rsidRDefault="0011661D" w:rsidP="00A14E4D">
            <w:pPr>
              <w:snapToGrid w:val="0"/>
              <w:contextualSpacing/>
              <w:rPr>
                <w:rFonts w:ascii="Times New Roman" w:eastAsia="Times New Roman" w:hAnsi="Times New Roman" w:cs="Times New Roman"/>
                <w:color w:val="auto"/>
                <w:lang w:eastAsia="en-US"/>
              </w:rPr>
            </w:pPr>
          </w:p>
          <w:p w:rsidR="0011661D" w:rsidRPr="00C904A7" w:rsidRDefault="0011661D" w:rsidP="00A14E4D">
            <w:pPr>
              <w:snapToGrid w:val="0"/>
              <w:contextualSpacing/>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 %</w:t>
            </w:r>
            <w:r w:rsidRPr="00C904A7">
              <w:rPr>
                <w:rFonts w:ascii="Times New Roman" w:eastAsia="Times New Roman" w:hAnsi="Times New Roman" w:cs="Times New Roman"/>
                <w:bCs/>
                <w:color w:val="auto"/>
              </w:rPr>
              <w:t xml:space="preserve"> от числа беременных, получивших медицинскую помощь в женских консультациях</w:t>
            </w:r>
          </w:p>
        </w:tc>
        <w:tc>
          <w:tcPr>
            <w:tcW w:w="1072"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Нет данных</w:t>
            </w:r>
          </w:p>
        </w:tc>
        <w:tc>
          <w:tcPr>
            <w:tcW w:w="992"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3057</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p>
          <w:p w:rsidR="0011661D" w:rsidRDefault="0011661D" w:rsidP="00A14E4D">
            <w:pPr>
              <w:snapToGrid w:val="0"/>
              <w:contextualSpacing/>
              <w:jc w:val="center"/>
              <w:rPr>
                <w:rFonts w:ascii="Times New Roman" w:eastAsia="Times New Roman" w:hAnsi="Times New Roman" w:cs="Times New Roman"/>
                <w:color w:val="auto"/>
                <w:lang w:eastAsia="en-US"/>
              </w:rPr>
            </w:pPr>
          </w:p>
          <w:p w:rsidR="00C61A90" w:rsidRPr="00C904A7" w:rsidRDefault="00C61A90" w:rsidP="00A14E4D">
            <w:pPr>
              <w:snapToGrid w:val="0"/>
              <w:contextualSpacing/>
              <w:jc w:val="center"/>
              <w:rPr>
                <w:rFonts w:ascii="Times New Roman" w:eastAsia="Times New Roman" w:hAnsi="Times New Roman" w:cs="Times New Roman"/>
                <w:color w:val="auto"/>
                <w:lang w:eastAsia="en-US"/>
              </w:rPr>
            </w:pP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19%</w:t>
            </w:r>
          </w:p>
        </w:tc>
        <w:tc>
          <w:tcPr>
            <w:tcW w:w="851"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7233</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p>
          <w:p w:rsidR="0011661D" w:rsidRDefault="0011661D" w:rsidP="00A14E4D">
            <w:pPr>
              <w:snapToGrid w:val="0"/>
              <w:contextualSpacing/>
              <w:jc w:val="center"/>
              <w:rPr>
                <w:rFonts w:ascii="Times New Roman" w:eastAsia="Times New Roman" w:hAnsi="Times New Roman" w:cs="Times New Roman"/>
                <w:color w:val="auto"/>
                <w:lang w:eastAsia="en-US"/>
              </w:rPr>
            </w:pPr>
          </w:p>
          <w:p w:rsidR="00C61A90" w:rsidRPr="00C904A7" w:rsidRDefault="00C61A90" w:rsidP="00A14E4D">
            <w:pPr>
              <w:snapToGrid w:val="0"/>
              <w:contextualSpacing/>
              <w:jc w:val="center"/>
              <w:rPr>
                <w:rFonts w:ascii="Times New Roman" w:eastAsia="Times New Roman" w:hAnsi="Times New Roman" w:cs="Times New Roman"/>
                <w:color w:val="auto"/>
                <w:lang w:eastAsia="en-US"/>
              </w:rPr>
            </w:pP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43%</w:t>
            </w:r>
          </w:p>
        </w:tc>
        <w:tc>
          <w:tcPr>
            <w:tcW w:w="850"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9720</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p>
          <w:p w:rsidR="0011661D" w:rsidRDefault="0011661D" w:rsidP="00A14E4D">
            <w:pPr>
              <w:snapToGrid w:val="0"/>
              <w:contextualSpacing/>
              <w:jc w:val="center"/>
              <w:rPr>
                <w:rFonts w:ascii="Times New Roman" w:eastAsia="Times New Roman" w:hAnsi="Times New Roman" w:cs="Times New Roman"/>
                <w:color w:val="auto"/>
                <w:lang w:eastAsia="en-US"/>
              </w:rPr>
            </w:pPr>
          </w:p>
          <w:p w:rsidR="00C61A90" w:rsidRPr="00C904A7" w:rsidRDefault="00C61A90" w:rsidP="00A14E4D">
            <w:pPr>
              <w:snapToGrid w:val="0"/>
              <w:contextualSpacing/>
              <w:jc w:val="center"/>
              <w:rPr>
                <w:rFonts w:ascii="Times New Roman" w:eastAsia="Times New Roman" w:hAnsi="Times New Roman" w:cs="Times New Roman"/>
                <w:color w:val="auto"/>
                <w:lang w:eastAsia="en-US"/>
              </w:rPr>
            </w:pP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68%</w:t>
            </w:r>
          </w:p>
        </w:tc>
        <w:tc>
          <w:tcPr>
            <w:tcW w:w="1480"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p>
        </w:tc>
      </w:tr>
      <w:tr w:rsidR="0011661D" w:rsidRPr="00C904A7" w:rsidTr="00A14E4D">
        <w:trPr>
          <w:trHeight w:val="284"/>
        </w:trPr>
        <w:tc>
          <w:tcPr>
            <w:tcW w:w="4281" w:type="dxa"/>
            <w:tcBorders>
              <w:top w:val="single" w:sz="4" w:space="0" w:color="000000"/>
              <w:left w:val="single" w:sz="4" w:space="0" w:color="000000"/>
              <w:bottom w:val="single" w:sz="4" w:space="0" w:color="000000"/>
              <w:right w:val="nil"/>
            </w:tcBorders>
          </w:tcPr>
          <w:p w:rsidR="0011661D" w:rsidRPr="00C904A7" w:rsidRDefault="0011661D" w:rsidP="00A14E4D">
            <w:pPr>
              <w:snapToGrid w:val="0"/>
              <w:contextualSpacing/>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Количество женщин, обратившихся за прерыванием беременности</w:t>
            </w:r>
          </w:p>
        </w:tc>
        <w:tc>
          <w:tcPr>
            <w:tcW w:w="1072"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3005</w:t>
            </w:r>
          </w:p>
        </w:tc>
        <w:tc>
          <w:tcPr>
            <w:tcW w:w="992"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3564</w:t>
            </w:r>
          </w:p>
        </w:tc>
        <w:tc>
          <w:tcPr>
            <w:tcW w:w="851"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2787</w:t>
            </w:r>
          </w:p>
        </w:tc>
        <w:tc>
          <w:tcPr>
            <w:tcW w:w="850"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1929</w:t>
            </w:r>
          </w:p>
        </w:tc>
        <w:tc>
          <w:tcPr>
            <w:tcW w:w="1480"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p>
        </w:tc>
      </w:tr>
      <w:tr w:rsidR="0011661D" w:rsidRPr="00C904A7" w:rsidTr="00A14E4D">
        <w:trPr>
          <w:trHeight w:val="284"/>
        </w:trPr>
        <w:tc>
          <w:tcPr>
            <w:tcW w:w="4281" w:type="dxa"/>
            <w:tcBorders>
              <w:top w:val="single" w:sz="4" w:space="0" w:color="000000"/>
              <w:left w:val="single" w:sz="4" w:space="0" w:color="000000"/>
              <w:bottom w:val="single" w:sz="4" w:space="0" w:color="000000"/>
              <w:right w:val="nil"/>
            </w:tcBorders>
            <w:hideMark/>
          </w:tcPr>
          <w:p w:rsidR="0011661D" w:rsidRPr="00C904A7" w:rsidRDefault="0011661D" w:rsidP="00A14E4D">
            <w:pPr>
              <w:snapToGrid w:val="0"/>
              <w:contextualSpacing/>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Доля женщин, получивших доабортное консультирование</w:t>
            </w:r>
          </w:p>
        </w:tc>
        <w:tc>
          <w:tcPr>
            <w:tcW w:w="1072"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100</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100</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100</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100</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1480" w:type="dxa"/>
            <w:tcBorders>
              <w:top w:val="single" w:sz="4" w:space="0" w:color="000000"/>
              <w:left w:val="single" w:sz="4" w:space="0" w:color="000000"/>
              <w:bottom w:val="single" w:sz="4" w:space="0" w:color="000000"/>
              <w:right w:val="single" w:sz="4" w:space="0" w:color="000000"/>
            </w:tcBorders>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РФ – 92</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ЦФО – 96</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r>
      <w:tr w:rsidR="0011661D" w:rsidRPr="00C904A7" w:rsidTr="00A14E4D">
        <w:trPr>
          <w:trHeight w:val="581"/>
        </w:trPr>
        <w:tc>
          <w:tcPr>
            <w:tcW w:w="4281" w:type="dxa"/>
            <w:tcBorders>
              <w:top w:val="single" w:sz="4" w:space="0" w:color="000000"/>
              <w:left w:val="single" w:sz="4" w:space="0" w:color="000000"/>
              <w:bottom w:val="single" w:sz="4" w:space="0" w:color="000000"/>
              <w:right w:val="nil"/>
            </w:tcBorders>
            <w:hideMark/>
          </w:tcPr>
          <w:p w:rsidR="0011661D" w:rsidRPr="00C904A7" w:rsidRDefault="0011661D" w:rsidP="00A14E4D">
            <w:pPr>
              <w:snapToGrid w:val="0"/>
              <w:contextualSpacing/>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Число женщин, отказавшихся от медаборта, абс., %</w:t>
            </w:r>
          </w:p>
          <w:p w:rsidR="0011661D" w:rsidRPr="00C904A7" w:rsidRDefault="0011661D" w:rsidP="00A14E4D">
            <w:pPr>
              <w:snapToGrid w:val="0"/>
              <w:contextualSpacing/>
              <w:rPr>
                <w:rFonts w:ascii="Times New Roman" w:eastAsia="Times New Roman" w:hAnsi="Times New Roman" w:cs="Times New Roman"/>
                <w:color w:val="auto"/>
                <w:lang w:eastAsia="en-US"/>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511</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17</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2001</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56</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1510</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54</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984</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51</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c>
          <w:tcPr>
            <w:tcW w:w="1480" w:type="dxa"/>
            <w:tcBorders>
              <w:top w:val="single" w:sz="4" w:space="0" w:color="000000"/>
              <w:left w:val="single" w:sz="4" w:space="0" w:color="000000"/>
              <w:bottom w:val="single" w:sz="4" w:space="0" w:color="000000"/>
              <w:right w:val="single" w:sz="4" w:space="0" w:color="000000"/>
            </w:tcBorders>
            <w:vAlign w:val="center"/>
          </w:tcPr>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РФ – 22,9</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p w:rsidR="0011661D" w:rsidRPr="00C904A7" w:rsidRDefault="0011661D" w:rsidP="00A14E4D">
            <w:pPr>
              <w:snapToGrid w:val="0"/>
              <w:contextualSpacing/>
              <w:jc w:val="center"/>
              <w:rPr>
                <w:rFonts w:ascii="Times New Roman" w:eastAsia="Times New Roman" w:hAnsi="Times New Roman" w:cs="Times New Roman"/>
                <w:color w:val="auto"/>
                <w:lang w:eastAsia="en-US"/>
              </w:rPr>
            </w:pPr>
            <w:r w:rsidRPr="00C904A7">
              <w:rPr>
                <w:rFonts w:ascii="Times New Roman" w:eastAsia="Times New Roman" w:hAnsi="Times New Roman" w:cs="Times New Roman"/>
                <w:color w:val="auto"/>
                <w:lang w:eastAsia="en-US"/>
              </w:rPr>
              <w:t>ЦФО – 30,5</w:t>
            </w:r>
            <w:r w:rsidR="00C61A90">
              <w:rPr>
                <w:rFonts w:ascii="Times New Roman" w:eastAsia="Times New Roman" w:hAnsi="Times New Roman" w:cs="Times New Roman"/>
                <w:color w:val="auto"/>
                <w:lang w:eastAsia="en-US"/>
              </w:rPr>
              <w:t> </w:t>
            </w:r>
            <w:r w:rsidRPr="00C904A7">
              <w:rPr>
                <w:rFonts w:ascii="Times New Roman" w:eastAsia="Times New Roman" w:hAnsi="Times New Roman" w:cs="Times New Roman"/>
                <w:color w:val="auto"/>
                <w:lang w:eastAsia="en-US"/>
              </w:rPr>
              <w:t>%</w:t>
            </w:r>
          </w:p>
        </w:tc>
      </w:tr>
    </w:tbl>
    <w:p w:rsidR="0011661D" w:rsidRPr="00C904A7" w:rsidRDefault="0011661D" w:rsidP="0011661D">
      <w:pPr>
        <w:pBdr>
          <w:bottom w:val="single" w:sz="4" w:space="21" w:color="FFFFFF"/>
        </w:pBdr>
        <w:contextualSpacing/>
        <w:jc w:val="center"/>
        <w:rPr>
          <w:rFonts w:ascii="Times New Roman" w:eastAsia="Times New Roman" w:hAnsi="Times New Roman" w:cs="Times New Roman"/>
          <w:color w:val="auto"/>
          <w:sz w:val="28"/>
          <w:szCs w:val="28"/>
        </w:rPr>
      </w:pPr>
    </w:p>
    <w:p w:rsidR="0011661D" w:rsidRPr="00C904A7" w:rsidRDefault="0011661D" w:rsidP="0011661D">
      <w:pPr>
        <w:autoSpaceDE w:val="0"/>
        <w:autoSpaceDN w:val="0"/>
        <w:adjustRightInd w:val="0"/>
        <w:jc w:val="center"/>
        <w:rPr>
          <w:rFonts w:ascii="Times New Roman" w:eastAsia="Times New Roman" w:hAnsi="Times New Roman" w:cs="Times New Roman"/>
          <w:b/>
          <w:color w:val="auto"/>
          <w:sz w:val="27"/>
          <w:szCs w:val="27"/>
        </w:rPr>
      </w:pPr>
      <w:r w:rsidRPr="00C904A7">
        <w:rPr>
          <w:rFonts w:ascii="Times New Roman" w:eastAsia="Times New Roman" w:hAnsi="Times New Roman" w:cs="Times New Roman"/>
          <w:b/>
          <w:color w:val="auto"/>
          <w:sz w:val="27"/>
          <w:szCs w:val="27"/>
        </w:rPr>
        <w:t xml:space="preserve">Сравнительная характеристика эффективности по доабортному консультированию </w:t>
      </w:r>
      <w:r w:rsidR="00AD18E6">
        <w:rPr>
          <w:rFonts w:ascii="Times New Roman" w:eastAsia="Times New Roman" w:hAnsi="Times New Roman" w:cs="Times New Roman"/>
          <w:b/>
          <w:color w:val="auto"/>
          <w:sz w:val="27"/>
          <w:szCs w:val="27"/>
        </w:rPr>
        <w:t>в</w:t>
      </w:r>
      <w:r w:rsidRPr="00C904A7">
        <w:rPr>
          <w:rFonts w:ascii="Times New Roman" w:eastAsia="Times New Roman" w:hAnsi="Times New Roman" w:cs="Times New Roman"/>
          <w:b/>
          <w:color w:val="auto"/>
          <w:sz w:val="27"/>
          <w:szCs w:val="27"/>
        </w:rPr>
        <w:t xml:space="preserve"> 2021 – 2022 г</w:t>
      </w:r>
      <w:r w:rsidR="00AD18E6">
        <w:rPr>
          <w:rFonts w:ascii="Times New Roman" w:eastAsia="Times New Roman" w:hAnsi="Times New Roman" w:cs="Times New Roman"/>
          <w:b/>
          <w:color w:val="auto"/>
          <w:sz w:val="27"/>
          <w:szCs w:val="27"/>
        </w:rPr>
        <w:t>одах</w:t>
      </w:r>
    </w:p>
    <w:p w:rsidR="0011661D" w:rsidRPr="00C904A7" w:rsidRDefault="0011661D" w:rsidP="0011661D">
      <w:pPr>
        <w:autoSpaceDE w:val="0"/>
        <w:autoSpaceDN w:val="0"/>
        <w:adjustRightInd w:val="0"/>
        <w:jc w:val="center"/>
        <w:rPr>
          <w:rFonts w:ascii="Times New Roman" w:eastAsia="Times New Roman" w:hAnsi="Times New Roman" w:cs="Times New Roman"/>
          <w:b/>
          <w:color w:val="auto"/>
          <w:sz w:val="27"/>
          <w:szCs w:val="27"/>
        </w:rPr>
      </w:pPr>
    </w:p>
    <w:p w:rsidR="0011661D" w:rsidRPr="009A4748" w:rsidRDefault="0011661D" w:rsidP="0011661D">
      <w:pPr>
        <w:jc w:val="center"/>
        <w:rPr>
          <w:rFonts w:ascii="Times New Roman" w:eastAsia="Times New Roman" w:hAnsi="Times New Roman" w:cs="Times New Roman"/>
          <w:b/>
          <w:color w:val="auto"/>
          <w:sz w:val="27"/>
          <w:szCs w:val="27"/>
        </w:rPr>
      </w:pPr>
      <w:r w:rsidRPr="009A4748">
        <w:rPr>
          <w:rFonts w:ascii="Times New Roman" w:eastAsia="Times New Roman" w:hAnsi="Times New Roman" w:cs="Times New Roman"/>
          <w:b/>
          <w:color w:val="auto"/>
          <w:sz w:val="27"/>
          <w:szCs w:val="27"/>
        </w:rPr>
        <w:t>Эффективность доабортного консультирования в 2021 году по данным медицинских</w:t>
      </w:r>
      <w:r w:rsidR="00FC6688" w:rsidRPr="009A4748">
        <w:rPr>
          <w:rFonts w:ascii="Times New Roman" w:eastAsia="Times New Roman" w:hAnsi="Times New Roman" w:cs="Times New Roman"/>
          <w:b/>
          <w:color w:val="auto"/>
          <w:sz w:val="27"/>
          <w:szCs w:val="27"/>
        </w:rPr>
        <w:t xml:space="preserve"> организаций, подведомственных департаменту здравоохранения Воронежской области</w:t>
      </w:r>
    </w:p>
    <w:p w:rsidR="00FC6688" w:rsidRPr="00C904A7" w:rsidRDefault="00FC6688" w:rsidP="0011661D">
      <w:pPr>
        <w:jc w:val="center"/>
        <w:rPr>
          <w:rFonts w:ascii="Times New Roman" w:eastAsia="Times New Roman" w:hAnsi="Times New Roman" w:cs="Times New Roman"/>
          <w:color w:val="auto"/>
          <w:sz w:val="27"/>
          <w:szCs w:val="27"/>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7"/>
        <w:gridCol w:w="1634"/>
        <w:gridCol w:w="67"/>
        <w:gridCol w:w="1985"/>
        <w:gridCol w:w="74"/>
        <w:gridCol w:w="1559"/>
        <w:gridCol w:w="68"/>
        <w:gridCol w:w="1492"/>
      </w:tblGrid>
      <w:tr w:rsidR="009A4748" w:rsidRPr="00C904A7" w:rsidTr="009A4748">
        <w:trPr>
          <w:trHeight w:val="422"/>
          <w:jc w:val="center"/>
        </w:trPr>
        <w:tc>
          <w:tcPr>
            <w:tcW w:w="2763" w:type="dxa"/>
            <w:gridSpan w:val="2"/>
            <w:vMerge w:val="restart"/>
            <w:shd w:val="clear" w:color="auto" w:fill="auto"/>
            <w:noWrap/>
            <w:hideMark/>
          </w:tcPr>
          <w:p w:rsidR="009A4748" w:rsidRPr="00407B30" w:rsidRDefault="00407B30" w:rsidP="00A14E4D">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Наименование</w:t>
            </w:r>
          </w:p>
          <w:p w:rsidR="00407B30" w:rsidRPr="00362AD6" w:rsidRDefault="00407B30" w:rsidP="00A14E4D">
            <w:pPr>
              <w:jc w:val="center"/>
              <w:rPr>
                <w:rFonts w:ascii="Times New Roman" w:eastAsia="Times New Roman" w:hAnsi="Times New Roman" w:cs="Times New Roman"/>
                <w:color w:val="FF0000"/>
              </w:rPr>
            </w:pPr>
            <w:r w:rsidRPr="00407B30">
              <w:rPr>
                <w:rFonts w:ascii="Times New Roman" w:eastAsia="Times New Roman" w:hAnsi="Times New Roman" w:cs="Times New Roman"/>
                <w:color w:val="auto"/>
              </w:rPr>
              <w:t>муниципального района, городского округа, медицинской организации</w:t>
            </w:r>
          </w:p>
        </w:tc>
        <w:tc>
          <w:tcPr>
            <w:tcW w:w="6879" w:type="dxa"/>
            <w:gridSpan w:val="7"/>
          </w:tcPr>
          <w:p w:rsidR="009A4748" w:rsidRPr="00C904A7" w:rsidRDefault="009A4748" w:rsidP="009A4748">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женщин, обратившихся в медицинскую организацию за направлением</w:t>
            </w:r>
            <w:r>
              <w:rPr>
                <w:rFonts w:ascii="Times New Roman" w:eastAsia="Times New Roman" w:hAnsi="Times New Roman" w:cs="Times New Roman"/>
                <w:color w:val="auto"/>
              </w:rPr>
              <w:t xml:space="preserve"> на медицинский аборт легальный</w:t>
            </w:r>
          </w:p>
        </w:tc>
      </w:tr>
      <w:tr w:rsidR="009A4748" w:rsidRPr="00C904A7" w:rsidTr="00FC6688">
        <w:trPr>
          <w:trHeight w:val="422"/>
          <w:jc w:val="center"/>
        </w:trPr>
        <w:tc>
          <w:tcPr>
            <w:tcW w:w="2763" w:type="dxa"/>
            <w:gridSpan w:val="2"/>
            <w:vMerge/>
            <w:shd w:val="clear" w:color="auto" w:fill="auto"/>
            <w:noWrap/>
            <w:hideMark/>
          </w:tcPr>
          <w:p w:rsidR="009A4748" w:rsidRPr="00C904A7" w:rsidRDefault="009A4748" w:rsidP="00A14E4D">
            <w:pPr>
              <w:jc w:val="center"/>
              <w:rPr>
                <w:rFonts w:ascii="Times New Roman" w:eastAsia="Times New Roman" w:hAnsi="Times New Roman" w:cs="Times New Roman"/>
                <w:color w:val="auto"/>
              </w:rPr>
            </w:pPr>
          </w:p>
        </w:tc>
        <w:tc>
          <w:tcPr>
            <w:tcW w:w="1701" w:type="dxa"/>
            <w:gridSpan w:val="2"/>
          </w:tcPr>
          <w:p w:rsidR="009A4748" w:rsidRPr="00C904A7" w:rsidRDefault="009A47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В</w:t>
            </w:r>
            <w:r w:rsidRPr="00C904A7">
              <w:rPr>
                <w:rFonts w:ascii="Times New Roman" w:eastAsia="Times New Roman" w:hAnsi="Times New Roman" w:cs="Times New Roman"/>
                <w:color w:val="auto"/>
              </w:rPr>
              <w:t>сего</w:t>
            </w:r>
          </w:p>
        </w:tc>
        <w:tc>
          <w:tcPr>
            <w:tcW w:w="1985" w:type="dxa"/>
            <w:shd w:val="clear" w:color="auto" w:fill="auto"/>
            <w:hideMark/>
          </w:tcPr>
          <w:p w:rsidR="009A4748" w:rsidRPr="00C904A7" w:rsidRDefault="009A47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И</w:t>
            </w:r>
            <w:r w:rsidRPr="00C904A7">
              <w:rPr>
                <w:rFonts w:ascii="Times New Roman" w:eastAsia="Times New Roman" w:hAnsi="Times New Roman" w:cs="Times New Roman"/>
                <w:color w:val="auto"/>
              </w:rPr>
              <w:t>з них проконсульти</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ровано в Центрах медико-социальной поддержки беременных женщин, оказавшихся в трудной жизненной ситуации, или в кабинетах медико- социальной помощи</w:t>
            </w:r>
          </w:p>
        </w:tc>
        <w:tc>
          <w:tcPr>
            <w:tcW w:w="1701" w:type="dxa"/>
            <w:gridSpan w:val="3"/>
            <w:shd w:val="clear" w:color="auto" w:fill="auto"/>
            <w:hideMark/>
          </w:tcPr>
          <w:p w:rsidR="009A4748" w:rsidRPr="00C904A7" w:rsidRDefault="009A47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И</w:t>
            </w:r>
            <w:r w:rsidRPr="00C904A7">
              <w:rPr>
                <w:rFonts w:ascii="Times New Roman" w:eastAsia="Times New Roman" w:hAnsi="Times New Roman" w:cs="Times New Roman"/>
                <w:color w:val="auto"/>
              </w:rPr>
              <w:t>з них отказались от искусствен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ного прерывания беременности и взяты под диспансерное наблюдение по беременности</w:t>
            </w:r>
          </w:p>
        </w:tc>
        <w:tc>
          <w:tcPr>
            <w:tcW w:w="1492" w:type="dxa"/>
            <w:shd w:val="clear" w:color="auto" w:fill="auto"/>
            <w:hideMark/>
          </w:tcPr>
          <w:p w:rsidR="009A4748" w:rsidRPr="00C904A7" w:rsidRDefault="009A47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Доля женщин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отказавшихся от прерывания беремен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ности и взятых под диспансер</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ное наблюдение по беремен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ности</w:t>
            </w:r>
            <w:r w:rsidR="00362AD6">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от числа прокон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сультиро</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ванных</w:t>
            </w:r>
          </w:p>
        </w:tc>
      </w:tr>
      <w:tr w:rsidR="0011661D" w:rsidRPr="00C904A7" w:rsidTr="00FC6688">
        <w:trPr>
          <w:trHeight w:val="300"/>
          <w:jc w:val="center"/>
        </w:trPr>
        <w:tc>
          <w:tcPr>
            <w:tcW w:w="9642" w:type="dxa"/>
            <w:gridSpan w:val="9"/>
            <w:shd w:val="clear" w:color="auto" w:fill="auto"/>
            <w:noWrap/>
            <w:vAlign w:val="center"/>
          </w:tcPr>
          <w:p w:rsidR="0011661D"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Районы</w:t>
            </w:r>
          </w:p>
          <w:p w:rsidR="009A4748" w:rsidRPr="00C904A7" w:rsidRDefault="009A4748" w:rsidP="00A14E4D">
            <w:pPr>
              <w:jc w:val="center"/>
              <w:rPr>
                <w:rFonts w:ascii="Times New Roman" w:eastAsia="Times New Roman" w:hAnsi="Times New Roman" w:cs="Times New Roman"/>
                <w:b/>
                <w:color w:val="auto"/>
              </w:rPr>
            </w:pPr>
          </w:p>
        </w:tc>
      </w:tr>
      <w:tr w:rsidR="0011661D" w:rsidRPr="00C904A7" w:rsidTr="00FC6688">
        <w:trPr>
          <w:trHeight w:val="300"/>
          <w:jc w:val="center"/>
        </w:trPr>
        <w:tc>
          <w:tcPr>
            <w:tcW w:w="2763" w:type="dxa"/>
            <w:gridSpan w:val="2"/>
            <w:shd w:val="clear" w:color="auto" w:fill="auto"/>
            <w:noWrap/>
            <w:vAlign w:val="center"/>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Аннинский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46,2</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Бобровский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53</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45,3</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Богучарский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64044A">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 xml:space="preserve">Борисоглебский </w:t>
            </w:r>
            <w:r w:rsidR="0064044A">
              <w:rPr>
                <w:rFonts w:ascii="Times New Roman" w:eastAsia="Times New Roman" w:hAnsi="Times New Roman" w:cs="Times New Roman"/>
                <w:color w:val="auto"/>
              </w:rPr>
              <w:t>городской округ</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185</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Бутурлиновский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59,7</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Верхнемамонский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76,3</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Верхнехавский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58,8</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Воробь</w:t>
            </w:r>
            <w:r w:rsidR="009A4748">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Калачеевский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86,7</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Каменский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Кантемировский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58,2</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Лискинский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Нижнедевицкий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Новоусманский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56,7</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Новохоп</w:t>
            </w:r>
            <w:r w:rsidR="009A4748">
              <w:rPr>
                <w:rFonts w:ascii="Times New Roman" w:eastAsia="Times New Roman" w:hAnsi="Times New Roman" w:cs="Times New Roman"/>
                <w:color w:val="auto"/>
              </w:rPr>
              <w:t>ё</w:t>
            </w:r>
            <w:r w:rsidRPr="00C904A7">
              <w:rPr>
                <w:rFonts w:ascii="Times New Roman" w:eastAsia="Times New Roman" w:hAnsi="Times New Roman" w:cs="Times New Roman"/>
                <w:color w:val="auto"/>
              </w:rPr>
              <w:t>рский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Ольховатский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68,2</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Острогожский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51,9</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Павловский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56,9</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Панинский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51,9</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Петропавловский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Поворинский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Подгоренский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Рамонский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Репь</w:t>
            </w:r>
            <w:r w:rsidR="009A4748">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Россошанский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121</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62,8</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Семилукский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59,7</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Таловский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51,3</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Терновский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55,0</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Хохольский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88,2</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Эртильский район</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FC6688">
        <w:trPr>
          <w:trHeight w:val="300"/>
          <w:jc w:val="center"/>
        </w:trPr>
        <w:tc>
          <w:tcPr>
            <w:tcW w:w="2763" w:type="dxa"/>
            <w:gridSpan w:val="2"/>
            <w:shd w:val="clear" w:color="auto" w:fill="auto"/>
            <w:noWrap/>
            <w:vAlign w:val="center"/>
          </w:tcPr>
          <w:p w:rsidR="0011661D" w:rsidRPr="00C904A7" w:rsidRDefault="009A4748" w:rsidP="00A14E4D">
            <w:pPr>
              <w:rPr>
                <w:rFonts w:ascii="Times New Roman" w:eastAsia="Times New Roman" w:hAnsi="Times New Roman" w:cs="Times New Roman"/>
                <w:b/>
                <w:color w:val="auto"/>
              </w:rPr>
            </w:pPr>
            <w:r>
              <w:rPr>
                <w:rFonts w:ascii="Times New Roman" w:eastAsia="Times New Roman" w:hAnsi="Times New Roman" w:cs="Times New Roman"/>
                <w:b/>
                <w:color w:val="auto"/>
              </w:rPr>
              <w:t>Итого</w:t>
            </w:r>
          </w:p>
        </w:tc>
        <w:tc>
          <w:tcPr>
            <w:tcW w:w="1701" w:type="dxa"/>
            <w:gridSpan w:val="2"/>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1201</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1201</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706</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58,8</w:t>
            </w:r>
          </w:p>
        </w:tc>
      </w:tr>
      <w:tr w:rsidR="0011661D" w:rsidRPr="00C904A7" w:rsidTr="00FC6688">
        <w:trPr>
          <w:trHeight w:val="300"/>
          <w:jc w:val="center"/>
        </w:trPr>
        <w:tc>
          <w:tcPr>
            <w:tcW w:w="9642" w:type="dxa"/>
            <w:gridSpan w:val="9"/>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Город Воронеж</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ВОКБ № 1</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232</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232</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38,4</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1</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54,9</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3</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797</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797</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416</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52,2</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4</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57,6</w:t>
            </w:r>
          </w:p>
        </w:tc>
      </w:tr>
      <w:tr w:rsidR="0011661D" w:rsidRPr="00C904A7" w:rsidTr="00FC6688">
        <w:trPr>
          <w:trHeight w:val="300"/>
          <w:jc w:val="center"/>
        </w:trPr>
        <w:tc>
          <w:tcPr>
            <w:tcW w:w="2763" w:type="dxa"/>
            <w:gridSpan w:val="2"/>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7</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985"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701"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492"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r>
      <w:tr w:rsidR="0011661D" w:rsidRPr="00C904A7" w:rsidTr="009A4748">
        <w:trPr>
          <w:trHeight w:val="300"/>
          <w:jc w:val="center"/>
        </w:trPr>
        <w:tc>
          <w:tcPr>
            <w:tcW w:w="2696" w:type="dxa"/>
            <w:shd w:val="clear" w:color="auto" w:fill="auto"/>
            <w:noWrap/>
            <w:vAlign w:val="center"/>
            <w:hideMark/>
          </w:tcPr>
          <w:p w:rsidR="0011661D" w:rsidRPr="00C904A7" w:rsidRDefault="00FC6688"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11661D" w:rsidRPr="00C904A7">
              <w:rPr>
                <w:rFonts w:ascii="Times New Roman" w:eastAsia="Times New Roman" w:hAnsi="Times New Roman" w:cs="Times New Roman"/>
                <w:color w:val="auto"/>
              </w:rPr>
              <w:t>ВГП № 10</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r>
      <w:tr w:rsidR="0011661D" w:rsidRPr="00C904A7" w:rsidTr="009A4748">
        <w:trPr>
          <w:trHeight w:val="300"/>
          <w:jc w:val="center"/>
        </w:trPr>
        <w:tc>
          <w:tcPr>
            <w:tcW w:w="2696" w:type="dxa"/>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18</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54,5</w:t>
            </w:r>
          </w:p>
        </w:tc>
      </w:tr>
      <w:tr w:rsidR="0011661D" w:rsidRPr="00C904A7" w:rsidTr="009A4748">
        <w:trPr>
          <w:trHeight w:val="300"/>
          <w:jc w:val="center"/>
        </w:trPr>
        <w:tc>
          <w:tcPr>
            <w:tcW w:w="2696" w:type="dxa"/>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22</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r>
      <w:tr w:rsidR="0011661D" w:rsidRPr="00C904A7" w:rsidTr="009A4748">
        <w:trPr>
          <w:trHeight w:val="300"/>
          <w:jc w:val="center"/>
        </w:trPr>
        <w:tc>
          <w:tcPr>
            <w:tcW w:w="2696" w:type="dxa"/>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4</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r>
      <w:tr w:rsidR="0011661D" w:rsidRPr="00C904A7" w:rsidTr="009A4748">
        <w:trPr>
          <w:trHeight w:val="300"/>
          <w:jc w:val="center"/>
        </w:trPr>
        <w:tc>
          <w:tcPr>
            <w:tcW w:w="2696" w:type="dxa"/>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5</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62,5</w:t>
            </w:r>
          </w:p>
        </w:tc>
      </w:tr>
      <w:tr w:rsidR="0011661D" w:rsidRPr="00C904A7" w:rsidTr="009A4748">
        <w:trPr>
          <w:trHeight w:val="300"/>
          <w:jc w:val="center"/>
        </w:trPr>
        <w:tc>
          <w:tcPr>
            <w:tcW w:w="2696" w:type="dxa"/>
            <w:shd w:val="clear" w:color="auto" w:fill="auto"/>
            <w:noWrap/>
            <w:vAlign w:val="center"/>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14</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68,2</w:t>
            </w:r>
          </w:p>
        </w:tc>
      </w:tr>
      <w:tr w:rsidR="0011661D" w:rsidRPr="00C904A7" w:rsidTr="009A4748">
        <w:trPr>
          <w:trHeight w:val="300"/>
          <w:jc w:val="center"/>
        </w:trPr>
        <w:tc>
          <w:tcPr>
            <w:tcW w:w="2696" w:type="dxa"/>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FC6688"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11</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9A4748">
        <w:trPr>
          <w:trHeight w:val="300"/>
          <w:jc w:val="center"/>
        </w:trPr>
        <w:tc>
          <w:tcPr>
            <w:tcW w:w="2696" w:type="dxa"/>
            <w:shd w:val="clear" w:color="auto" w:fill="auto"/>
            <w:noWrap/>
            <w:vAlign w:val="center"/>
            <w:hideMark/>
          </w:tcPr>
          <w:p w:rsidR="0011661D" w:rsidRPr="00C904A7" w:rsidRDefault="0011661D" w:rsidP="00FC668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16</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60,6</w:t>
            </w:r>
          </w:p>
        </w:tc>
      </w:tr>
      <w:tr w:rsidR="0011661D" w:rsidRPr="00C904A7" w:rsidTr="009A4748">
        <w:trPr>
          <w:trHeight w:val="70"/>
          <w:jc w:val="center"/>
        </w:trPr>
        <w:tc>
          <w:tcPr>
            <w:tcW w:w="2696" w:type="dxa"/>
            <w:shd w:val="clear" w:color="auto" w:fill="auto"/>
            <w:noWrap/>
            <w:vAlign w:val="center"/>
            <w:hideMark/>
          </w:tcPr>
          <w:p w:rsidR="0011661D" w:rsidRPr="00C904A7" w:rsidRDefault="0011661D" w:rsidP="00FF14D9">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FC6688"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ВЦОЗСиР</w:t>
            </w:r>
            <w:r w:rsidR="00DF47BC" w:rsidRPr="00C904A7">
              <w:rPr>
                <w:rFonts w:ascii="Times New Roman" w:eastAsia="Times New Roman" w:hAnsi="Times New Roman" w:cs="Times New Roman"/>
                <w:color w:val="auto"/>
              </w:rPr>
              <w:t>»</w:t>
            </w:r>
          </w:p>
        </w:tc>
        <w:tc>
          <w:tcPr>
            <w:tcW w:w="1701" w:type="dxa"/>
            <w:gridSpan w:val="2"/>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349</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349</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175</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50,1</w:t>
            </w:r>
          </w:p>
        </w:tc>
      </w:tr>
      <w:tr w:rsidR="0011661D" w:rsidRPr="00C904A7" w:rsidTr="009A4748">
        <w:trPr>
          <w:trHeight w:val="70"/>
          <w:jc w:val="center"/>
        </w:trPr>
        <w:tc>
          <w:tcPr>
            <w:tcW w:w="2696" w:type="dxa"/>
            <w:shd w:val="clear" w:color="auto" w:fill="auto"/>
            <w:noWrap/>
            <w:vAlign w:val="center"/>
          </w:tcPr>
          <w:p w:rsidR="0011661D" w:rsidRPr="00C904A7" w:rsidRDefault="009A4748" w:rsidP="00A14E4D">
            <w:pPr>
              <w:rPr>
                <w:rFonts w:ascii="Times New Roman" w:eastAsia="Times New Roman" w:hAnsi="Times New Roman" w:cs="Times New Roman"/>
                <w:b/>
                <w:color w:val="auto"/>
              </w:rPr>
            </w:pPr>
            <w:r>
              <w:rPr>
                <w:rFonts w:ascii="Times New Roman" w:eastAsia="Times New Roman" w:hAnsi="Times New Roman" w:cs="Times New Roman"/>
                <w:b/>
                <w:color w:val="auto"/>
              </w:rPr>
              <w:t>Итого</w:t>
            </w:r>
          </w:p>
        </w:tc>
        <w:tc>
          <w:tcPr>
            <w:tcW w:w="1701" w:type="dxa"/>
            <w:gridSpan w:val="2"/>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1586</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1586</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804</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50,7</w:t>
            </w:r>
          </w:p>
        </w:tc>
      </w:tr>
      <w:tr w:rsidR="0011661D" w:rsidRPr="00C904A7" w:rsidTr="009A4748">
        <w:trPr>
          <w:trHeight w:val="300"/>
          <w:jc w:val="center"/>
        </w:trPr>
        <w:tc>
          <w:tcPr>
            <w:tcW w:w="2696" w:type="dxa"/>
            <w:shd w:val="clear" w:color="auto" w:fill="auto"/>
            <w:noWrap/>
            <w:vAlign w:val="bottom"/>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Воронежская область</w:t>
            </w:r>
          </w:p>
        </w:tc>
        <w:tc>
          <w:tcPr>
            <w:tcW w:w="1701" w:type="dxa"/>
            <w:gridSpan w:val="2"/>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2787</w:t>
            </w:r>
          </w:p>
        </w:tc>
        <w:tc>
          <w:tcPr>
            <w:tcW w:w="2126" w:type="dxa"/>
            <w:gridSpan w:val="3"/>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2787</w:t>
            </w:r>
          </w:p>
        </w:tc>
        <w:tc>
          <w:tcPr>
            <w:tcW w:w="1559" w:type="dxa"/>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1510</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54,2</w:t>
            </w:r>
          </w:p>
        </w:tc>
      </w:tr>
      <w:tr w:rsidR="0011661D" w:rsidRPr="00C904A7" w:rsidTr="009A4748">
        <w:trPr>
          <w:trHeight w:val="180"/>
          <w:jc w:val="center"/>
        </w:trPr>
        <w:tc>
          <w:tcPr>
            <w:tcW w:w="2696" w:type="dxa"/>
            <w:shd w:val="clear" w:color="auto" w:fill="auto"/>
            <w:noWrap/>
            <w:vAlign w:val="bottom"/>
          </w:tcPr>
          <w:p w:rsidR="0011661D" w:rsidRDefault="009A4748" w:rsidP="00A14E4D">
            <w:pPr>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Центральный</w:t>
            </w:r>
          </w:p>
          <w:p w:rsidR="009A4748" w:rsidRPr="00C904A7" w:rsidRDefault="0064044A" w:rsidP="00A14E4D">
            <w:pPr>
              <w:rPr>
                <w:rFonts w:ascii="Times New Roman" w:eastAsia="Times New Roman" w:hAnsi="Times New Roman" w:cs="Times New Roman"/>
                <w:b/>
                <w:color w:val="auto"/>
              </w:rPr>
            </w:pPr>
            <w:r>
              <w:rPr>
                <w:rFonts w:ascii="Times New Roman" w:eastAsia="Times New Roman" w:hAnsi="Times New Roman" w:cs="Times New Roman"/>
                <w:b/>
                <w:color w:val="auto"/>
              </w:rPr>
              <w:t>ф</w:t>
            </w:r>
            <w:r w:rsidR="009A4748">
              <w:rPr>
                <w:rFonts w:ascii="Times New Roman" w:eastAsia="Times New Roman" w:hAnsi="Times New Roman" w:cs="Times New Roman"/>
                <w:b/>
                <w:color w:val="auto"/>
              </w:rPr>
              <w:t>едеральный округ</w:t>
            </w:r>
          </w:p>
        </w:tc>
        <w:tc>
          <w:tcPr>
            <w:tcW w:w="1701" w:type="dxa"/>
            <w:gridSpan w:val="2"/>
            <w:vAlign w:val="center"/>
          </w:tcPr>
          <w:p w:rsidR="0011661D" w:rsidRPr="00C904A7" w:rsidRDefault="0011661D" w:rsidP="00A14E4D">
            <w:pPr>
              <w:ind w:right="9"/>
              <w:jc w:val="center"/>
              <w:rPr>
                <w:rFonts w:ascii="Times New Roman" w:eastAsia="Microsoft Sans Serif" w:hAnsi="Times New Roman" w:cs="Times New Roman"/>
                <w:b/>
                <w:color w:val="auto"/>
                <w:lang w:eastAsia="en-US"/>
              </w:rPr>
            </w:pPr>
            <w:r w:rsidRPr="00C904A7">
              <w:rPr>
                <w:rFonts w:ascii="Times New Roman" w:eastAsia="Microsoft Sans Serif" w:hAnsi="Times New Roman" w:cs="Times New Roman"/>
                <w:b/>
                <w:color w:val="auto"/>
                <w:lang w:eastAsia="en-US"/>
              </w:rPr>
              <w:t>29</w:t>
            </w:r>
            <w:r w:rsidRPr="00C904A7">
              <w:rPr>
                <w:rFonts w:ascii="Times New Roman" w:eastAsia="Microsoft Sans Serif" w:hAnsi="Times New Roman" w:cs="Times New Roman"/>
                <w:b/>
                <w:color w:val="auto"/>
                <w:spacing w:val="9"/>
                <w:lang w:eastAsia="en-US"/>
              </w:rPr>
              <w:t xml:space="preserve"> </w:t>
            </w:r>
            <w:r w:rsidRPr="00C904A7">
              <w:rPr>
                <w:rFonts w:ascii="Times New Roman" w:eastAsia="Microsoft Sans Serif" w:hAnsi="Times New Roman" w:cs="Times New Roman"/>
                <w:b/>
                <w:color w:val="auto"/>
                <w:lang w:eastAsia="en-US"/>
              </w:rPr>
              <w:t>748</w:t>
            </w:r>
          </w:p>
        </w:tc>
        <w:tc>
          <w:tcPr>
            <w:tcW w:w="2126" w:type="dxa"/>
            <w:gridSpan w:val="3"/>
            <w:shd w:val="clear" w:color="auto" w:fill="auto"/>
            <w:noWrap/>
            <w:vAlign w:val="center"/>
          </w:tcPr>
          <w:p w:rsidR="0011661D" w:rsidRPr="00C904A7" w:rsidRDefault="0011661D" w:rsidP="00A14E4D">
            <w:pPr>
              <w:ind w:right="10"/>
              <w:jc w:val="center"/>
              <w:rPr>
                <w:rFonts w:ascii="Times New Roman" w:eastAsia="Microsoft Sans Serif" w:hAnsi="Times New Roman" w:cs="Times New Roman"/>
                <w:b/>
                <w:color w:val="auto"/>
                <w:lang w:eastAsia="en-US"/>
              </w:rPr>
            </w:pPr>
            <w:r w:rsidRPr="00C904A7">
              <w:rPr>
                <w:rFonts w:ascii="Times New Roman" w:eastAsia="Microsoft Sans Serif" w:hAnsi="Times New Roman" w:cs="Times New Roman"/>
                <w:b/>
                <w:color w:val="auto"/>
                <w:lang w:eastAsia="en-US"/>
              </w:rPr>
              <w:t>28</w:t>
            </w:r>
            <w:r w:rsidRPr="00C904A7">
              <w:rPr>
                <w:rFonts w:ascii="Times New Roman" w:eastAsia="Microsoft Sans Serif" w:hAnsi="Times New Roman" w:cs="Times New Roman"/>
                <w:b/>
                <w:color w:val="auto"/>
                <w:spacing w:val="9"/>
                <w:lang w:eastAsia="en-US"/>
              </w:rPr>
              <w:t xml:space="preserve"> </w:t>
            </w:r>
            <w:r w:rsidRPr="00C904A7">
              <w:rPr>
                <w:rFonts w:ascii="Times New Roman" w:eastAsia="Microsoft Sans Serif" w:hAnsi="Times New Roman" w:cs="Times New Roman"/>
                <w:b/>
                <w:color w:val="auto"/>
                <w:lang w:eastAsia="en-US"/>
              </w:rPr>
              <w:t>408</w:t>
            </w:r>
          </w:p>
        </w:tc>
        <w:tc>
          <w:tcPr>
            <w:tcW w:w="1559" w:type="dxa"/>
            <w:shd w:val="clear" w:color="auto" w:fill="auto"/>
            <w:noWrap/>
            <w:vAlign w:val="center"/>
          </w:tcPr>
          <w:p w:rsidR="0011661D" w:rsidRPr="00C904A7" w:rsidRDefault="0011661D" w:rsidP="00A14E4D">
            <w:pPr>
              <w:ind w:right="10"/>
              <w:jc w:val="center"/>
              <w:rPr>
                <w:rFonts w:ascii="Times New Roman" w:eastAsia="Microsoft Sans Serif" w:hAnsi="Times New Roman" w:cs="Times New Roman"/>
                <w:b/>
                <w:color w:val="auto"/>
                <w:lang w:eastAsia="en-US"/>
              </w:rPr>
            </w:pPr>
            <w:r w:rsidRPr="00C904A7">
              <w:rPr>
                <w:rFonts w:ascii="Times New Roman" w:eastAsia="Microsoft Sans Serif" w:hAnsi="Times New Roman" w:cs="Times New Roman"/>
                <w:b/>
                <w:color w:val="auto"/>
                <w:lang w:eastAsia="en-US"/>
              </w:rPr>
              <w:t>8</w:t>
            </w:r>
            <w:r w:rsidRPr="00C904A7">
              <w:rPr>
                <w:rFonts w:ascii="Times New Roman" w:eastAsia="Microsoft Sans Serif" w:hAnsi="Times New Roman" w:cs="Times New Roman"/>
                <w:b/>
                <w:color w:val="auto"/>
                <w:spacing w:val="8"/>
                <w:lang w:eastAsia="en-US"/>
              </w:rPr>
              <w:t xml:space="preserve"> </w:t>
            </w:r>
            <w:r w:rsidRPr="00C904A7">
              <w:rPr>
                <w:rFonts w:ascii="Times New Roman" w:eastAsia="Microsoft Sans Serif" w:hAnsi="Times New Roman" w:cs="Times New Roman"/>
                <w:b/>
                <w:color w:val="auto"/>
                <w:lang w:eastAsia="en-US"/>
              </w:rPr>
              <w:t>541</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30,1</w:t>
            </w:r>
          </w:p>
        </w:tc>
      </w:tr>
      <w:tr w:rsidR="0011661D" w:rsidRPr="00C904A7" w:rsidTr="009A4748">
        <w:trPr>
          <w:trHeight w:val="70"/>
          <w:jc w:val="center"/>
        </w:trPr>
        <w:tc>
          <w:tcPr>
            <w:tcW w:w="2696" w:type="dxa"/>
            <w:shd w:val="clear" w:color="auto" w:fill="auto"/>
            <w:noWrap/>
            <w:vAlign w:val="bottom"/>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Р</w:t>
            </w:r>
            <w:r w:rsidR="009A4748">
              <w:rPr>
                <w:rFonts w:ascii="Times New Roman" w:eastAsia="Times New Roman" w:hAnsi="Times New Roman" w:cs="Times New Roman"/>
                <w:b/>
                <w:color w:val="auto"/>
              </w:rPr>
              <w:t xml:space="preserve">оссийская </w:t>
            </w:r>
            <w:r w:rsidRPr="00C904A7">
              <w:rPr>
                <w:rFonts w:ascii="Times New Roman" w:eastAsia="Times New Roman" w:hAnsi="Times New Roman" w:cs="Times New Roman"/>
                <w:b/>
                <w:color w:val="auto"/>
              </w:rPr>
              <w:t>Ф</w:t>
            </w:r>
            <w:r w:rsidR="009A4748">
              <w:rPr>
                <w:rFonts w:ascii="Times New Roman" w:eastAsia="Times New Roman" w:hAnsi="Times New Roman" w:cs="Times New Roman"/>
                <w:b/>
                <w:color w:val="auto"/>
              </w:rPr>
              <w:t>едерация</w:t>
            </w:r>
          </w:p>
        </w:tc>
        <w:tc>
          <w:tcPr>
            <w:tcW w:w="1701" w:type="dxa"/>
            <w:gridSpan w:val="2"/>
            <w:vAlign w:val="center"/>
          </w:tcPr>
          <w:p w:rsidR="0011661D" w:rsidRPr="00C904A7" w:rsidRDefault="0011661D" w:rsidP="00A14E4D">
            <w:pPr>
              <w:spacing w:line="171" w:lineRule="exact"/>
              <w:ind w:right="9"/>
              <w:jc w:val="center"/>
              <w:rPr>
                <w:rFonts w:ascii="Times New Roman" w:eastAsia="Microsoft Sans Serif" w:hAnsi="Times New Roman" w:cs="Times New Roman"/>
                <w:b/>
                <w:color w:val="auto"/>
                <w:lang w:eastAsia="en-US"/>
              </w:rPr>
            </w:pPr>
            <w:r w:rsidRPr="00C904A7">
              <w:rPr>
                <w:rFonts w:ascii="Times New Roman" w:eastAsia="Microsoft Sans Serif" w:hAnsi="Times New Roman" w:cs="Times New Roman"/>
                <w:b/>
                <w:color w:val="auto"/>
                <w:lang w:eastAsia="en-US"/>
              </w:rPr>
              <w:t>227</w:t>
            </w:r>
            <w:r w:rsidRPr="00C904A7">
              <w:rPr>
                <w:rFonts w:ascii="Times New Roman" w:eastAsia="Microsoft Sans Serif" w:hAnsi="Times New Roman" w:cs="Times New Roman"/>
                <w:b/>
                <w:color w:val="auto"/>
                <w:spacing w:val="10"/>
                <w:lang w:eastAsia="en-US"/>
              </w:rPr>
              <w:t xml:space="preserve"> </w:t>
            </w:r>
            <w:r w:rsidRPr="00C904A7">
              <w:rPr>
                <w:rFonts w:ascii="Times New Roman" w:eastAsia="Microsoft Sans Serif" w:hAnsi="Times New Roman" w:cs="Times New Roman"/>
                <w:b/>
                <w:color w:val="auto"/>
                <w:lang w:eastAsia="en-US"/>
              </w:rPr>
              <w:t>192</w:t>
            </w:r>
          </w:p>
        </w:tc>
        <w:tc>
          <w:tcPr>
            <w:tcW w:w="2126" w:type="dxa"/>
            <w:gridSpan w:val="3"/>
            <w:shd w:val="clear" w:color="auto" w:fill="auto"/>
            <w:noWrap/>
            <w:vAlign w:val="center"/>
          </w:tcPr>
          <w:p w:rsidR="0011661D" w:rsidRPr="00C904A7" w:rsidRDefault="0011661D" w:rsidP="00A14E4D">
            <w:pPr>
              <w:spacing w:line="171" w:lineRule="exact"/>
              <w:ind w:right="10"/>
              <w:jc w:val="center"/>
              <w:rPr>
                <w:rFonts w:ascii="Times New Roman" w:eastAsia="Microsoft Sans Serif" w:hAnsi="Times New Roman" w:cs="Times New Roman"/>
                <w:b/>
                <w:color w:val="auto"/>
                <w:lang w:eastAsia="en-US"/>
              </w:rPr>
            </w:pPr>
            <w:r w:rsidRPr="00C904A7">
              <w:rPr>
                <w:rFonts w:ascii="Times New Roman" w:eastAsia="Microsoft Sans Serif" w:hAnsi="Times New Roman" w:cs="Times New Roman"/>
                <w:b/>
                <w:color w:val="auto"/>
                <w:lang w:eastAsia="en-US"/>
              </w:rPr>
              <w:t>206</w:t>
            </w:r>
            <w:r w:rsidRPr="00C904A7">
              <w:rPr>
                <w:rFonts w:ascii="Times New Roman" w:eastAsia="Microsoft Sans Serif" w:hAnsi="Times New Roman" w:cs="Times New Roman"/>
                <w:b/>
                <w:color w:val="auto"/>
                <w:spacing w:val="10"/>
                <w:lang w:eastAsia="en-US"/>
              </w:rPr>
              <w:t xml:space="preserve"> </w:t>
            </w:r>
            <w:r w:rsidRPr="00C904A7">
              <w:rPr>
                <w:rFonts w:ascii="Times New Roman" w:eastAsia="Microsoft Sans Serif" w:hAnsi="Times New Roman" w:cs="Times New Roman"/>
                <w:b/>
                <w:color w:val="auto"/>
                <w:lang w:eastAsia="en-US"/>
              </w:rPr>
              <w:t>761</w:t>
            </w:r>
          </w:p>
        </w:tc>
        <w:tc>
          <w:tcPr>
            <w:tcW w:w="1559" w:type="dxa"/>
            <w:shd w:val="clear" w:color="auto" w:fill="auto"/>
            <w:noWrap/>
            <w:vAlign w:val="center"/>
          </w:tcPr>
          <w:p w:rsidR="0011661D" w:rsidRPr="00C904A7" w:rsidRDefault="0011661D" w:rsidP="00A14E4D">
            <w:pPr>
              <w:spacing w:line="171" w:lineRule="exact"/>
              <w:ind w:right="10"/>
              <w:jc w:val="center"/>
              <w:rPr>
                <w:rFonts w:ascii="Times New Roman" w:eastAsia="Microsoft Sans Serif" w:hAnsi="Times New Roman" w:cs="Times New Roman"/>
                <w:b/>
                <w:color w:val="auto"/>
                <w:lang w:eastAsia="en-US"/>
              </w:rPr>
            </w:pPr>
            <w:r w:rsidRPr="00C904A7">
              <w:rPr>
                <w:rFonts w:ascii="Times New Roman" w:eastAsia="Microsoft Sans Serif" w:hAnsi="Times New Roman" w:cs="Times New Roman"/>
                <w:b/>
                <w:color w:val="auto"/>
                <w:lang w:eastAsia="en-US"/>
              </w:rPr>
              <w:t>44</w:t>
            </w:r>
            <w:r w:rsidRPr="00C904A7">
              <w:rPr>
                <w:rFonts w:ascii="Times New Roman" w:eastAsia="Microsoft Sans Serif" w:hAnsi="Times New Roman" w:cs="Times New Roman"/>
                <w:b/>
                <w:color w:val="auto"/>
                <w:spacing w:val="9"/>
                <w:lang w:eastAsia="en-US"/>
              </w:rPr>
              <w:t xml:space="preserve"> </w:t>
            </w:r>
            <w:r w:rsidRPr="00C904A7">
              <w:rPr>
                <w:rFonts w:ascii="Times New Roman" w:eastAsia="Microsoft Sans Serif" w:hAnsi="Times New Roman" w:cs="Times New Roman"/>
                <w:b/>
                <w:color w:val="auto"/>
                <w:lang w:eastAsia="en-US"/>
              </w:rPr>
              <w:t>348</w:t>
            </w:r>
          </w:p>
        </w:tc>
        <w:tc>
          <w:tcPr>
            <w:tcW w:w="1560" w:type="dxa"/>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21,4</w:t>
            </w:r>
          </w:p>
        </w:tc>
      </w:tr>
    </w:tbl>
    <w:p w:rsidR="0011661D" w:rsidRDefault="0011661D" w:rsidP="0011661D">
      <w:pPr>
        <w:pBdr>
          <w:bottom w:val="single" w:sz="4" w:space="21" w:color="FFFFFF"/>
        </w:pBdr>
        <w:contextualSpacing/>
        <w:rPr>
          <w:rFonts w:ascii="Times New Roman" w:eastAsia="Times New Roman" w:hAnsi="Times New Roman" w:cs="Times New Roman"/>
          <w:color w:val="auto"/>
          <w:sz w:val="27"/>
          <w:szCs w:val="27"/>
        </w:rPr>
      </w:pPr>
    </w:p>
    <w:p w:rsidR="009A4748" w:rsidRDefault="009A4748" w:rsidP="0011661D">
      <w:pPr>
        <w:pBdr>
          <w:bottom w:val="single" w:sz="4" w:space="21" w:color="FFFFFF"/>
        </w:pBdr>
        <w:contextualSpacing/>
        <w:rPr>
          <w:rFonts w:ascii="Times New Roman" w:eastAsia="Times New Roman" w:hAnsi="Times New Roman" w:cs="Times New Roman"/>
          <w:color w:val="auto"/>
          <w:sz w:val="27"/>
          <w:szCs w:val="27"/>
        </w:rPr>
      </w:pPr>
    </w:p>
    <w:p w:rsidR="009A4748" w:rsidRDefault="009A4748" w:rsidP="0011661D">
      <w:pPr>
        <w:pBdr>
          <w:bottom w:val="single" w:sz="4" w:space="21" w:color="FFFFFF"/>
        </w:pBdr>
        <w:contextualSpacing/>
        <w:rPr>
          <w:rFonts w:ascii="Times New Roman" w:eastAsia="Times New Roman" w:hAnsi="Times New Roman" w:cs="Times New Roman"/>
          <w:color w:val="auto"/>
          <w:sz w:val="27"/>
          <w:szCs w:val="27"/>
        </w:rPr>
      </w:pPr>
    </w:p>
    <w:p w:rsidR="009A4748" w:rsidRPr="00C904A7" w:rsidRDefault="009A4748" w:rsidP="0011661D">
      <w:pPr>
        <w:pBdr>
          <w:bottom w:val="single" w:sz="4" w:space="21" w:color="FFFFFF"/>
        </w:pBdr>
        <w:contextualSpacing/>
        <w:rPr>
          <w:rFonts w:ascii="Times New Roman" w:eastAsia="Times New Roman" w:hAnsi="Times New Roman" w:cs="Times New Roman"/>
          <w:color w:val="auto"/>
          <w:sz w:val="27"/>
          <w:szCs w:val="27"/>
        </w:rPr>
      </w:pPr>
    </w:p>
    <w:p w:rsidR="00FC6688" w:rsidRPr="00C904A7" w:rsidRDefault="0011661D" w:rsidP="0011661D">
      <w:pPr>
        <w:jc w:val="center"/>
        <w:rPr>
          <w:rFonts w:ascii="Times New Roman" w:eastAsia="Times New Roman" w:hAnsi="Times New Roman" w:cs="Times New Roman"/>
          <w:color w:val="auto"/>
          <w:sz w:val="27"/>
          <w:szCs w:val="27"/>
        </w:rPr>
      </w:pPr>
      <w:r w:rsidRPr="009A4748">
        <w:rPr>
          <w:rFonts w:ascii="Times New Roman" w:eastAsia="Times New Roman" w:hAnsi="Times New Roman" w:cs="Times New Roman"/>
          <w:b/>
          <w:color w:val="auto"/>
          <w:sz w:val="27"/>
          <w:szCs w:val="27"/>
        </w:rPr>
        <w:t xml:space="preserve">Эффективность доабортного консультирования в 2022 году по данным медицинских организаций, </w:t>
      </w:r>
      <w:r w:rsidR="009A4748" w:rsidRPr="009A4748">
        <w:rPr>
          <w:rFonts w:ascii="Times New Roman" w:eastAsia="Times New Roman" w:hAnsi="Times New Roman" w:cs="Times New Roman"/>
          <w:b/>
          <w:color w:val="auto"/>
          <w:sz w:val="27"/>
          <w:szCs w:val="27"/>
        </w:rPr>
        <w:t>подведомственных департаменту здравоохранения Воронежской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891"/>
        <w:gridCol w:w="163"/>
        <w:gridCol w:w="2058"/>
        <w:gridCol w:w="1367"/>
        <w:gridCol w:w="257"/>
        <w:gridCol w:w="2238"/>
      </w:tblGrid>
      <w:tr w:rsidR="009A4748" w:rsidRPr="00C904A7" w:rsidTr="0064044A">
        <w:trPr>
          <w:trHeight w:val="765"/>
        </w:trPr>
        <w:tc>
          <w:tcPr>
            <w:tcW w:w="1357" w:type="pct"/>
            <w:vMerge w:val="restart"/>
            <w:shd w:val="clear" w:color="auto" w:fill="auto"/>
            <w:noWrap/>
            <w:hideMark/>
          </w:tcPr>
          <w:p w:rsidR="00407B30" w:rsidRPr="00407B30"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Наименование</w:t>
            </w:r>
          </w:p>
          <w:p w:rsidR="009A4748"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муниципального района, городского округа, медицинской организации</w:t>
            </w:r>
          </w:p>
        </w:tc>
        <w:tc>
          <w:tcPr>
            <w:tcW w:w="3643" w:type="pct"/>
            <w:gridSpan w:val="6"/>
          </w:tcPr>
          <w:p w:rsidR="009A4748" w:rsidRPr="00C904A7" w:rsidRDefault="009A47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Число женщин, обратившихся в медицинскую организацию за направлением на медицинский аборт легальный</w:t>
            </w:r>
          </w:p>
        </w:tc>
      </w:tr>
      <w:tr w:rsidR="009A4748" w:rsidRPr="00C904A7" w:rsidTr="0064044A">
        <w:trPr>
          <w:trHeight w:val="765"/>
        </w:trPr>
        <w:tc>
          <w:tcPr>
            <w:tcW w:w="1357" w:type="pct"/>
            <w:vMerge/>
            <w:shd w:val="clear" w:color="auto" w:fill="auto"/>
            <w:noWrap/>
            <w:hideMark/>
          </w:tcPr>
          <w:p w:rsidR="009A4748" w:rsidRPr="00C904A7" w:rsidRDefault="009A4748" w:rsidP="00A14E4D">
            <w:pPr>
              <w:jc w:val="center"/>
              <w:rPr>
                <w:rFonts w:ascii="Times New Roman" w:eastAsia="Times New Roman" w:hAnsi="Times New Roman" w:cs="Times New Roman"/>
                <w:color w:val="auto"/>
              </w:rPr>
            </w:pPr>
          </w:p>
        </w:tc>
        <w:tc>
          <w:tcPr>
            <w:tcW w:w="551" w:type="pct"/>
            <w:gridSpan w:val="2"/>
          </w:tcPr>
          <w:p w:rsidR="009A4748" w:rsidRPr="00C904A7" w:rsidRDefault="009A47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В</w:t>
            </w:r>
            <w:r w:rsidRPr="00C904A7">
              <w:rPr>
                <w:rFonts w:ascii="Times New Roman" w:eastAsia="Times New Roman" w:hAnsi="Times New Roman" w:cs="Times New Roman"/>
                <w:color w:val="auto"/>
              </w:rPr>
              <w:t>сего</w:t>
            </w:r>
          </w:p>
        </w:tc>
        <w:tc>
          <w:tcPr>
            <w:tcW w:w="1075" w:type="pct"/>
            <w:shd w:val="clear" w:color="auto" w:fill="auto"/>
            <w:hideMark/>
          </w:tcPr>
          <w:p w:rsidR="009A4748" w:rsidRPr="00C904A7" w:rsidRDefault="009A47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И</w:t>
            </w:r>
            <w:r w:rsidRPr="00C904A7">
              <w:rPr>
                <w:rFonts w:ascii="Times New Roman" w:eastAsia="Times New Roman" w:hAnsi="Times New Roman" w:cs="Times New Roman"/>
                <w:color w:val="auto"/>
              </w:rPr>
              <w:t>з них проконсульти</w:t>
            </w:r>
            <w:r w:rsidR="0064044A">
              <w:rPr>
                <w:rFonts w:ascii="Times New Roman" w:eastAsia="Times New Roman" w:hAnsi="Times New Roman" w:cs="Times New Roman"/>
                <w:color w:val="auto"/>
              </w:rPr>
              <w:t>-</w:t>
            </w:r>
            <w:r w:rsidRPr="00C904A7">
              <w:rPr>
                <w:rFonts w:ascii="Times New Roman" w:eastAsia="Times New Roman" w:hAnsi="Times New Roman" w:cs="Times New Roman"/>
                <w:color w:val="auto"/>
              </w:rPr>
              <w:t>ровано в Центрах медико-социальной поддержки беременных женщин, оказавшихся в трудной жизненной ситуации, или в кабинетах медико- социальной помощи</w:t>
            </w:r>
          </w:p>
        </w:tc>
        <w:tc>
          <w:tcPr>
            <w:tcW w:w="848" w:type="pct"/>
            <w:gridSpan w:val="2"/>
            <w:shd w:val="clear" w:color="auto" w:fill="auto"/>
            <w:hideMark/>
          </w:tcPr>
          <w:p w:rsidR="009A4748" w:rsidRPr="00C904A7" w:rsidRDefault="009A47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И</w:t>
            </w:r>
            <w:r w:rsidRPr="00C904A7">
              <w:rPr>
                <w:rFonts w:ascii="Times New Roman" w:eastAsia="Times New Roman" w:hAnsi="Times New Roman" w:cs="Times New Roman"/>
                <w:color w:val="auto"/>
              </w:rPr>
              <w:t>з них отказались от искусствен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ного прерывания беремен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ности и взяты под диспансер</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ное наблюде</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ние по беремен</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ности</w:t>
            </w:r>
          </w:p>
        </w:tc>
        <w:tc>
          <w:tcPr>
            <w:tcW w:w="1169" w:type="pct"/>
            <w:shd w:val="clear" w:color="auto" w:fill="auto"/>
            <w:hideMark/>
          </w:tcPr>
          <w:p w:rsidR="009A4748" w:rsidRPr="00C904A7" w:rsidRDefault="009A47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Доля женщин отказавшихся от прерывания беременности и взятых под диспансерное наблюдение по беременности</w:t>
            </w:r>
            <w:r w:rsidR="006805B9">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от числа проконсультиро</w:t>
            </w:r>
            <w:r>
              <w:rPr>
                <w:rFonts w:ascii="Times New Roman" w:eastAsia="Times New Roman" w:hAnsi="Times New Roman" w:cs="Times New Roman"/>
                <w:color w:val="auto"/>
              </w:rPr>
              <w:t>-</w:t>
            </w:r>
            <w:r w:rsidRPr="00C904A7">
              <w:rPr>
                <w:rFonts w:ascii="Times New Roman" w:eastAsia="Times New Roman" w:hAnsi="Times New Roman" w:cs="Times New Roman"/>
                <w:color w:val="auto"/>
              </w:rPr>
              <w:t>ванных</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Аннинский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47,4</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Бобровский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52,9</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Богучарский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48,1</w:t>
            </w:r>
          </w:p>
        </w:tc>
      </w:tr>
      <w:tr w:rsidR="0011661D" w:rsidRPr="00C904A7" w:rsidTr="0064044A">
        <w:trPr>
          <w:trHeight w:val="300"/>
        </w:trPr>
        <w:tc>
          <w:tcPr>
            <w:tcW w:w="1357" w:type="pct"/>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Борисоглебский </w:t>
            </w:r>
            <w:r w:rsidR="009A4748">
              <w:rPr>
                <w:rFonts w:ascii="Times New Roman" w:eastAsia="Times New Roman" w:hAnsi="Times New Roman" w:cs="Times New Roman"/>
                <w:color w:val="auto"/>
              </w:rPr>
              <w:t>городской округ</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52,3</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Бутурлиновский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Верхнемамонский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71,9</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Верхнехавский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64,7</w:t>
            </w:r>
          </w:p>
        </w:tc>
      </w:tr>
      <w:tr w:rsidR="0011661D" w:rsidRPr="00C904A7" w:rsidTr="0064044A">
        <w:trPr>
          <w:trHeight w:val="300"/>
        </w:trPr>
        <w:tc>
          <w:tcPr>
            <w:tcW w:w="1357" w:type="pct"/>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Воробь</w:t>
            </w:r>
            <w:r w:rsidR="009A4748">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Грибановский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Калачеевский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Каменский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Кантемировский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48,6</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Лискинский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57,9</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Нижнедевицкий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Новоусманский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65,9</w:t>
            </w:r>
          </w:p>
        </w:tc>
      </w:tr>
      <w:tr w:rsidR="0011661D" w:rsidRPr="00C904A7" w:rsidTr="0064044A">
        <w:trPr>
          <w:trHeight w:val="300"/>
        </w:trPr>
        <w:tc>
          <w:tcPr>
            <w:tcW w:w="1357" w:type="pct"/>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Новохоп</w:t>
            </w:r>
            <w:r w:rsidR="009A4748">
              <w:rPr>
                <w:rFonts w:ascii="Times New Roman" w:eastAsia="Times New Roman" w:hAnsi="Times New Roman" w:cs="Times New Roman"/>
                <w:color w:val="auto"/>
              </w:rPr>
              <w:t>ё</w:t>
            </w:r>
            <w:r w:rsidRPr="00C904A7">
              <w:rPr>
                <w:rFonts w:ascii="Times New Roman" w:eastAsia="Times New Roman" w:hAnsi="Times New Roman" w:cs="Times New Roman"/>
                <w:color w:val="auto"/>
              </w:rPr>
              <w:t>рский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44</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43,2</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Ольховатский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47,1</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Острогожский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Павловский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Панинский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45,2</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Петропавловский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Поворинский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42,1</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Подгоренский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76,2</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Рамонский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64,7</w:t>
            </w:r>
          </w:p>
        </w:tc>
      </w:tr>
      <w:tr w:rsidR="0011661D" w:rsidRPr="00C904A7" w:rsidTr="0064044A">
        <w:trPr>
          <w:trHeight w:val="300"/>
        </w:trPr>
        <w:tc>
          <w:tcPr>
            <w:tcW w:w="1357" w:type="pct"/>
            <w:shd w:val="clear" w:color="auto" w:fill="auto"/>
            <w:noWrap/>
            <w:vAlign w:val="center"/>
            <w:hideMark/>
          </w:tcPr>
          <w:p w:rsidR="0011661D" w:rsidRPr="00C904A7" w:rsidRDefault="0011661D" w:rsidP="009A4748">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Репь</w:t>
            </w:r>
            <w:r w:rsidR="009A4748">
              <w:rPr>
                <w:rFonts w:ascii="Times New Roman" w:eastAsia="Times New Roman" w:hAnsi="Times New Roman" w:cs="Times New Roman"/>
                <w:color w:val="auto"/>
              </w:rPr>
              <w:t>ё</w:t>
            </w:r>
            <w:r w:rsidRPr="00C904A7">
              <w:rPr>
                <w:rFonts w:ascii="Times New Roman" w:eastAsia="Times New Roman" w:hAnsi="Times New Roman" w:cs="Times New Roman"/>
                <w:color w:val="auto"/>
              </w:rPr>
              <w:t>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58,8</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Россошанский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37</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45,1</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Семилукский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14</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Таловский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51,3</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Терновский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62,5</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Хохольский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46,7</w:t>
            </w:r>
          </w:p>
        </w:tc>
      </w:tr>
      <w:tr w:rsidR="0011661D" w:rsidRPr="00C904A7" w:rsidTr="0064044A">
        <w:trPr>
          <w:trHeight w:val="300"/>
        </w:trPr>
        <w:tc>
          <w:tcPr>
            <w:tcW w:w="1357" w:type="pct"/>
            <w:shd w:val="clear" w:color="auto" w:fill="auto"/>
            <w:noWrap/>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Эртильский район</w:t>
            </w:r>
          </w:p>
        </w:tc>
        <w:tc>
          <w:tcPr>
            <w:tcW w:w="551" w:type="pct"/>
            <w:gridSpan w:val="2"/>
            <w:shd w:val="clear" w:color="auto" w:fill="auto"/>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075"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848"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169"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55,6</w:t>
            </w:r>
          </w:p>
        </w:tc>
      </w:tr>
      <w:tr w:rsidR="0011661D" w:rsidRPr="00C904A7" w:rsidTr="0064044A">
        <w:trPr>
          <w:trHeight w:val="300"/>
        </w:trPr>
        <w:tc>
          <w:tcPr>
            <w:tcW w:w="1357" w:type="pct"/>
            <w:shd w:val="clear" w:color="auto" w:fill="auto"/>
            <w:noWrap/>
            <w:vAlign w:val="center"/>
          </w:tcPr>
          <w:p w:rsidR="0011661D" w:rsidRPr="00C904A7" w:rsidRDefault="0064044A" w:rsidP="00A14E4D">
            <w:pPr>
              <w:rPr>
                <w:rFonts w:ascii="Times New Roman" w:eastAsia="Times New Roman" w:hAnsi="Times New Roman" w:cs="Times New Roman"/>
                <w:b/>
                <w:color w:val="auto"/>
              </w:rPr>
            </w:pPr>
            <w:r>
              <w:rPr>
                <w:rFonts w:ascii="Times New Roman" w:eastAsia="Times New Roman" w:hAnsi="Times New Roman" w:cs="Times New Roman"/>
                <w:b/>
                <w:color w:val="auto"/>
              </w:rPr>
              <w:t>Итого</w:t>
            </w:r>
          </w:p>
        </w:tc>
        <w:tc>
          <w:tcPr>
            <w:tcW w:w="551" w:type="pct"/>
            <w:gridSpan w:val="2"/>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922</w:t>
            </w:r>
          </w:p>
        </w:tc>
        <w:tc>
          <w:tcPr>
            <w:tcW w:w="1075" w:type="pct"/>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922</w:t>
            </w:r>
          </w:p>
        </w:tc>
        <w:tc>
          <w:tcPr>
            <w:tcW w:w="848" w:type="pct"/>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492</w:t>
            </w:r>
          </w:p>
        </w:tc>
        <w:tc>
          <w:tcPr>
            <w:tcW w:w="1169" w:type="pct"/>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53,3</w:t>
            </w:r>
          </w:p>
        </w:tc>
      </w:tr>
      <w:tr w:rsidR="0011661D" w:rsidRPr="00C904A7" w:rsidTr="009A4748">
        <w:trPr>
          <w:trHeight w:val="300"/>
        </w:trPr>
        <w:tc>
          <w:tcPr>
            <w:tcW w:w="5000" w:type="pct"/>
            <w:gridSpan w:val="7"/>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Город Воронеж</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ВОКБ № 1</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230</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110</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47,8</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1</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47,1</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736DF"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3</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404</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203</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50,2</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4</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48,4</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7</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42</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38,1</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10</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18</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22</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4</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5</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13</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68,4</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11</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59,3</w:t>
            </w:r>
          </w:p>
        </w:tc>
      </w:tr>
      <w:tr w:rsidR="0011661D" w:rsidRPr="00C904A7" w:rsidTr="0064044A">
        <w:trPr>
          <w:trHeight w:val="30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16</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55,6</w:t>
            </w:r>
          </w:p>
        </w:tc>
      </w:tr>
      <w:tr w:rsidR="0011661D" w:rsidRPr="00C904A7" w:rsidTr="0064044A">
        <w:trPr>
          <w:trHeight w:val="70"/>
        </w:trPr>
        <w:tc>
          <w:tcPr>
            <w:tcW w:w="1357" w:type="pct"/>
            <w:shd w:val="clear" w:color="auto" w:fill="auto"/>
            <w:noWrap/>
            <w:vAlign w:val="center"/>
            <w:hideMark/>
          </w:tcPr>
          <w:p w:rsidR="0011661D" w:rsidRPr="00C904A7" w:rsidRDefault="0011661D" w:rsidP="002736DF">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736DF"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ВЦОЗСиР</w:t>
            </w:r>
            <w:r w:rsidR="00DF47BC" w:rsidRPr="00C904A7">
              <w:rPr>
                <w:rFonts w:ascii="Times New Roman" w:eastAsia="Times New Roman" w:hAnsi="Times New Roman" w:cs="Times New Roman"/>
                <w:color w:val="auto"/>
              </w:rPr>
              <w:t>»</w:t>
            </w:r>
          </w:p>
        </w:tc>
        <w:tc>
          <w:tcPr>
            <w:tcW w:w="466" w:type="pct"/>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176</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r>
      <w:tr w:rsidR="0011661D" w:rsidRPr="00C904A7" w:rsidTr="0064044A">
        <w:trPr>
          <w:trHeight w:val="70"/>
        </w:trPr>
        <w:tc>
          <w:tcPr>
            <w:tcW w:w="1357" w:type="pct"/>
            <w:shd w:val="clear" w:color="auto" w:fill="auto"/>
            <w:noWrap/>
            <w:vAlign w:val="center"/>
          </w:tcPr>
          <w:p w:rsidR="0011661D" w:rsidRPr="00C904A7" w:rsidRDefault="0064044A" w:rsidP="00A14E4D">
            <w:pPr>
              <w:rPr>
                <w:rFonts w:ascii="Times New Roman" w:eastAsia="Times New Roman" w:hAnsi="Times New Roman" w:cs="Times New Roman"/>
                <w:b/>
                <w:color w:val="auto"/>
              </w:rPr>
            </w:pPr>
            <w:r>
              <w:rPr>
                <w:rFonts w:ascii="Times New Roman" w:eastAsia="Times New Roman" w:hAnsi="Times New Roman" w:cs="Times New Roman"/>
                <w:b/>
                <w:color w:val="auto"/>
              </w:rPr>
              <w:t>Итого</w:t>
            </w:r>
          </w:p>
        </w:tc>
        <w:tc>
          <w:tcPr>
            <w:tcW w:w="466" w:type="pct"/>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1007</w:t>
            </w:r>
          </w:p>
        </w:tc>
        <w:tc>
          <w:tcPr>
            <w:tcW w:w="1159" w:type="pct"/>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1007</w:t>
            </w:r>
          </w:p>
        </w:tc>
        <w:tc>
          <w:tcPr>
            <w:tcW w:w="714" w:type="pct"/>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492</w:t>
            </w:r>
          </w:p>
        </w:tc>
        <w:tc>
          <w:tcPr>
            <w:tcW w:w="1303" w:type="pct"/>
            <w:gridSpan w:val="2"/>
            <w:shd w:val="clear" w:color="auto" w:fill="auto"/>
            <w:noWrap/>
            <w:vAlign w:val="center"/>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48,8</w:t>
            </w:r>
          </w:p>
        </w:tc>
      </w:tr>
      <w:tr w:rsidR="0011661D" w:rsidRPr="00C904A7" w:rsidTr="0064044A">
        <w:trPr>
          <w:trHeight w:val="300"/>
        </w:trPr>
        <w:tc>
          <w:tcPr>
            <w:tcW w:w="1357" w:type="pct"/>
            <w:shd w:val="clear" w:color="auto" w:fill="auto"/>
            <w:noWrap/>
            <w:vAlign w:val="bottom"/>
            <w:hideMark/>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Воронежская область</w:t>
            </w:r>
          </w:p>
        </w:tc>
        <w:tc>
          <w:tcPr>
            <w:tcW w:w="466" w:type="pct"/>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1929</w:t>
            </w:r>
          </w:p>
        </w:tc>
        <w:tc>
          <w:tcPr>
            <w:tcW w:w="1159"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1929</w:t>
            </w:r>
          </w:p>
        </w:tc>
        <w:tc>
          <w:tcPr>
            <w:tcW w:w="714" w:type="pct"/>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984</w:t>
            </w:r>
          </w:p>
        </w:tc>
        <w:tc>
          <w:tcPr>
            <w:tcW w:w="1303" w:type="pct"/>
            <w:gridSpan w:val="2"/>
            <w:shd w:val="clear" w:color="auto" w:fill="auto"/>
            <w:noWrap/>
            <w:vAlign w:val="center"/>
            <w:hideMark/>
          </w:tcPr>
          <w:p w:rsidR="0011661D" w:rsidRPr="00C904A7" w:rsidRDefault="0011661D"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51,0</w:t>
            </w:r>
          </w:p>
        </w:tc>
      </w:tr>
      <w:tr w:rsidR="0064044A" w:rsidRPr="00C904A7" w:rsidTr="0064044A">
        <w:trPr>
          <w:trHeight w:val="300"/>
        </w:trPr>
        <w:tc>
          <w:tcPr>
            <w:tcW w:w="1357" w:type="pct"/>
            <w:shd w:val="clear" w:color="auto" w:fill="auto"/>
            <w:noWrap/>
            <w:vAlign w:val="bottom"/>
          </w:tcPr>
          <w:p w:rsidR="0064044A" w:rsidRDefault="0064044A" w:rsidP="00113648">
            <w:pPr>
              <w:rPr>
                <w:rFonts w:ascii="Times New Roman" w:eastAsia="Times New Roman" w:hAnsi="Times New Roman" w:cs="Times New Roman"/>
                <w:b/>
                <w:color w:val="auto"/>
              </w:rPr>
            </w:pPr>
            <w:r>
              <w:rPr>
                <w:rFonts w:ascii="Times New Roman" w:eastAsia="Times New Roman" w:hAnsi="Times New Roman" w:cs="Times New Roman"/>
                <w:b/>
                <w:color w:val="auto"/>
              </w:rPr>
              <w:t>Центральный</w:t>
            </w:r>
          </w:p>
          <w:p w:rsidR="0064044A" w:rsidRPr="00C904A7" w:rsidRDefault="0064044A" w:rsidP="00113648">
            <w:pPr>
              <w:rPr>
                <w:rFonts w:ascii="Times New Roman" w:eastAsia="Times New Roman" w:hAnsi="Times New Roman" w:cs="Times New Roman"/>
                <w:b/>
                <w:color w:val="auto"/>
              </w:rPr>
            </w:pPr>
            <w:r>
              <w:rPr>
                <w:rFonts w:ascii="Times New Roman" w:eastAsia="Times New Roman" w:hAnsi="Times New Roman" w:cs="Times New Roman"/>
                <w:b/>
                <w:color w:val="auto"/>
              </w:rPr>
              <w:t>федеральный округ</w:t>
            </w:r>
          </w:p>
        </w:tc>
        <w:tc>
          <w:tcPr>
            <w:tcW w:w="466" w:type="pct"/>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27997</w:t>
            </w:r>
          </w:p>
        </w:tc>
        <w:tc>
          <w:tcPr>
            <w:tcW w:w="1159" w:type="pct"/>
            <w:gridSpan w:val="2"/>
            <w:shd w:val="clear" w:color="auto" w:fill="auto"/>
            <w:noWrap/>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26944</w:t>
            </w:r>
          </w:p>
        </w:tc>
        <w:tc>
          <w:tcPr>
            <w:tcW w:w="714" w:type="pct"/>
            <w:shd w:val="clear" w:color="auto" w:fill="auto"/>
            <w:noWrap/>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8207</w:t>
            </w:r>
          </w:p>
        </w:tc>
        <w:tc>
          <w:tcPr>
            <w:tcW w:w="1303" w:type="pct"/>
            <w:gridSpan w:val="2"/>
            <w:shd w:val="clear" w:color="auto" w:fill="auto"/>
            <w:noWrap/>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30,5</w:t>
            </w:r>
          </w:p>
        </w:tc>
      </w:tr>
      <w:tr w:rsidR="0064044A" w:rsidRPr="00C904A7" w:rsidTr="0064044A">
        <w:trPr>
          <w:trHeight w:val="300"/>
        </w:trPr>
        <w:tc>
          <w:tcPr>
            <w:tcW w:w="1357" w:type="pct"/>
            <w:shd w:val="clear" w:color="auto" w:fill="auto"/>
            <w:noWrap/>
            <w:vAlign w:val="bottom"/>
          </w:tcPr>
          <w:p w:rsidR="0064044A" w:rsidRPr="00C904A7" w:rsidRDefault="0064044A" w:rsidP="00113648">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Р</w:t>
            </w:r>
            <w:r>
              <w:rPr>
                <w:rFonts w:ascii="Times New Roman" w:eastAsia="Times New Roman" w:hAnsi="Times New Roman" w:cs="Times New Roman"/>
                <w:b/>
                <w:color w:val="auto"/>
              </w:rPr>
              <w:t xml:space="preserve">оссийская </w:t>
            </w:r>
            <w:r w:rsidRPr="00C904A7">
              <w:rPr>
                <w:rFonts w:ascii="Times New Roman" w:eastAsia="Times New Roman" w:hAnsi="Times New Roman" w:cs="Times New Roman"/>
                <w:b/>
                <w:color w:val="auto"/>
              </w:rPr>
              <w:t>Ф</w:t>
            </w:r>
            <w:r>
              <w:rPr>
                <w:rFonts w:ascii="Times New Roman" w:eastAsia="Times New Roman" w:hAnsi="Times New Roman" w:cs="Times New Roman"/>
                <w:b/>
                <w:color w:val="auto"/>
              </w:rPr>
              <w:t>едерация</w:t>
            </w:r>
          </w:p>
        </w:tc>
        <w:tc>
          <w:tcPr>
            <w:tcW w:w="466" w:type="pct"/>
            <w:vAlign w:val="center"/>
          </w:tcPr>
          <w:p w:rsidR="0064044A" w:rsidRPr="00C904A7" w:rsidRDefault="0064044A" w:rsidP="00362AD6">
            <w:pPr>
              <w:ind w:right="-130" w:hanging="45"/>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217836</w:t>
            </w:r>
          </w:p>
        </w:tc>
        <w:tc>
          <w:tcPr>
            <w:tcW w:w="1159" w:type="pct"/>
            <w:gridSpan w:val="2"/>
            <w:shd w:val="clear" w:color="auto" w:fill="auto"/>
            <w:noWrap/>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199753</w:t>
            </w:r>
          </w:p>
        </w:tc>
        <w:tc>
          <w:tcPr>
            <w:tcW w:w="714" w:type="pct"/>
            <w:shd w:val="clear" w:color="auto" w:fill="auto"/>
            <w:noWrap/>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45810</w:t>
            </w:r>
          </w:p>
        </w:tc>
        <w:tc>
          <w:tcPr>
            <w:tcW w:w="1303" w:type="pct"/>
            <w:gridSpan w:val="2"/>
            <w:shd w:val="clear" w:color="auto" w:fill="auto"/>
            <w:noWrap/>
            <w:vAlign w:val="center"/>
          </w:tcPr>
          <w:p w:rsidR="0064044A" w:rsidRPr="00C904A7" w:rsidRDefault="0064044A" w:rsidP="00A14E4D">
            <w:pPr>
              <w:jc w:val="center"/>
              <w:rPr>
                <w:rFonts w:ascii="Times New Roman" w:eastAsia="Times New Roman" w:hAnsi="Times New Roman" w:cs="Times New Roman"/>
                <w:b/>
                <w:color w:val="auto"/>
              </w:rPr>
            </w:pPr>
            <w:r w:rsidRPr="00C904A7">
              <w:rPr>
                <w:rFonts w:ascii="Times New Roman" w:eastAsia="Times New Roman" w:hAnsi="Times New Roman" w:cs="Times New Roman"/>
                <w:b/>
                <w:color w:val="auto"/>
              </w:rPr>
              <w:t>22,9</w:t>
            </w:r>
          </w:p>
        </w:tc>
      </w:tr>
    </w:tbl>
    <w:p w:rsidR="0011661D" w:rsidRPr="00C904A7" w:rsidRDefault="0011661D" w:rsidP="0011661D">
      <w:pPr>
        <w:autoSpaceDE w:val="0"/>
        <w:autoSpaceDN w:val="0"/>
        <w:jc w:val="center"/>
        <w:rPr>
          <w:rFonts w:ascii="Times New Roman" w:eastAsia="Microsoft Sans Serif" w:hAnsi="Times New Roman" w:cs="Times New Roman"/>
          <w:color w:val="auto"/>
          <w:spacing w:val="-1"/>
          <w:w w:val="105"/>
          <w:sz w:val="28"/>
          <w:szCs w:val="28"/>
          <w:lang w:eastAsia="en-US"/>
        </w:rPr>
      </w:pPr>
    </w:p>
    <w:p w:rsidR="00FF14D9" w:rsidRPr="00C904A7" w:rsidRDefault="00FF14D9" w:rsidP="0011661D">
      <w:pPr>
        <w:autoSpaceDE w:val="0"/>
        <w:autoSpaceDN w:val="0"/>
        <w:jc w:val="center"/>
        <w:rPr>
          <w:rFonts w:ascii="Times New Roman" w:eastAsia="Microsoft Sans Serif" w:hAnsi="Times New Roman" w:cs="Times New Roman"/>
          <w:color w:val="auto"/>
          <w:spacing w:val="-1"/>
          <w:w w:val="105"/>
          <w:sz w:val="28"/>
          <w:szCs w:val="28"/>
          <w:lang w:eastAsia="en-US"/>
        </w:rPr>
      </w:pPr>
    </w:p>
    <w:p w:rsidR="00FF14D9" w:rsidRPr="00C904A7" w:rsidRDefault="00FF14D9" w:rsidP="0011661D">
      <w:pPr>
        <w:autoSpaceDE w:val="0"/>
        <w:autoSpaceDN w:val="0"/>
        <w:jc w:val="center"/>
        <w:rPr>
          <w:rFonts w:ascii="Times New Roman" w:eastAsia="Microsoft Sans Serif" w:hAnsi="Times New Roman" w:cs="Times New Roman"/>
          <w:color w:val="auto"/>
          <w:spacing w:val="-1"/>
          <w:w w:val="105"/>
          <w:sz w:val="28"/>
          <w:szCs w:val="28"/>
          <w:lang w:eastAsia="en-US"/>
        </w:rPr>
      </w:pPr>
    </w:p>
    <w:p w:rsidR="00FF14D9" w:rsidRPr="00C904A7" w:rsidRDefault="00FF14D9" w:rsidP="0011661D">
      <w:pPr>
        <w:autoSpaceDE w:val="0"/>
        <w:autoSpaceDN w:val="0"/>
        <w:jc w:val="center"/>
        <w:rPr>
          <w:rFonts w:ascii="Times New Roman" w:eastAsia="Microsoft Sans Serif" w:hAnsi="Times New Roman" w:cs="Times New Roman"/>
          <w:color w:val="auto"/>
          <w:spacing w:val="-1"/>
          <w:w w:val="105"/>
          <w:sz w:val="28"/>
          <w:szCs w:val="28"/>
          <w:lang w:eastAsia="en-US"/>
        </w:rPr>
      </w:pPr>
    </w:p>
    <w:p w:rsidR="0011661D" w:rsidRDefault="0011661D" w:rsidP="0011661D">
      <w:pPr>
        <w:autoSpaceDE w:val="0"/>
        <w:autoSpaceDN w:val="0"/>
        <w:jc w:val="center"/>
        <w:rPr>
          <w:rFonts w:ascii="Times New Roman" w:eastAsia="Microsoft Sans Serif" w:hAnsi="Times New Roman" w:cs="Times New Roman"/>
          <w:b/>
          <w:color w:val="auto"/>
          <w:w w:val="105"/>
          <w:sz w:val="28"/>
          <w:szCs w:val="28"/>
          <w:lang w:eastAsia="en-US"/>
        </w:rPr>
      </w:pPr>
      <w:r w:rsidRPr="00C904A7">
        <w:rPr>
          <w:rFonts w:ascii="Times New Roman" w:eastAsia="Microsoft Sans Serif" w:hAnsi="Times New Roman" w:cs="Times New Roman"/>
          <w:b/>
          <w:color w:val="auto"/>
          <w:spacing w:val="-1"/>
          <w:w w:val="105"/>
          <w:sz w:val="28"/>
          <w:szCs w:val="28"/>
          <w:lang w:eastAsia="en-US"/>
        </w:rPr>
        <w:t>Результаты</w:t>
      </w:r>
      <w:r w:rsidRPr="00C904A7">
        <w:rPr>
          <w:rFonts w:ascii="Times New Roman" w:eastAsia="Microsoft Sans Serif" w:hAnsi="Times New Roman" w:cs="Times New Roman"/>
          <w:b/>
          <w:color w:val="auto"/>
          <w:spacing w:val="-11"/>
          <w:w w:val="105"/>
          <w:sz w:val="28"/>
          <w:szCs w:val="28"/>
          <w:lang w:eastAsia="en-US"/>
        </w:rPr>
        <w:t xml:space="preserve"> </w:t>
      </w:r>
      <w:r w:rsidRPr="00C904A7">
        <w:rPr>
          <w:rFonts w:ascii="Times New Roman" w:eastAsia="Microsoft Sans Serif" w:hAnsi="Times New Roman" w:cs="Times New Roman"/>
          <w:b/>
          <w:color w:val="auto"/>
          <w:spacing w:val="-1"/>
          <w:w w:val="105"/>
          <w:sz w:val="28"/>
          <w:szCs w:val="28"/>
          <w:lang w:eastAsia="en-US"/>
        </w:rPr>
        <w:t>доабортного</w:t>
      </w:r>
      <w:r w:rsidRPr="00C904A7">
        <w:rPr>
          <w:rFonts w:ascii="Times New Roman" w:eastAsia="Microsoft Sans Serif" w:hAnsi="Times New Roman" w:cs="Times New Roman"/>
          <w:b/>
          <w:color w:val="auto"/>
          <w:spacing w:val="-11"/>
          <w:w w:val="105"/>
          <w:sz w:val="28"/>
          <w:szCs w:val="28"/>
          <w:lang w:eastAsia="en-US"/>
        </w:rPr>
        <w:t xml:space="preserve"> </w:t>
      </w:r>
      <w:r w:rsidRPr="00C904A7">
        <w:rPr>
          <w:rFonts w:ascii="Times New Roman" w:eastAsia="Microsoft Sans Serif" w:hAnsi="Times New Roman" w:cs="Times New Roman"/>
          <w:b/>
          <w:color w:val="auto"/>
          <w:w w:val="105"/>
          <w:sz w:val="28"/>
          <w:szCs w:val="28"/>
          <w:lang w:eastAsia="en-US"/>
        </w:rPr>
        <w:t>консультирования,</w:t>
      </w:r>
      <w:r w:rsidRPr="00C904A7">
        <w:rPr>
          <w:rFonts w:ascii="Times New Roman" w:eastAsia="Microsoft Sans Serif" w:hAnsi="Times New Roman" w:cs="Times New Roman"/>
          <w:b/>
          <w:color w:val="auto"/>
          <w:spacing w:val="-11"/>
          <w:w w:val="105"/>
          <w:sz w:val="28"/>
          <w:szCs w:val="28"/>
          <w:lang w:eastAsia="en-US"/>
        </w:rPr>
        <w:t xml:space="preserve"> </w:t>
      </w:r>
      <w:r w:rsidRPr="00C904A7">
        <w:rPr>
          <w:rFonts w:ascii="Times New Roman" w:eastAsia="Microsoft Sans Serif" w:hAnsi="Times New Roman" w:cs="Times New Roman"/>
          <w:b/>
          <w:color w:val="auto"/>
          <w:w w:val="105"/>
          <w:sz w:val="28"/>
          <w:szCs w:val="28"/>
          <w:lang w:eastAsia="en-US"/>
        </w:rPr>
        <w:t>2021 год</w:t>
      </w:r>
    </w:p>
    <w:p w:rsidR="0064044A" w:rsidRPr="00C904A7" w:rsidRDefault="0064044A" w:rsidP="0011661D">
      <w:pPr>
        <w:autoSpaceDE w:val="0"/>
        <w:autoSpaceDN w:val="0"/>
        <w:jc w:val="center"/>
        <w:rPr>
          <w:rFonts w:ascii="Times New Roman" w:eastAsia="Microsoft Sans Serif" w:hAnsi="Times New Roman" w:cs="Times New Roman"/>
          <w:b/>
          <w:color w:val="auto"/>
          <w:w w:val="105"/>
          <w:sz w:val="28"/>
          <w:szCs w:val="28"/>
          <w:lang w:eastAsia="en-US"/>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271"/>
        <w:gridCol w:w="1364"/>
        <w:gridCol w:w="1212"/>
        <w:gridCol w:w="1334"/>
        <w:gridCol w:w="2239"/>
        <w:gridCol w:w="1955"/>
      </w:tblGrid>
      <w:tr w:rsidR="0011661D" w:rsidRPr="00C904A7" w:rsidTr="00A14E4D">
        <w:trPr>
          <w:trHeight w:val="399"/>
        </w:trPr>
        <w:tc>
          <w:tcPr>
            <w:tcW w:w="695" w:type="pct"/>
          </w:tcPr>
          <w:p w:rsidR="0064044A" w:rsidRDefault="0011661D" w:rsidP="0064044A">
            <w:pPr>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eastAsia="en-US"/>
              </w:rPr>
              <w:lastRenderedPageBreak/>
              <w:t>Субъекты</w:t>
            </w:r>
          </w:p>
          <w:p w:rsidR="0011661D" w:rsidRPr="00C904A7" w:rsidRDefault="0064044A" w:rsidP="0064044A">
            <w:pPr>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Российск</w:t>
            </w:r>
            <w:r>
              <w:rPr>
                <w:rFonts w:ascii="Times New Roman" w:eastAsia="Microsoft Sans Serif" w:hAnsi="Times New Roman" w:cs="Times New Roman"/>
                <w:color w:val="auto"/>
                <w:lang w:val="ru-RU" w:eastAsia="en-US"/>
              </w:rPr>
              <w:t>ой</w:t>
            </w:r>
            <w:r w:rsidRPr="00C904A7">
              <w:rPr>
                <w:rFonts w:ascii="Times New Roman" w:eastAsia="Microsoft Sans Serif" w:hAnsi="Times New Roman" w:cs="Times New Roman"/>
                <w:color w:val="auto"/>
                <w:lang w:eastAsia="en-US"/>
              </w:rPr>
              <w:t xml:space="preserve"> Федераци</w:t>
            </w:r>
            <w:r>
              <w:rPr>
                <w:rFonts w:ascii="Times New Roman" w:eastAsia="Microsoft Sans Serif" w:hAnsi="Times New Roman" w:cs="Times New Roman"/>
                <w:color w:val="auto"/>
                <w:lang w:val="ru-RU" w:eastAsia="en-US"/>
              </w:rPr>
              <w:t>и</w:t>
            </w:r>
            <w:r w:rsidR="0011661D" w:rsidRPr="00C904A7">
              <w:rPr>
                <w:rFonts w:ascii="Times New Roman" w:eastAsia="Microsoft Sans Serif" w:hAnsi="Times New Roman" w:cs="Times New Roman"/>
                <w:color w:val="auto"/>
                <w:lang w:eastAsia="en-US"/>
              </w:rPr>
              <w:t xml:space="preserve"> </w:t>
            </w:r>
          </w:p>
        </w:tc>
        <w:tc>
          <w:tcPr>
            <w:tcW w:w="636" w:type="pct"/>
          </w:tcPr>
          <w:p w:rsidR="006805B9" w:rsidRDefault="0011661D" w:rsidP="0064044A">
            <w:pPr>
              <w:spacing w:line="264" w:lineRule="auto"/>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Число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женщин, обратившихся</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в</w:t>
            </w:r>
            <w:r w:rsidRPr="00C904A7">
              <w:rPr>
                <w:rFonts w:ascii="Times New Roman" w:eastAsia="Microsoft Sans Serif" w:hAnsi="Times New Roman" w:cs="Times New Roman"/>
                <w:color w:val="auto"/>
                <w:spacing w:val="4"/>
                <w:lang w:val="ru-RU" w:eastAsia="en-US"/>
              </w:rPr>
              <w:t xml:space="preserve"> </w:t>
            </w:r>
            <w:r w:rsidR="006805B9">
              <w:rPr>
                <w:rFonts w:ascii="Times New Roman" w:eastAsia="Microsoft Sans Serif" w:hAnsi="Times New Roman" w:cs="Times New Roman"/>
                <w:color w:val="auto"/>
                <w:lang w:val="ru-RU" w:eastAsia="en-US"/>
              </w:rPr>
              <w:t>медицинские</w:t>
            </w:r>
          </w:p>
          <w:p w:rsidR="0064044A" w:rsidRDefault="006805B9" w:rsidP="0064044A">
            <w:pPr>
              <w:spacing w:line="264" w:lineRule="auto"/>
              <w:jc w:val="center"/>
              <w:rPr>
                <w:rFonts w:ascii="Times New Roman" w:eastAsia="Microsoft Sans Serif" w:hAnsi="Times New Roman" w:cs="Times New Roman"/>
                <w:color w:val="auto"/>
                <w:lang w:val="ru-RU" w:eastAsia="en-US"/>
              </w:rPr>
            </w:pPr>
            <w:r>
              <w:rPr>
                <w:rFonts w:ascii="Times New Roman" w:eastAsia="Microsoft Sans Serif" w:hAnsi="Times New Roman" w:cs="Times New Roman"/>
                <w:color w:val="auto"/>
                <w:lang w:val="ru-RU" w:eastAsia="en-US"/>
              </w:rPr>
              <w:t>организации</w:t>
            </w:r>
            <w:r w:rsidR="0011661D" w:rsidRPr="00C904A7">
              <w:rPr>
                <w:rFonts w:ascii="Times New Roman" w:eastAsia="Microsoft Sans Serif" w:hAnsi="Times New Roman" w:cs="Times New Roman"/>
                <w:color w:val="auto"/>
                <w:spacing w:val="3"/>
                <w:lang w:val="ru-RU" w:eastAsia="en-US"/>
              </w:rPr>
              <w:t xml:space="preserve"> </w:t>
            </w:r>
            <w:r w:rsidR="0011661D" w:rsidRPr="00C904A7">
              <w:rPr>
                <w:rFonts w:ascii="Times New Roman" w:eastAsia="Microsoft Sans Serif" w:hAnsi="Times New Roman" w:cs="Times New Roman"/>
                <w:color w:val="auto"/>
                <w:lang w:val="ru-RU" w:eastAsia="en-US"/>
              </w:rPr>
              <w:t>за</w:t>
            </w:r>
            <w:r w:rsidR="0011661D" w:rsidRPr="00C904A7">
              <w:rPr>
                <w:rFonts w:ascii="Times New Roman" w:eastAsia="Microsoft Sans Serif" w:hAnsi="Times New Roman" w:cs="Times New Roman"/>
                <w:color w:val="auto"/>
                <w:spacing w:val="1"/>
                <w:lang w:val="ru-RU" w:eastAsia="en-US"/>
              </w:rPr>
              <w:t xml:space="preserve"> </w:t>
            </w:r>
            <w:r w:rsidR="0011661D" w:rsidRPr="00C904A7">
              <w:rPr>
                <w:rFonts w:ascii="Times New Roman" w:eastAsia="Microsoft Sans Serif" w:hAnsi="Times New Roman" w:cs="Times New Roman"/>
                <w:color w:val="auto"/>
                <w:lang w:val="ru-RU" w:eastAsia="en-US"/>
              </w:rPr>
              <w:t>направле</w:t>
            </w:r>
            <w:r w:rsidR="0064044A">
              <w:rPr>
                <w:rFonts w:ascii="Times New Roman" w:eastAsia="Microsoft Sans Serif" w:hAnsi="Times New Roman" w:cs="Times New Roman"/>
                <w:color w:val="auto"/>
                <w:lang w:val="ru-RU" w:eastAsia="en-US"/>
              </w:rPr>
              <w:t>-</w:t>
            </w:r>
          </w:p>
          <w:p w:rsidR="0011661D" w:rsidRPr="00C904A7" w:rsidRDefault="0011661D" w:rsidP="0064044A">
            <w:pPr>
              <w:spacing w:line="264" w:lineRule="auto"/>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нием</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на медицинский</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аборт</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легальный,</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всего</w:t>
            </w:r>
          </w:p>
        </w:tc>
        <w:tc>
          <w:tcPr>
            <w:tcW w:w="1100" w:type="pct"/>
          </w:tcPr>
          <w:p w:rsidR="0064044A" w:rsidRDefault="0011661D" w:rsidP="0064044A">
            <w:pPr>
              <w:ind w:right="16"/>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Из</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них прокон</w:t>
            </w:r>
            <w:r w:rsidR="0064044A">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сульти</w:t>
            </w:r>
            <w:r w:rsidR="0064044A">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ровано</w:t>
            </w:r>
            <w:r w:rsidRPr="00C904A7">
              <w:rPr>
                <w:rFonts w:ascii="Times New Roman" w:eastAsia="Microsoft Sans Serif" w:hAnsi="Times New Roman" w:cs="Times New Roman"/>
                <w:color w:val="auto"/>
                <w:spacing w:val="5"/>
                <w:lang w:val="ru-RU" w:eastAsia="en-US"/>
              </w:rPr>
              <w:t xml:space="preserve"> </w:t>
            </w:r>
            <w:r w:rsidRPr="00C904A7">
              <w:rPr>
                <w:rFonts w:ascii="Times New Roman" w:eastAsia="Microsoft Sans Serif" w:hAnsi="Times New Roman" w:cs="Times New Roman"/>
                <w:color w:val="auto"/>
                <w:lang w:val="ru-RU" w:eastAsia="en-US"/>
              </w:rPr>
              <w:t>в</w:t>
            </w:r>
            <w:r w:rsidRPr="00C904A7">
              <w:rPr>
                <w:rFonts w:ascii="Times New Roman" w:eastAsia="Microsoft Sans Serif" w:hAnsi="Times New Roman" w:cs="Times New Roman"/>
                <w:color w:val="auto"/>
                <w:spacing w:val="5"/>
                <w:lang w:val="ru-RU" w:eastAsia="en-US"/>
              </w:rPr>
              <w:t xml:space="preserve"> </w:t>
            </w:r>
            <w:r w:rsidRPr="00C904A7">
              <w:rPr>
                <w:rFonts w:ascii="Times New Roman" w:eastAsia="Microsoft Sans Serif" w:hAnsi="Times New Roman" w:cs="Times New Roman"/>
                <w:color w:val="auto"/>
                <w:lang w:val="ru-RU" w:eastAsia="en-US"/>
              </w:rPr>
              <w:t>Центрах медико-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соци</w:t>
            </w:r>
            <w:r w:rsidR="0064044A">
              <w:rPr>
                <w:rFonts w:ascii="Times New Roman" w:eastAsia="Microsoft Sans Serif" w:hAnsi="Times New Roman" w:cs="Times New Roman"/>
                <w:color w:val="auto"/>
                <w:lang w:val="ru-RU" w:eastAsia="en-US"/>
              </w:rPr>
              <w:t>-</w:t>
            </w:r>
          </w:p>
          <w:p w:rsidR="0011661D" w:rsidRPr="00C904A7" w:rsidRDefault="0064044A" w:rsidP="0064044A">
            <w:pPr>
              <w:ind w:right="16"/>
              <w:jc w:val="center"/>
              <w:rPr>
                <w:rFonts w:ascii="Times New Roman" w:eastAsia="Microsoft Sans Serif" w:hAnsi="Times New Roman" w:cs="Times New Roman"/>
                <w:color w:val="auto"/>
                <w:lang w:val="ru-RU" w:eastAsia="en-US"/>
              </w:rPr>
            </w:pPr>
            <w:r>
              <w:rPr>
                <w:rFonts w:ascii="Times New Roman" w:eastAsia="Microsoft Sans Serif" w:hAnsi="Times New Roman" w:cs="Times New Roman"/>
                <w:color w:val="auto"/>
                <w:lang w:val="ru-RU" w:eastAsia="en-US"/>
              </w:rPr>
              <w:t>а</w:t>
            </w:r>
            <w:r w:rsidR="0011661D" w:rsidRPr="00C904A7">
              <w:rPr>
                <w:rFonts w:ascii="Times New Roman" w:eastAsia="Microsoft Sans Serif" w:hAnsi="Times New Roman" w:cs="Times New Roman"/>
                <w:color w:val="auto"/>
                <w:lang w:val="ru-RU" w:eastAsia="en-US"/>
              </w:rPr>
              <w:t>льной</w:t>
            </w:r>
            <w:r w:rsidR="0011661D" w:rsidRPr="00C904A7">
              <w:rPr>
                <w:rFonts w:ascii="Times New Roman" w:eastAsia="Microsoft Sans Serif" w:hAnsi="Times New Roman" w:cs="Times New Roman"/>
                <w:color w:val="auto"/>
                <w:spacing w:val="1"/>
                <w:lang w:val="ru-RU" w:eastAsia="en-US"/>
              </w:rPr>
              <w:t xml:space="preserve"> </w:t>
            </w:r>
            <w:r w:rsidR="0011661D" w:rsidRPr="00C904A7">
              <w:rPr>
                <w:rFonts w:ascii="Times New Roman" w:eastAsia="Microsoft Sans Serif" w:hAnsi="Times New Roman" w:cs="Times New Roman"/>
                <w:color w:val="auto"/>
                <w:lang w:val="ru-RU" w:eastAsia="en-US"/>
              </w:rPr>
              <w:t>поддер</w:t>
            </w:r>
            <w:r>
              <w:rPr>
                <w:rFonts w:ascii="Times New Roman" w:eastAsia="Microsoft Sans Serif" w:hAnsi="Times New Roman" w:cs="Times New Roman"/>
                <w:color w:val="auto"/>
                <w:lang w:val="ru-RU" w:eastAsia="en-US"/>
              </w:rPr>
              <w:t>-</w:t>
            </w:r>
            <w:r w:rsidR="0011661D" w:rsidRPr="00C904A7">
              <w:rPr>
                <w:rFonts w:ascii="Times New Roman" w:eastAsia="Microsoft Sans Serif" w:hAnsi="Times New Roman" w:cs="Times New Roman"/>
                <w:color w:val="auto"/>
                <w:lang w:val="ru-RU" w:eastAsia="en-US"/>
              </w:rPr>
              <w:t>жки</w:t>
            </w:r>
            <w:r w:rsidR="0011661D" w:rsidRPr="00C904A7">
              <w:rPr>
                <w:rFonts w:ascii="Times New Roman" w:eastAsia="Microsoft Sans Serif" w:hAnsi="Times New Roman" w:cs="Times New Roman"/>
                <w:color w:val="auto"/>
                <w:spacing w:val="1"/>
                <w:lang w:val="ru-RU" w:eastAsia="en-US"/>
              </w:rPr>
              <w:t xml:space="preserve"> </w:t>
            </w:r>
            <w:r w:rsidR="0011661D" w:rsidRPr="00C904A7">
              <w:rPr>
                <w:rFonts w:ascii="Times New Roman" w:eastAsia="Microsoft Sans Serif" w:hAnsi="Times New Roman" w:cs="Times New Roman"/>
                <w:color w:val="auto"/>
                <w:lang w:val="ru-RU" w:eastAsia="en-US"/>
              </w:rPr>
              <w:t>беремен</w:t>
            </w:r>
            <w:r>
              <w:rPr>
                <w:rFonts w:ascii="Times New Roman" w:eastAsia="Microsoft Sans Serif" w:hAnsi="Times New Roman" w:cs="Times New Roman"/>
                <w:color w:val="auto"/>
                <w:lang w:val="ru-RU" w:eastAsia="en-US"/>
              </w:rPr>
              <w:t>-</w:t>
            </w:r>
            <w:r w:rsidR="0011661D" w:rsidRPr="00C904A7">
              <w:rPr>
                <w:rFonts w:ascii="Times New Roman" w:eastAsia="Microsoft Sans Serif" w:hAnsi="Times New Roman" w:cs="Times New Roman"/>
                <w:color w:val="auto"/>
                <w:lang w:val="ru-RU" w:eastAsia="en-US"/>
              </w:rPr>
              <w:t>ных</w:t>
            </w:r>
            <w:r w:rsidR="0011661D" w:rsidRPr="00C904A7">
              <w:rPr>
                <w:rFonts w:ascii="Times New Roman" w:eastAsia="Microsoft Sans Serif" w:hAnsi="Times New Roman" w:cs="Times New Roman"/>
                <w:color w:val="auto"/>
                <w:spacing w:val="-37"/>
                <w:lang w:val="ru-RU" w:eastAsia="en-US"/>
              </w:rPr>
              <w:t xml:space="preserve"> </w:t>
            </w:r>
            <w:r w:rsidR="0011661D" w:rsidRPr="00C904A7">
              <w:rPr>
                <w:rFonts w:ascii="Times New Roman" w:eastAsia="Microsoft Sans Serif" w:hAnsi="Times New Roman" w:cs="Times New Roman"/>
                <w:color w:val="auto"/>
                <w:lang w:val="ru-RU" w:eastAsia="en-US"/>
              </w:rPr>
              <w:t>женщин, оказав</w:t>
            </w:r>
            <w:r>
              <w:rPr>
                <w:rFonts w:ascii="Times New Roman" w:eastAsia="Microsoft Sans Serif" w:hAnsi="Times New Roman" w:cs="Times New Roman"/>
                <w:color w:val="auto"/>
                <w:lang w:val="ru-RU" w:eastAsia="en-US"/>
              </w:rPr>
              <w:t>-</w:t>
            </w:r>
            <w:r w:rsidR="0011661D" w:rsidRPr="00C904A7">
              <w:rPr>
                <w:rFonts w:ascii="Times New Roman" w:eastAsia="Microsoft Sans Serif" w:hAnsi="Times New Roman" w:cs="Times New Roman"/>
                <w:color w:val="auto"/>
                <w:lang w:val="ru-RU" w:eastAsia="en-US"/>
              </w:rPr>
              <w:t>шихся в</w:t>
            </w:r>
            <w:r w:rsidR="0011661D" w:rsidRPr="00C904A7">
              <w:rPr>
                <w:rFonts w:ascii="Times New Roman" w:eastAsia="Microsoft Sans Serif" w:hAnsi="Times New Roman" w:cs="Times New Roman"/>
                <w:color w:val="auto"/>
                <w:spacing w:val="-37"/>
                <w:lang w:val="ru-RU" w:eastAsia="en-US"/>
              </w:rPr>
              <w:t xml:space="preserve"> </w:t>
            </w:r>
            <w:r w:rsidR="0011661D" w:rsidRPr="00C904A7">
              <w:rPr>
                <w:rFonts w:ascii="Times New Roman" w:eastAsia="Microsoft Sans Serif" w:hAnsi="Times New Roman" w:cs="Times New Roman"/>
                <w:color w:val="auto"/>
                <w:lang w:val="ru-RU" w:eastAsia="en-US"/>
              </w:rPr>
              <w:t>трудной жизненной</w:t>
            </w:r>
            <w:r w:rsidR="0011661D" w:rsidRPr="00C904A7">
              <w:rPr>
                <w:rFonts w:ascii="Times New Roman" w:eastAsia="Microsoft Sans Serif" w:hAnsi="Times New Roman" w:cs="Times New Roman"/>
                <w:color w:val="auto"/>
                <w:spacing w:val="1"/>
                <w:lang w:val="ru-RU" w:eastAsia="en-US"/>
              </w:rPr>
              <w:t xml:space="preserve"> </w:t>
            </w:r>
            <w:r w:rsidR="0011661D" w:rsidRPr="00C904A7">
              <w:rPr>
                <w:rFonts w:ascii="Times New Roman" w:eastAsia="Microsoft Sans Serif" w:hAnsi="Times New Roman" w:cs="Times New Roman"/>
                <w:color w:val="auto"/>
                <w:lang w:val="ru-RU" w:eastAsia="en-US"/>
              </w:rPr>
              <w:t>ситуации,</w:t>
            </w:r>
            <w:r w:rsidR="0011661D" w:rsidRPr="00C904A7">
              <w:rPr>
                <w:rFonts w:ascii="Times New Roman" w:eastAsia="Microsoft Sans Serif" w:hAnsi="Times New Roman" w:cs="Times New Roman"/>
                <w:color w:val="auto"/>
                <w:spacing w:val="6"/>
                <w:lang w:val="ru-RU" w:eastAsia="en-US"/>
              </w:rPr>
              <w:t xml:space="preserve"> </w:t>
            </w:r>
            <w:r w:rsidR="0011661D" w:rsidRPr="00C904A7">
              <w:rPr>
                <w:rFonts w:ascii="Times New Roman" w:eastAsia="Microsoft Sans Serif" w:hAnsi="Times New Roman" w:cs="Times New Roman"/>
                <w:color w:val="auto"/>
                <w:lang w:val="ru-RU" w:eastAsia="en-US"/>
              </w:rPr>
              <w:t>или</w:t>
            </w:r>
            <w:r w:rsidR="0011661D" w:rsidRPr="00C904A7">
              <w:rPr>
                <w:rFonts w:ascii="Times New Roman" w:eastAsia="Microsoft Sans Serif" w:hAnsi="Times New Roman" w:cs="Times New Roman"/>
                <w:color w:val="auto"/>
                <w:spacing w:val="7"/>
                <w:lang w:val="ru-RU" w:eastAsia="en-US"/>
              </w:rPr>
              <w:t xml:space="preserve"> </w:t>
            </w:r>
            <w:r w:rsidR="0011661D" w:rsidRPr="00C904A7">
              <w:rPr>
                <w:rFonts w:ascii="Times New Roman" w:eastAsia="Microsoft Sans Serif" w:hAnsi="Times New Roman" w:cs="Times New Roman"/>
                <w:color w:val="auto"/>
                <w:lang w:val="ru-RU" w:eastAsia="en-US"/>
              </w:rPr>
              <w:t>в</w:t>
            </w:r>
            <w:r w:rsidR="0011661D" w:rsidRPr="00C904A7">
              <w:rPr>
                <w:rFonts w:ascii="Times New Roman" w:eastAsia="Microsoft Sans Serif" w:hAnsi="Times New Roman" w:cs="Times New Roman"/>
                <w:color w:val="auto"/>
                <w:spacing w:val="-37"/>
                <w:lang w:val="ru-RU" w:eastAsia="en-US"/>
              </w:rPr>
              <w:t xml:space="preserve"> </w:t>
            </w:r>
            <w:r w:rsidR="0011661D" w:rsidRPr="00C904A7">
              <w:rPr>
                <w:rFonts w:ascii="Times New Roman" w:eastAsia="Microsoft Sans Serif" w:hAnsi="Times New Roman" w:cs="Times New Roman"/>
                <w:color w:val="auto"/>
                <w:lang w:val="ru-RU" w:eastAsia="en-US"/>
              </w:rPr>
              <w:t>кабинетах медико-</w:t>
            </w:r>
            <w:r w:rsidR="0011661D" w:rsidRPr="00C904A7">
              <w:rPr>
                <w:rFonts w:ascii="Times New Roman" w:eastAsia="Microsoft Sans Serif" w:hAnsi="Times New Roman" w:cs="Times New Roman"/>
                <w:color w:val="auto"/>
                <w:spacing w:val="1"/>
                <w:lang w:val="ru-RU" w:eastAsia="en-US"/>
              </w:rPr>
              <w:t xml:space="preserve"> </w:t>
            </w:r>
            <w:r w:rsidR="0011661D" w:rsidRPr="00C904A7">
              <w:rPr>
                <w:rFonts w:ascii="Times New Roman" w:eastAsia="Microsoft Sans Serif" w:hAnsi="Times New Roman" w:cs="Times New Roman"/>
                <w:color w:val="auto"/>
                <w:lang w:val="ru-RU" w:eastAsia="en-US"/>
              </w:rPr>
              <w:t>социальной</w:t>
            </w:r>
            <w:r w:rsidR="0011661D" w:rsidRPr="00C904A7">
              <w:rPr>
                <w:rFonts w:ascii="Times New Roman" w:eastAsia="Microsoft Sans Serif" w:hAnsi="Times New Roman" w:cs="Times New Roman"/>
                <w:color w:val="auto"/>
                <w:spacing w:val="-37"/>
                <w:lang w:val="ru-RU" w:eastAsia="en-US"/>
              </w:rPr>
              <w:t xml:space="preserve"> </w:t>
            </w:r>
            <w:r w:rsidR="0011661D" w:rsidRPr="00C904A7">
              <w:rPr>
                <w:rFonts w:ascii="Times New Roman" w:eastAsia="Microsoft Sans Serif" w:hAnsi="Times New Roman" w:cs="Times New Roman"/>
                <w:color w:val="auto"/>
                <w:lang w:val="ru-RU" w:eastAsia="en-US"/>
              </w:rPr>
              <w:t>помощи</w:t>
            </w:r>
          </w:p>
        </w:tc>
        <w:tc>
          <w:tcPr>
            <w:tcW w:w="833" w:type="pct"/>
          </w:tcPr>
          <w:p w:rsidR="0011661D" w:rsidRPr="00C904A7" w:rsidRDefault="0011661D" w:rsidP="00A14E4D">
            <w:pPr>
              <w:ind w:right="2"/>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Из</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них отказались</w:t>
            </w:r>
            <w:r w:rsidRPr="00C904A7">
              <w:rPr>
                <w:rFonts w:ascii="Times New Roman" w:eastAsia="Microsoft Sans Serif" w:hAnsi="Times New Roman" w:cs="Times New Roman"/>
                <w:color w:val="auto"/>
                <w:spacing w:val="4"/>
                <w:lang w:val="ru-RU" w:eastAsia="en-US"/>
              </w:rPr>
              <w:t xml:space="preserve"> </w:t>
            </w:r>
            <w:r w:rsidRPr="00C904A7">
              <w:rPr>
                <w:rFonts w:ascii="Times New Roman" w:eastAsia="Microsoft Sans Serif" w:hAnsi="Times New Roman" w:cs="Times New Roman"/>
                <w:color w:val="auto"/>
                <w:lang w:val="ru-RU" w:eastAsia="en-US"/>
              </w:rPr>
              <w:t>от</w:t>
            </w:r>
            <w:r w:rsidRPr="00C904A7">
              <w:rPr>
                <w:rFonts w:ascii="Times New Roman" w:eastAsia="Microsoft Sans Serif" w:hAnsi="Times New Roman" w:cs="Times New Roman"/>
                <w:color w:val="auto"/>
                <w:spacing w:val="-36"/>
                <w:lang w:val="ru-RU" w:eastAsia="en-US"/>
              </w:rPr>
              <w:t xml:space="preserve"> </w:t>
            </w:r>
            <w:r w:rsidRPr="00C904A7">
              <w:rPr>
                <w:rFonts w:ascii="Times New Roman" w:eastAsia="Microsoft Sans Serif" w:hAnsi="Times New Roman" w:cs="Times New Roman"/>
                <w:color w:val="auto"/>
                <w:lang w:val="ru-RU" w:eastAsia="en-US"/>
              </w:rPr>
              <w:t>искусствен</w:t>
            </w:r>
            <w:r w:rsidR="0064044A">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ного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прерывания</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беременности</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и</w:t>
            </w:r>
            <w:r w:rsidRPr="00C904A7">
              <w:rPr>
                <w:rFonts w:ascii="Times New Roman" w:eastAsia="Microsoft Sans Serif" w:hAnsi="Times New Roman" w:cs="Times New Roman"/>
                <w:color w:val="auto"/>
                <w:spacing w:val="4"/>
                <w:lang w:val="ru-RU" w:eastAsia="en-US"/>
              </w:rPr>
              <w:t xml:space="preserve"> </w:t>
            </w:r>
            <w:r w:rsidRPr="00C904A7">
              <w:rPr>
                <w:rFonts w:ascii="Times New Roman" w:eastAsia="Microsoft Sans Serif" w:hAnsi="Times New Roman" w:cs="Times New Roman"/>
                <w:color w:val="auto"/>
                <w:lang w:val="ru-RU" w:eastAsia="en-US"/>
              </w:rPr>
              <w:t>взяты</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под</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диспансерное наблюдение</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по беременности</w:t>
            </w:r>
          </w:p>
        </w:tc>
        <w:tc>
          <w:tcPr>
            <w:tcW w:w="833" w:type="pct"/>
          </w:tcPr>
          <w:p w:rsidR="006805B9" w:rsidRDefault="0011661D" w:rsidP="00A14E4D">
            <w:pPr>
              <w:spacing w:line="264" w:lineRule="auto"/>
              <w:ind w:right="20"/>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Доля женщин</w:t>
            </w:r>
            <w:r w:rsidR="006805B9">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отказавшихся</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от прерывания</w:t>
            </w:r>
            <w:r w:rsidRPr="00C904A7">
              <w:rPr>
                <w:rFonts w:ascii="Times New Roman" w:eastAsia="Microsoft Sans Serif" w:hAnsi="Times New Roman" w:cs="Times New Roman"/>
                <w:color w:val="auto"/>
                <w:spacing w:val="-43"/>
                <w:lang w:val="ru-RU" w:eastAsia="en-US"/>
              </w:rPr>
              <w:t xml:space="preserve"> </w:t>
            </w:r>
            <w:r w:rsidRPr="00C904A7">
              <w:rPr>
                <w:rFonts w:ascii="Times New Roman" w:eastAsia="Microsoft Sans Serif" w:hAnsi="Times New Roman" w:cs="Times New Roman"/>
                <w:color w:val="auto"/>
                <w:lang w:val="ru-RU" w:eastAsia="en-US"/>
              </w:rPr>
              <w:t>беременности</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и взятых под</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диспансерное</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наблюдение</w:t>
            </w:r>
            <w:r w:rsidRPr="00C904A7">
              <w:rPr>
                <w:rFonts w:ascii="Times New Roman" w:eastAsia="Microsoft Sans Serif" w:hAnsi="Times New Roman" w:cs="Times New Roman"/>
                <w:color w:val="auto"/>
                <w:spacing w:val="-9"/>
                <w:lang w:val="ru-RU" w:eastAsia="en-US"/>
              </w:rPr>
              <w:t xml:space="preserve"> </w:t>
            </w:r>
            <w:r w:rsidRPr="00C904A7">
              <w:rPr>
                <w:rFonts w:ascii="Times New Roman" w:eastAsia="Microsoft Sans Serif" w:hAnsi="Times New Roman" w:cs="Times New Roman"/>
                <w:color w:val="auto"/>
                <w:lang w:val="ru-RU" w:eastAsia="en-US"/>
              </w:rPr>
              <w:t>по</w:t>
            </w:r>
            <w:r w:rsidRPr="00C904A7">
              <w:rPr>
                <w:rFonts w:ascii="Times New Roman" w:eastAsia="Microsoft Sans Serif" w:hAnsi="Times New Roman" w:cs="Times New Roman"/>
                <w:color w:val="auto"/>
                <w:spacing w:val="-42"/>
                <w:lang w:val="ru-RU" w:eastAsia="en-US"/>
              </w:rPr>
              <w:t xml:space="preserve"> </w:t>
            </w:r>
            <w:r w:rsidRPr="00C904A7">
              <w:rPr>
                <w:rFonts w:ascii="Times New Roman" w:eastAsia="Microsoft Sans Serif" w:hAnsi="Times New Roman" w:cs="Times New Roman"/>
                <w:color w:val="auto"/>
                <w:lang w:val="ru-RU" w:eastAsia="en-US"/>
              </w:rPr>
              <w:t>беременности</w:t>
            </w:r>
            <w:r w:rsidR="006805B9">
              <w:rPr>
                <w:rFonts w:ascii="Times New Roman" w:eastAsia="Microsoft Sans Serif" w:hAnsi="Times New Roman" w:cs="Times New Roman"/>
                <w:color w:val="auto"/>
                <w:lang w:val="ru-RU" w:eastAsia="en-US"/>
              </w:rPr>
              <w:t>,</w:t>
            </w:r>
          </w:p>
          <w:p w:rsidR="0011661D" w:rsidRPr="00C904A7" w:rsidRDefault="0011661D" w:rsidP="00A14E4D">
            <w:pPr>
              <w:spacing w:line="264" w:lineRule="auto"/>
              <w:ind w:right="20"/>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от</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 xml:space="preserve">числа </w:t>
            </w:r>
            <w:r w:rsidRPr="00C904A7">
              <w:rPr>
                <w:rFonts w:ascii="Times New Roman" w:eastAsia="Microsoft Sans Serif" w:hAnsi="Times New Roman" w:cs="Times New Roman"/>
                <w:color w:val="auto"/>
                <w:spacing w:val="-2"/>
                <w:lang w:val="ru-RU" w:eastAsia="en-US"/>
              </w:rPr>
              <w:t>проконсуль</w:t>
            </w:r>
            <w:r w:rsidRPr="00C904A7">
              <w:rPr>
                <w:rFonts w:ascii="Times New Roman" w:eastAsia="Microsoft Sans Serif" w:hAnsi="Times New Roman" w:cs="Times New Roman"/>
                <w:color w:val="auto"/>
                <w:lang w:val="ru-RU" w:eastAsia="en-US"/>
              </w:rPr>
              <w:t>тированных</w:t>
            </w:r>
          </w:p>
        </w:tc>
        <w:tc>
          <w:tcPr>
            <w:tcW w:w="903" w:type="pct"/>
          </w:tcPr>
          <w:p w:rsidR="0011661D" w:rsidRPr="00C904A7" w:rsidRDefault="0011661D" w:rsidP="00A14E4D">
            <w:pPr>
              <w:spacing w:line="264" w:lineRule="auto"/>
              <w:ind w:right="19"/>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spacing w:val="-1"/>
                <w:lang w:val="ru-RU" w:eastAsia="en-US"/>
              </w:rPr>
              <w:t>Доля</w:t>
            </w:r>
            <w:r w:rsidRPr="00C904A7">
              <w:rPr>
                <w:rFonts w:ascii="Times New Roman" w:eastAsia="Microsoft Sans Serif" w:hAnsi="Times New Roman" w:cs="Times New Roman"/>
                <w:color w:val="auto"/>
                <w:spacing w:val="-11"/>
                <w:lang w:val="ru-RU" w:eastAsia="en-US"/>
              </w:rPr>
              <w:t xml:space="preserve"> </w:t>
            </w:r>
            <w:r w:rsidRPr="00C904A7">
              <w:rPr>
                <w:rFonts w:ascii="Times New Roman" w:eastAsia="Microsoft Sans Serif" w:hAnsi="Times New Roman" w:cs="Times New Roman"/>
                <w:color w:val="auto"/>
                <w:lang w:val="ru-RU" w:eastAsia="en-US"/>
              </w:rPr>
              <w:t>женщин,</w:t>
            </w:r>
            <w:r w:rsidRPr="00C904A7">
              <w:rPr>
                <w:rFonts w:ascii="Times New Roman" w:eastAsia="Microsoft Sans Serif" w:hAnsi="Times New Roman" w:cs="Times New Roman"/>
                <w:color w:val="auto"/>
                <w:spacing w:val="-42"/>
                <w:lang w:val="ru-RU" w:eastAsia="en-US"/>
              </w:rPr>
              <w:t xml:space="preserve"> </w:t>
            </w:r>
            <w:r w:rsidRPr="00C904A7">
              <w:rPr>
                <w:rFonts w:ascii="Times New Roman" w:eastAsia="Microsoft Sans Serif" w:hAnsi="Times New Roman" w:cs="Times New Roman"/>
                <w:color w:val="auto"/>
                <w:lang w:val="ru-RU" w:eastAsia="en-US"/>
              </w:rPr>
              <w:t>охваченных</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доабортным</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консультированием</w:t>
            </w:r>
            <w:r w:rsidR="006805B9">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от числа женщин</w:t>
            </w:r>
            <w:r w:rsidR="006805B9">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spacing w:val="-42"/>
                <w:lang w:val="ru-RU" w:eastAsia="en-US"/>
              </w:rPr>
              <w:t xml:space="preserve"> </w:t>
            </w:r>
            <w:r w:rsidRPr="00C904A7">
              <w:rPr>
                <w:rFonts w:ascii="Times New Roman" w:eastAsia="Microsoft Sans Serif" w:hAnsi="Times New Roman" w:cs="Times New Roman"/>
                <w:color w:val="auto"/>
                <w:lang w:val="ru-RU" w:eastAsia="en-US"/>
              </w:rPr>
              <w:t>обратившихся</w:t>
            </w:r>
            <w:r w:rsidR="006805B9">
              <w:rPr>
                <w:rFonts w:ascii="Times New Roman" w:eastAsia="Microsoft Sans Serif" w:hAnsi="Times New Roman" w:cs="Times New Roman"/>
                <w:color w:val="auto"/>
                <w:lang w:val="ru-RU" w:eastAsia="en-US"/>
              </w:rPr>
              <w:t> </w:t>
            </w:r>
            <w:r w:rsidRPr="00C904A7">
              <w:rPr>
                <w:rFonts w:ascii="Times New Roman" w:eastAsia="Microsoft Sans Serif" w:hAnsi="Times New Roman" w:cs="Times New Roman"/>
                <w:color w:val="auto"/>
                <w:spacing w:val="-43"/>
                <w:lang w:val="ru-RU" w:eastAsia="en-US"/>
              </w:rPr>
              <w:t xml:space="preserve"> </w:t>
            </w:r>
            <w:r w:rsidRPr="00C904A7">
              <w:rPr>
                <w:rFonts w:ascii="Times New Roman" w:eastAsia="Microsoft Sans Serif" w:hAnsi="Times New Roman" w:cs="Times New Roman"/>
                <w:color w:val="auto"/>
                <w:lang w:val="ru-RU" w:eastAsia="en-US"/>
              </w:rPr>
              <w:t>в медицинскую</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организацию</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по поводу</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прерывания</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spacing w:val="-1"/>
                <w:lang w:val="ru-RU" w:eastAsia="en-US"/>
              </w:rPr>
              <w:t>беременности</w:t>
            </w:r>
          </w:p>
        </w:tc>
      </w:tr>
      <w:tr w:rsidR="0011661D" w:rsidRPr="00C904A7" w:rsidTr="00A14E4D">
        <w:trPr>
          <w:trHeight w:val="413"/>
        </w:trPr>
        <w:tc>
          <w:tcPr>
            <w:tcW w:w="695" w:type="pct"/>
            <w:vAlign w:val="center"/>
          </w:tcPr>
          <w:p w:rsidR="0011661D" w:rsidRPr="00C904A7" w:rsidRDefault="0011661D" w:rsidP="00A14E4D">
            <w:pP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Российская Федерация</w:t>
            </w:r>
          </w:p>
        </w:tc>
        <w:tc>
          <w:tcPr>
            <w:tcW w:w="636" w:type="pct"/>
            <w:vAlign w:val="center"/>
          </w:tcPr>
          <w:p w:rsidR="0011661D" w:rsidRPr="00C904A7" w:rsidRDefault="0011661D" w:rsidP="00A14E4D">
            <w:pPr>
              <w:ind w:right="9"/>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227 192</w:t>
            </w:r>
          </w:p>
        </w:tc>
        <w:tc>
          <w:tcPr>
            <w:tcW w:w="1100"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206 761</w:t>
            </w:r>
          </w:p>
        </w:tc>
        <w:tc>
          <w:tcPr>
            <w:tcW w:w="833"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44 348</w:t>
            </w:r>
          </w:p>
        </w:tc>
        <w:tc>
          <w:tcPr>
            <w:tcW w:w="833" w:type="pct"/>
            <w:vAlign w:val="center"/>
          </w:tcPr>
          <w:p w:rsidR="0011661D" w:rsidRPr="00C904A7" w:rsidRDefault="0011661D" w:rsidP="00A14E4D">
            <w:pPr>
              <w:ind w:right="15"/>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21,4</w:t>
            </w:r>
          </w:p>
        </w:tc>
        <w:tc>
          <w:tcPr>
            <w:tcW w:w="903" w:type="pct"/>
            <w:vAlign w:val="center"/>
          </w:tcPr>
          <w:p w:rsidR="0011661D" w:rsidRPr="00C904A7" w:rsidRDefault="0011661D" w:rsidP="00A14E4D">
            <w:pPr>
              <w:ind w:right="14"/>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91,0</w:t>
            </w:r>
          </w:p>
        </w:tc>
      </w:tr>
      <w:tr w:rsidR="0011661D" w:rsidRPr="00C904A7" w:rsidTr="00A14E4D">
        <w:trPr>
          <w:trHeight w:val="413"/>
        </w:trPr>
        <w:tc>
          <w:tcPr>
            <w:tcW w:w="695" w:type="pct"/>
            <w:vAlign w:val="center"/>
          </w:tcPr>
          <w:p w:rsidR="0064044A" w:rsidRPr="0064044A" w:rsidRDefault="0064044A" w:rsidP="0064044A">
            <w:pPr>
              <w:rPr>
                <w:rFonts w:ascii="Times New Roman" w:eastAsia="Times New Roman" w:hAnsi="Times New Roman" w:cs="Times New Roman"/>
                <w:color w:val="auto"/>
              </w:rPr>
            </w:pPr>
            <w:r w:rsidRPr="0064044A">
              <w:rPr>
                <w:rFonts w:ascii="Times New Roman" w:eastAsia="Times New Roman" w:hAnsi="Times New Roman" w:cs="Times New Roman"/>
                <w:color w:val="auto"/>
              </w:rPr>
              <w:t>Централь</w:t>
            </w:r>
            <w:r>
              <w:rPr>
                <w:rFonts w:ascii="Times New Roman" w:eastAsia="Times New Roman" w:hAnsi="Times New Roman" w:cs="Times New Roman"/>
                <w:color w:val="auto"/>
                <w:lang w:val="ru-RU"/>
              </w:rPr>
              <w:t>-</w:t>
            </w:r>
            <w:r w:rsidRPr="0064044A">
              <w:rPr>
                <w:rFonts w:ascii="Times New Roman" w:eastAsia="Times New Roman" w:hAnsi="Times New Roman" w:cs="Times New Roman"/>
                <w:color w:val="auto"/>
              </w:rPr>
              <w:t>ный</w:t>
            </w:r>
          </w:p>
          <w:p w:rsidR="0011661D" w:rsidRPr="00C904A7" w:rsidRDefault="0064044A" w:rsidP="0064044A">
            <w:pPr>
              <w:rPr>
                <w:rFonts w:ascii="Times New Roman" w:eastAsia="Microsoft Sans Serif" w:hAnsi="Times New Roman" w:cs="Times New Roman"/>
                <w:color w:val="auto"/>
                <w:lang w:eastAsia="en-US"/>
              </w:rPr>
            </w:pPr>
            <w:r w:rsidRPr="0064044A">
              <w:rPr>
                <w:rFonts w:ascii="Times New Roman" w:eastAsia="Times New Roman" w:hAnsi="Times New Roman" w:cs="Times New Roman"/>
                <w:color w:val="auto"/>
              </w:rPr>
              <w:t>федеральный округ</w:t>
            </w:r>
          </w:p>
        </w:tc>
        <w:tc>
          <w:tcPr>
            <w:tcW w:w="636" w:type="pct"/>
            <w:vAlign w:val="center"/>
          </w:tcPr>
          <w:p w:rsidR="0011661D" w:rsidRPr="00C904A7" w:rsidRDefault="0011661D" w:rsidP="00A14E4D">
            <w:pPr>
              <w:ind w:right="9"/>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29 748</w:t>
            </w:r>
          </w:p>
        </w:tc>
        <w:tc>
          <w:tcPr>
            <w:tcW w:w="1100"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28 408</w:t>
            </w:r>
          </w:p>
        </w:tc>
        <w:tc>
          <w:tcPr>
            <w:tcW w:w="833"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8 541</w:t>
            </w:r>
          </w:p>
        </w:tc>
        <w:tc>
          <w:tcPr>
            <w:tcW w:w="833" w:type="pct"/>
            <w:vAlign w:val="center"/>
          </w:tcPr>
          <w:p w:rsidR="0011661D" w:rsidRPr="00C904A7" w:rsidRDefault="0011661D" w:rsidP="00A14E4D">
            <w:pPr>
              <w:ind w:right="15"/>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30,1</w:t>
            </w:r>
          </w:p>
        </w:tc>
        <w:tc>
          <w:tcPr>
            <w:tcW w:w="903" w:type="pct"/>
            <w:vAlign w:val="center"/>
          </w:tcPr>
          <w:p w:rsidR="0011661D" w:rsidRPr="00C904A7" w:rsidRDefault="0011661D" w:rsidP="00A14E4D">
            <w:pPr>
              <w:ind w:right="14"/>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95,5</w:t>
            </w:r>
          </w:p>
        </w:tc>
      </w:tr>
      <w:tr w:rsidR="0011661D" w:rsidRPr="00C904A7" w:rsidTr="00A14E4D">
        <w:trPr>
          <w:trHeight w:val="413"/>
        </w:trPr>
        <w:tc>
          <w:tcPr>
            <w:tcW w:w="695" w:type="pct"/>
            <w:vAlign w:val="center"/>
          </w:tcPr>
          <w:p w:rsidR="0011661D" w:rsidRPr="00C904A7" w:rsidRDefault="0011661D" w:rsidP="00A14E4D">
            <w:pP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Воронежская область</w:t>
            </w:r>
          </w:p>
        </w:tc>
        <w:tc>
          <w:tcPr>
            <w:tcW w:w="636" w:type="pct"/>
            <w:vAlign w:val="center"/>
          </w:tcPr>
          <w:p w:rsidR="0011661D" w:rsidRPr="00C904A7" w:rsidRDefault="0011661D" w:rsidP="00A14E4D">
            <w:pPr>
              <w:ind w:right="9"/>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2 787</w:t>
            </w:r>
          </w:p>
        </w:tc>
        <w:tc>
          <w:tcPr>
            <w:tcW w:w="1100"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2 787</w:t>
            </w:r>
          </w:p>
        </w:tc>
        <w:tc>
          <w:tcPr>
            <w:tcW w:w="833"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1 510</w:t>
            </w:r>
          </w:p>
        </w:tc>
        <w:tc>
          <w:tcPr>
            <w:tcW w:w="833" w:type="pct"/>
            <w:vAlign w:val="center"/>
          </w:tcPr>
          <w:p w:rsidR="0011661D" w:rsidRPr="00C904A7" w:rsidRDefault="0011661D" w:rsidP="00A14E4D">
            <w:pPr>
              <w:ind w:right="15"/>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54,2</w:t>
            </w:r>
          </w:p>
        </w:tc>
        <w:tc>
          <w:tcPr>
            <w:tcW w:w="903" w:type="pct"/>
            <w:vAlign w:val="center"/>
          </w:tcPr>
          <w:p w:rsidR="0011661D" w:rsidRPr="00C904A7" w:rsidRDefault="0011661D" w:rsidP="00A14E4D">
            <w:pPr>
              <w:ind w:right="14"/>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100,0</w:t>
            </w:r>
          </w:p>
        </w:tc>
      </w:tr>
    </w:tbl>
    <w:p w:rsidR="0011661D" w:rsidRPr="00C904A7" w:rsidRDefault="0011661D" w:rsidP="0011661D">
      <w:pPr>
        <w:autoSpaceDE w:val="0"/>
        <w:autoSpaceDN w:val="0"/>
        <w:jc w:val="center"/>
        <w:rPr>
          <w:rFonts w:ascii="Times New Roman" w:eastAsia="Calibri" w:hAnsi="Times New Roman" w:cs="Times New Roman"/>
          <w:color w:val="auto"/>
          <w:sz w:val="27"/>
          <w:szCs w:val="27"/>
          <w:lang w:eastAsia="en-US"/>
        </w:rPr>
      </w:pPr>
    </w:p>
    <w:p w:rsidR="0011661D" w:rsidRPr="0064044A" w:rsidRDefault="0011661D" w:rsidP="0011661D">
      <w:pPr>
        <w:autoSpaceDE w:val="0"/>
        <w:autoSpaceDN w:val="0"/>
        <w:jc w:val="center"/>
        <w:rPr>
          <w:rFonts w:ascii="Times New Roman" w:eastAsia="Microsoft Sans Serif" w:hAnsi="Times New Roman" w:cs="Times New Roman"/>
          <w:b/>
          <w:color w:val="auto"/>
          <w:w w:val="105"/>
          <w:sz w:val="28"/>
          <w:szCs w:val="28"/>
          <w:lang w:eastAsia="en-US"/>
        </w:rPr>
      </w:pPr>
      <w:r w:rsidRPr="0064044A">
        <w:rPr>
          <w:rFonts w:ascii="Times New Roman" w:eastAsia="Microsoft Sans Serif" w:hAnsi="Times New Roman" w:cs="Times New Roman"/>
          <w:b/>
          <w:color w:val="auto"/>
          <w:spacing w:val="-1"/>
          <w:w w:val="105"/>
          <w:sz w:val="28"/>
          <w:szCs w:val="28"/>
          <w:lang w:eastAsia="en-US"/>
        </w:rPr>
        <w:t>Результаты</w:t>
      </w:r>
      <w:r w:rsidRPr="0064044A">
        <w:rPr>
          <w:rFonts w:ascii="Times New Roman" w:eastAsia="Microsoft Sans Serif" w:hAnsi="Times New Roman" w:cs="Times New Roman"/>
          <w:b/>
          <w:color w:val="auto"/>
          <w:spacing w:val="-11"/>
          <w:w w:val="105"/>
          <w:sz w:val="28"/>
          <w:szCs w:val="28"/>
          <w:lang w:eastAsia="en-US"/>
        </w:rPr>
        <w:t xml:space="preserve"> </w:t>
      </w:r>
      <w:r w:rsidRPr="0064044A">
        <w:rPr>
          <w:rFonts w:ascii="Times New Roman" w:eastAsia="Microsoft Sans Serif" w:hAnsi="Times New Roman" w:cs="Times New Roman"/>
          <w:b/>
          <w:color w:val="auto"/>
          <w:spacing w:val="-1"/>
          <w:w w:val="105"/>
          <w:sz w:val="28"/>
          <w:szCs w:val="28"/>
          <w:lang w:eastAsia="en-US"/>
        </w:rPr>
        <w:t>доабортного</w:t>
      </w:r>
      <w:r w:rsidRPr="0064044A">
        <w:rPr>
          <w:rFonts w:ascii="Times New Roman" w:eastAsia="Microsoft Sans Serif" w:hAnsi="Times New Roman" w:cs="Times New Roman"/>
          <w:b/>
          <w:color w:val="auto"/>
          <w:spacing w:val="-11"/>
          <w:w w:val="105"/>
          <w:sz w:val="28"/>
          <w:szCs w:val="28"/>
          <w:lang w:eastAsia="en-US"/>
        </w:rPr>
        <w:t xml:space="preserve"> </w:t>
      </w:r>
      <w:r w:rsidRPr="0064044A">
        <w:rPr>
          <w:rFonts w:ascii="Times New Roman" w:eastAsia="Microsoft Sans Serif" w:hAnsi="Times New Roman" w:cs="Times New Roman"/>
          <w:b/>
          <w:color w:val="auto"/>
          <w:w w:val="105"/>
          <w:sz w:val="28"/>
          <w:szCs w:val="28"/>
          <w:lang w:eastAsia="en-US"/>
        </w:rPr>
        <w:t>консультирования,</w:t>
      </w:r>
      <w:r w:rsidRPr="0064044A">
        <w:rPr>
          <w:rFonts w:ascii="Times New Roman" w:eastAsia="Microsoft Sans Serif" w:hAnsi="Times New Roman" w:cs="Times New Roman"/>
          <w:b/>
          <w:color w:val="auto"/>
          <w:spacing w:val="-11"/>
          <w:w w:val="105"/>
          <w:sz w:val="28"/>
          <w:szCs w:val="28"/>
          <w:lang w:eastAsia="en-US"/>
        </w:rPr>
        <w:t xml:space="preserve"> </w:t>
      </w:r>
      <w:r w:rsidRPr="0064044A">
        <w:rPr>
          <w:rFonts w:ascii="Times New Roman" w:eastAsia="Microsoft Sans Serif" w:hAnsi="Times New Roman" w:cs="Times New Roman"/>
          <w:b/>
          <w:color w:val="auto"/>
          <w:w w:val="105"/>
          <w:sz w:val="28"/>
          <w:szCs w:val="28"/>
          <w:lang w:eastAsia="en-US"/>
        </w:rPr>
        <w:t>2022 год</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271"/>
        <w:gridCol w:w="1496"/>
        <w:gridCol w:w="1135"/>
        <w:gridCol w:w="1334"/>
        <w:gridCol w:w="2239"/>
        <w:gridCol w:w="1900"/>
      </w:tblGrid>
      <w:tr w:rsidR="0064044A" w:rsidRPr="00C904A7" w:rsidTr="0064044A">
        <w:trPr>
          <w:trHeight w:val="2171"/>
        </w:trPr>
        <w:tc>
          <w:tcPr>
            <w:tcW w:w="619" w:type="pct"/>
          </w:tcPr>
          <w:p w:rsidR="0064044A" w:rsidRDefault="0064044A" w:rsidP="00113648">
            <w:pPr>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eastAsia="en-US"/>
              </w:rPr>
              <w:t>Субъекты</w:t>
            </w:r>
          </w:p>
          <w:p w:rsidR="0064044A" w:rsidRPr="00C904A7" w:rsidRDefault="0064044A" w:rsidP="00113648">
            <w:pPr>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Российск</w:t>
            </w:r>
            <w:r>
              <w:rPr>
                <w:rFonts w:ascii="Times New Roman" w:eastAsia="Microsoft Sans Serif" w:hAnsi="Times New Roman" w:cs="Times New Roman"/>
                <w:color w:val="auto"/>
                <w:lang w:val="ru-RU" w:eastAsia="en-US"/>
              </w:rPr>
              <w:t>ой</w:t>
            </w:r>
            <w:r w:rsidRPr="00C904A7">
              <w:rPr>
                <w:rFonts w:ascii="Times New Roman" w:eastAsia="Microsoft Sans Serif" w:hAnsi="Times New Roman" w:cs="Times New Roman"/>
                <w:color w:val="auto"/>
                <w:lang w:eastAsia="en-US"/>
              </w:rPr>
              <w:t xml:space="preserve"> Федераци</w:t>
            </w:r>
            <w:r>
              <w:rPr>
                <w:rFonts w:ascii="Times New Roman" w:eastAsia="Microsoft Sans Serif" w:hAnsi="Times New Roman" w:cs="Times New Roman"/>
                <w:color w:val="auto"/>
                <w:lang w:val="ru-RU" w:eastAsia="en-US"/>
              </w:rPr>
              <w:t>и</w:t>
            </w:r>
            <w:r w:rsidRPr="00C904A7">
              <w:rPr>
                <w:rFonts w:ascii="Times New Roman" w:eastAsia="Microsoft Sans Serif" w:hAnsi="Times New Roman" w:cs="Times New Roman"/>
                <w:color w:val="auto"/>
                <w:lang w:eastAsia="en-US"/>
              </w:rPr>
              <w:t xml:space="preserve"> </w:t>
            </w:r>
          </w:p>
        </w:tc>
        <w:tc>
          <w:tcPr>
            <w:tcW w:w="665" w:type="pct"/>
          </w:tcPr>
          <w:p w:rsidR="0064044A" w:rsidRDefault="0064044A" w:rsidP="00113648">
            <w:pPr>
              <w:spacing w:line="264" w:lineRule="auto"/>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Число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женщин, обратившихся</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в</w:t>
            </w:r>
            <w:r w:rsidRPr="00C904A7">
              <w:rPr>
                <w:rFonts w:ascii="Times New Roman" w:eastAsia="Microsoft Sans Serif" w:hAnsi="Times New Roman" w:cs="Times New Roman"/>
                <w:color w:val="auto"/>
                <w:spacing w:val="4"/>
                <w:lang w:val="ru-RU" w:eastAsia="en-US"/>
              </w:rPr>
              <w:t xml:space="preserve"> </w:t>
            </w:r>
            <w:r>
              <w:rPr>
                <w:rFonts w:ascii="Times New Roman" w:eastAsia="Microsoft Sans Serif" w:hAnsi="Times New Roman" w:cs="Times New Roman"/>
                <w:color w:val="auto"/>
                <w:lang w:val="ru-RU" w:eastAsia="en-US"/>
              </w:rPr>
              <w:t>медучреждения</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за</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направле</w:t>
            </w:r>
            <w:r>
              <w:rPr>
                <w:rFonts w:ascii="Times New Roman" w:eastAsia="Microsoft Sans Serif" w:hAnsi="Times New Roman" w:cs="Times New Roman"/>
                <w:color w:val="auto"/>
                <w:lang w:val="ru-RU" w:eastAsia="en-US"/>
              </w:rPr>
              <w:t>-</w:t>
            </w:r>
          </w:p>
          <w:p w:rsidR="0064044A" w:rsidRPr="00C904A7" w:rsidRDefault="0064044A" w:rsidP="00113648">
            <w:pPr>
              <w:spacing w:line="264" w:lineRule="auto"/>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нием</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на медицинский</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аборт</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легальный,</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всего</w:t>
            </w:r>
          </w:p>
        </w:tc>
        <w:tc>
          <w:tcPr>
            <w:tcW w:w="970" w:type="pct"/>
          </w:tcPr>
          <w:p w:rsidR="0064044A" w:rsidRDefault="0064044A" w:rsidP="00113648">
            <w:pPr>
              <w:ind w:right="16"/>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Из</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них прокон</w:t>
            </w:r>
            <w:r>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сульти</w:t>
            </w:r>
            <w:r>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ровано</w:t>
            </w:r>
            <w:r w:rsidRPr="00C904A7">
              <w:rPr>
                <w:rFonts w:ascii="Times New Roman" w:eastAsia="Microsoft Sans Serif" w:hAnsi="Times New Roman" w:cs="Times New Roman"/>
                <w:color w:val="auto"/>
                <w:spacing w:val="5"/>
                <w:lang w:val="ru-RU" w:eastAsia="en-US"/>
              </w:rPr>
              <w:t xml:space="preserve"> </w:t>
            </w:r>
            <w:r w:rsidRPr="00C904A7">
              <w:rPr>
                <w:rFonts w:ascii="Times New Roman" w:eastAsia="Microsoft Sans Serif" w:hAnsi="Times New Roman" w:cs="Times New Roman"/>
                <w:color w:val="auto"/>
                <w:lang w:val="ru-RU" w:eastAsia="en-US"/>
              </w:rPr>
              <w:t>в</w:t>
            </w:r>
            <w:r w:rsidRPr="00C904A7">
              <w:rPr>
                <w:rFonts w:ascii="Times New Roman" w:eastAsia="Microsoft Sans Serif" w:hAnsi="Times New Roman" w:cs="Times New Roman"/>
                <w:color w:val="auto"/>
                <w:spacing w:val="5"/>
                <w:lang w:val="ru-RU" w:eastAsia="en-US"/>
              </w:rPr>
              <w:t xml:space="preserve"> </w:t>
            </w:r>
            <w:r w:rsidRPr="00C904A7">
              <w:rPr>
                <w:rFonts w:ascii="Times New Roman" w:eastAsia="Microsoft Sans Serif" w:hAnsi="Times New Roman" w:cs="Times New Roman"/>
                <w:color w:val="auto"/>
                <w:lang w:val="ru-RU" w:eastAsia="en-US"/>
              </w:rPr>
              <w:t>Центрах медико-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соци</w:t>
            </w:r>
            <w:r>
              <w:rPr>
                <w:rFonts w:ascii="Times New Roman" w:eastAsia="Microsoft Sans Serif" w:hAnsi="Times New Roman" w:cs="Times New Roman"/>
                <w:color w:val="auto"/>
                <w:lang w:val="ru-RU" w:eastAsia="en-US"/>
              </w:rPr>
              <w:t>-</w:t>
            </w:r>
          </w:p>
          <w:p w:rsidR="0064044A" w:rsidRPr="00C904A7" w:rsidRDefault="0064044A" w:rsidP="00113648">
            <w:pPr>
              <w:ind w:right="16"/>
              <w:jc w:val="center"/>
              <w:rPr>
                <w:rFonts w:ascii="Times New Roman" w:eastAsia="Microsoft Sans Serif" w:hAnsi="Times New Roman" w:cs="Times New Roman"/>
                <w:color w:val="auto"/>
                <w:lang w:val="ru-RU" w:eastAsia="en-US"/>
              </w:rPr>
            </w:pPr>
            <w:r>
              <w:rPr>
                <w:rFonts w:ascii="Times New Roman" w:eastAsia="Microsoft Sans Serif" w:hAnsi="Times New Roman" w:cs="Times New Roman"/>
                <w:color w:val="auto"/>
                <w:lang w:val="ru-RU" w:eastAsia="en-US"/>
              </w:rPr>
              <w:t>а</w:t>
            </w:r>
            <w:r w:rsidRPr="00C904A7">
              <w:rPr>
                <w:rFonts w:ascii="Times New Roman" w:eastAsia="Microsoft Sans Serif" w:hAnsi="Times New Roman" w:cs="Times New Roman"/>
                <w:color w:val="auto"/>
                <w:lang w:val="ru-RU" w:eastAsia="en-US"/>
              </w:rPr>
              <w:t>льной</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поддер</w:t>
            </w:r>
            <w:r>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жки</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беремен</w:t>
            </w:r>
            <w:r>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ных</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женщин, оказав</w:t>
            </w:r>
            <w:r>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шихся в</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трудной жизненной</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ситуации,</w:t>
            </w:r>
            <w:r w:rsidRPr="00C904A7">
              <w:rPr>
                <w:rFonts w:ascii="Times New Roman" w:eastAsia="Microsoft Sans Serif" w:hAnsi="Times New Roman" w:cs="Times New Roman"/>
                <w:color w:val="auto"/>
                <w:spacing w:val="6"/>
                <w:lang w:val="ru-RU" w:eastAsia="en-US"/>
              </w:rPr>
              <w:t xml:space="preserve"> </w:t>
            </w:r>
            <w:r w:rsidRPr="00C904A7">
              <w:rPr>
                <w:rFonts w:ascii="Times New Roman" w:eastAsia="Microsoft Sans Serif" w:hAnsi="Times New Roman" w:cs="Times New Roman"/>
                <w:color w:val="auto"/>
                <w:lang w:val="ru-RU" w:eastAsia="en-US"/>
              </w:rPr>
              <w:t>или</w:t>
            </w:r>
            <w:r w:rsidRPr="00C904A7">
              <w:rPr>
                <w:rFonts w:ascii="Times New Roman" w:eastAsia="Microsoft Sans Serif" w:hAnsi="Times New Roman" w:cs="Times New Roman"/>
                <w:color w:val="auto"/>
                <w:spacing w:val="7"/>
                <w:lang w:val="ru-RU" w:eastAsia="en-US"/>
              </w:rPr>
              <w:t xml:space="preserve"> </w:t>
            </w:r>
            <w:r w:rsidRPr="00C904A7">
              <w:rPr>
                <w:rFonts w:ascii="Times New Roman" w:eastAsia="Microsoft Sans Serif" w:hAnsi="Times New Roman" w:cs="Times New Roman"/>
                <w:color w:val="auto"/>
                <w:lang w:val="ru-RU" w:eastAsia="en-US"/>
              </w:rPr>
              <w:t>в</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кабинетах медико-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социальной</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помощи</w:t>
            </w:r>
          </w:p>
        </w:tc>
        <w:tc>
          <w:tcPr>
            <w:tcW w:w="728" w:type="pct"/>
          </w:tcPr>
          <w:p w:rsidR="0064044A" w:rsidRPr="00C904A7" w:rsidRDefault="0064044A" w:rsidP="00113648">
            <w:pPr>
              <w:ind w:right="2"/>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Из</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них отказались</w:t>
            </w:r>
            <w:r w:rsidRPr="00C904A7">
              <w:rPr>
                <w:rFonts w:ascii="Times New Roman" w:eastAsia="Microsoft Sans Serif" w:hAnsi="Times New Roman" w:cs="Times New Roman"/>
                <w:color w:val="auto"/>
                <w:spacing w:val="4"/>
                <w:lang w:val="ru-RU" w:eastAsia="en-US"/>
              </w:rPr>
              <w:t xml:space="preserve"> </w:t>
            </w:r>
            <w:r w:rsidRPr="00C904A7">
              <w:rPr>
                <w:rFonts w:ascii="Times New Roman" w:eastAsia="Microsoft Sans Serif" w:hAnsi="Times New Roman" w:cs="Times New Roman"/>
                <w:color w:val="auto"/>
                <w:lang w:val="ru-RU" w:eastAsia="en-US"/>
              </w:rPr>
              <w:t>от</w:t>
            </w:r>
            <w:r w:rsidRPr="00C904A7">
              <w:rPr>
                <w:rFonts w:ascii="Times New Roman" w:eastAsia="Microsoft Sans Serif" w:hAnsi="Times New Roman" w:cs="Times New Roman"/>
                <w:color w:val="auto"/>
                <w:spacing w:val="-36"/>
                <w:lang w:val="ru-RU" w:eastAsia="en-US"/>
              </w:rPr>
              <w:t xml:space="preserve"> </w:t>
            </w:r>
            <w:r w:rsidRPr="00C904A7">
              <w:rPr>
                <w:rFonts w:ascii="Times New Roman" w:eastAsia="Microsoft Sans Serif" w:hAnsi="Times New Roman" w:cs="Times New Roman"/>
                <w:color w:val="auto"/>
                <w:lang w:val="ru-RU" w:eastAsia="en-US"/>
              </w:rPr>
              <w:t>искусствен</w:t>
            </w:r>
            <w:r>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lang w:val="ru-RU" w:eastAsia="en-US"/>
              </w:rPr>
              <w:t>ного</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прерывания</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беременности</w:t>
            </w:r>
            <w:r w:rsidRPr="00C904A7">
              <w:rPr>
                <w:rFonts w:ascii="Times New Roman" w:eastAsia="Microsoft Sans Serif" w:hAnsi="Times New Roman" w:cs="Times New Roman"/>
                <w:color w:val="auto"/>
                <w:spacing w:val="-37"/>
                <w:lang w:val="ru-RU" w:eastAsia="en-US"/>
              </w:rPr>
              <w:t xml:space="preserve">  </w:t>
            </w:r>
            <w:r w:rsidRPr="00C904A7">
              <w:rPr>
                <w:rFonts w:ascii="Times New Roman" w:eastAsia="Microsoft Sans Serif" w:hAnsi="Times New Roman" w:cs="Times New Roman"/>
                <w:color w:val="auto"/>
                <w:lang w:val="ru-RU" w:eastAsia="en-US"/>
              </w:rPr>
              <w:t>и</w:t>
            </w:r>
            <w:r w:rsidRPr="00C904A7">
              <w:rPr>
                <w:rFonts w:ascii="Times New Roman" w:eastAsia="Microsoft Sans Serif" w:hAnsi="Times New Roman" w:cs="Times New Roman"/>
                <w:color w:val="auto"/>
                <w:spacing w:val="4"/>
                <w:lang w:val="ru-RU" w:eastAsia="en-US"/>
              </w:rPr>
              <w:t xml:space="preserve"> </w:t>
            </w:r>
            <w:r w:rsidRPr="00C904A7">
              <w:rPr>
                <w:rFonts w:ascii="Times New Roman" w:eastAsia="Microsoft Sans Serif" w:hAnsi="Times New Roman" w:cs="Times New Roman"/>
                <w:color w:val="auto"/>
                <w:lang w:val="ru-RU" w:eastAsia="en-US"/>
              </w:rPr>
              <w:t>взяты</w:t>
            </w:r>
            <w:r w:rsidRPr="00C904A7">
              <w:rPr>
                <w:rFonts w:ascii="Times New Roman" w:eastAsia="Microsoft Sans Serif" w:hAnsi="Times New Roman" w:cs="Times New Roman"/>
                <w:color w:val="auto"/>
                <w:spacing w:val="3"/>
                <w:lang w:val="ru-RU" w:eastAsia="en-US"/>
              </w:rPr>
              <w:t xml:space="preserve"> </w:t>
            </w:r>
            <w:r w:rsidRPr="00C904A7">
              <w:rPr>
                <w:rFonts w:ascii="Times New Roman" w:eastAsia="Microsoft Sans Serif" w:hAnsi="Times New Roman" w:cs="Times New Roman"/>
                <w:color w:val="auto"/>
                <w:lang w:val="ru-RU" w:eastAsia="en-US"/>
              </w:rPr>
              <w:t>под</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диспансерное наблюдение</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по беременности</w:t>
            </w:r>
          </w:p>
        </w:tc>
        <w:tc>
          <w:tcPr>
            <w:tcW w:w="1092" w:type="pct"/>
          </w:tcPr>
          <w:p w:rsidR="006805B9" w:rsidRDefault="0064044A" w:rsidP="00113648">
            <w:pPr>
              <w:spacing w:line="264" w:lineRule="auto"/>
              <w:ind w:right="20"/>
              <w:jc w:val="center"/>
              <w:rPr>
                <w:rFonts w:ascii="Times New Roman" w:eastAsia="Microsoft Sans Serif" w:hAnsi="Times New Roman" w:cs="Times New Roman"/>
                <w:color w:val="auto"/>
                <w:spacing w:val="1"/>
                <w:lang w:val="ru-RU" w:eastAsia="en-US"/>
              </w:rPr>
            </w:pPr>
            <w:r w:rsidRPr="00C904A7">
              <w:rPr>
                <w:rFonts w:ascii="Times New Roman" w:eastAsia="Microsoft Sans Serif" w:hAnsi="Times New Roman" w:cs="Times New Roman"/>
                <w:color w:val="auto"/>
                <w:lang w:val="ru-RU" w:eastAsia="en-US"/>
              </w:rPr>
              <w:t>Доля женщин</w:t>
            </w:r>
            <w:r w:rsidR="006805B9">
              <w:rPr>
                <w:rFonts w:ascii="Times New Roman" w:eastAsia="Microsoft Sans Serif" w:hAnsi="Times New Roman" w:cs="Times New Roman"/>
                <w:color w:val="auto"/>
                <w:lang w:val="ru-RU" w:eastAsia="en-US"/>
              </w:rPr>
              <w:t>,</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отказавшихся</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от прерывания</w:t>
            </w:r>
            <w:r w:rsidRPr="00C904A7">
              <w:rPr>
                <w:rFonts w:ascii="Times New Roman" w:eastAsia="Microsoft Sans Serif" w:hAnsi="Times New Roman" w:cs="Times New Roman"/>
                <w:color w:val="auto"/>
                <w:spacing w:val="-43"/>
                <w:lang w:val="ru-RU" w:eastAsia="en-US"/>
              </w:rPr>
              <w:t xml:space="preserve"> </w:t>
            </w:r>
            <w:r w:rsidRPr="00C904A7">
              <w:rPr>
                <w:rFonts w:ascii="Times New Roman" w:eastAsia="Microsoft Sans Serif" w:hAnsi="Times New Roman" w:cs="Times New Roman"/>
                <w:color w:val="auto"/>
                <w:lang w:val="ru-RU" w:eastAsia="en-US"/>
              </w:rPr>
              <w:t>беременности</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и взятых под</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диспансерное</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наблюдение</w:t>
            </w:r>
            <w:r w:rsidRPr="00C904A7">
              <w:rPr>
                <w:rFonts w:ascii="Times New Roman" w:eastAsia="Microsoft Sans Serif" w:hAnsi="Times New Roman" w:cs="Times New Roman"/>
                <w:color w:val="auto"/>
                <w:spacing w:val="-9"/>
                <w:lang w:val="ru-RU" w:eastAsia="en-US"/>
              </w:rPr>
              <w:t xml:space="preserve"> </w:t>
            </w:r>
            <w:r w:rsidRPr="00C904A7">
              <w:rPr>
                <w:rFonts w:ascii="Times New Roman" w:eastAsia="Microsoft Sans Serif" w:hAnsi="Times New Roman" w:cs="Times New Roman"/>
                <w:color w:val="auto"/>
                <w:lang w:val="ru-RU" w:eastAsia="en-US"/>
              </w:rPr>
              <w:t>по</w:t>
            </w:r>
            <w:r w:rsidRPr="00C904A7">
              <w:rPr>
                <w:rFonts w:ascii="Times New Roman" w:eastAsia="Microsoft Sans Serif" w:hAnsi="Times New Roman" w:cs="Times New Roman"/>
                <w:color w:val="auto"/>
                <w:spacing w:val="-42"/>
                <w:lang w:val="ru-RU" w:eastAsia="en-US"/>
              </w:rPr>
              <w:t xml:space="preserve"> </w:t>
            </w:r>
            <w:r w:rsidRPr="00C904A7">
              <w:rPr>
                <w:rFonts w:ascii="Times New Roman" w:eastAsia="Microsoft Sans Serif" w:hAnsi="Times New Roman" w:cs="Times New Roman"/>
                <w:color w:val="auto"/>
                <w:lang w:val="ru-RU" w:eastAsia="en-US"/>
              </w:rPr>
              <w:t>беременности</w:t>
            </w:r>
            <w:r w:rsidR="006805B9">
              <w:rPr>
                <w:rFonts w:ascii="Times New Roman" w:eastAsia="Microsoft Sans Serif" w:hAnsi="Times New Roman" w:cs="Times New Roman"/>
                <w:color w:val="auto"/>
                <w:spacing w:val="1"/>
                <w:lang w:val="ru-RU" w:eastAsia="en-US"/>
              </w:rPr>
              <w:t>,</w:t>
            </w:r>
          </w:p>
          <w:p w:rsidR="0064044A" w:rsidRPr="00C904A7" w:rsidRDefault="0064044A" w:rsidP="00113648">
            <w:pPr>
              <w:spacing w:line="264" w:lineRule="auto"/>
              <w:ind w:right="20"/>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lang w:val="ru-RU" w:eastAsia="en-US"/>
              </w:rPr>
              <w:t>от</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 xml:space="preserve">числа </w:t>
            </w:r>
            <w:r w:rsidRPr="00C904A7">
              <w:rPr>
                <w:rFonts w:ascii="Times New Roman" w:eastAsia="Microsoft Sans Serif" w:hAnsi="Times New Roman" w:cs="Times New Roman"/>
                <w:color w:val="auto"/>
                <w:spacing w:val="-2"/>
                <w:lang w:val="ru-RU" w:eastAsia="en-US"/>
              </w:rPr>
              <w:t>проконсуль</w:t>
            </w:r>
            <w:r w:rsidRPr="00C904A7">
              <w:rPr>
                <w:rFonts w:ascii="Times New Roman" w:eastAsia="Microsoft Sans Serif" w:hAnsi="Times New Roman" w:cs="Times New Roman"/>
                <w:color w:val="auto"/>
                <w:lang w:val="ru-RU" w:eastAsia="en-US"/>
              </w:rPr>
              <w:t>тированных</w:t>
            </w:r>
          </w:p>
        </w:tc>
        <w:tc>
          <w:tcPr>
            <w:tcW w:w="926" w:type="pct"/>
          </w:tcPr>
          <w:p w:rsidR="0064044A" w:rsidRPr="00C904A7" w:rsidRDefault="0064044A" w:rsidP="00113648">
            <w:pPr>
              <w:spacing w:line="264" w:lineRule="auto"/>
              <w:ind w:right="19"/>
              <w:jc w:val="center"/>
              <w:rPr>
                <w:rFonts w:ascii="Times New Roman" w:eastAsia="Microsoft Sans Serif" w:hAnsi="Times New Roman" w:cs="Times New Roman"/>
                <w:color w:val="auto"/>
                <w:lang w:val="ru-RU" w:eastAsia="en-US"/>
              </w:rPr>
            </w:pPr>
            <w:r w:rsidRPr="00C904A7">
              <w:rPr>
                <w:rFonts w:ascii="Times New Roman" w:eastAsia="Microsoft Sans Serif" w:hAnsi="Times New Roman" w:cs="Times New Roman"/>
                <w:color w:val="auto"/>
                <w:spacing w:val="-1"/>
                <w:lang w:val="ru-RU" w:eastAsia="en-US"/>
              </w:rPr>
              <w:t>Доля</w:t>
            </w:r>
            <w:r w:rsidRPr="00C904A7">
              <w:rPr>
                <w:rFonts w:ascii="Times New Roman" w:eastAsia="Microsoft Sans Serif" w:hAnsi="Times New Roman" w:cs="Times New Roman"/>
                <w:color w:val="auto"/>
                <w:spacing w:val="-11"/>
                <w:lang w:val="ru-RU" w:eastAsia="en-US"/>
              </w:rPr>
              <w:t xml:space="preserve"> </w:t>
            </w:r>
            <w:r w:rsidRPr="00C904A7">
              <w:rPr>
                <w:rFonts w:ascii="Times New Roman" w:eastAsia="Microsoft Sans Serif" w:hAnsi="Times New Roman" w:cs="Times New Roman"/>
                <w:color w:val="auto"/>
                <w:lang w:val="ru-RU" w:eastAsia="en-US"/>
              </w:rPr>
              <w:t>женщин,</w:t>
            </w:r>
            <w:r w:rsidRPr="00C904A7">
              <w:rPr>
                <w:rFonts w:ascii="Times New Roman" w:eastAsia="Microsoft Sans Serif" w:hAnsi="Times New Roman" w:cs="Times New Roman"/>
                <w:color w:val="auto"/>
                <w:spacing w:val="-42"/>
                <w:lang w:val="ru-RU" w:eastAsia="en-US"/>
              </w:rPr>
              <w:t xml:space="preserve"> </w:t>
            </w:r>
            <w:r w:rsidRPr="00C904A7">
              <w:rPr>
                <w:rFonts w:ascii="Times New Roman" w:eastAsia="Microsoft Sans Serif" w:hAnsi="Times New Roman" w:cs="Times New Roman"/>
                <w:color w:val="auto"/>
                <w:lang w:val="ru-RU" w:eastAsia="en-US"/>
              </w:rPr>
              <w:t>охваченных</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доабортным</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консультированием</w:t>
            </w:r>
            <w:r w:rsidRPr="00C904A7">
              <w:rPr>
                <w:rFonts w:ascii="Times New Roman" w:eastAsia="Microsoft Sans Serif" w:hAnsi="Times New Roman" w:cs="Times New Roman"/>
                <w:color w:val="auto"/>
                <w:spacing w:val="-2"/>
                <w:lang w:val="ru-RU" w:eastAsia="en-US"/>
              </w:rPr>
              <w:t xml:space="preserve"> </w:t>
            </w:r>
            <w:r w:rsidRPr="00C904A7">
              <w:rPr>
                <w:rFonts w:ascii="Times New Roman" w:eastAsia="Microsoft Sans Serif" w:hAnsi="Times New Roman" w:cs="Times New Roman"/>
                <w:color w:val="auto"/>
                <w:lang w:val="ru-RU" w:eastAsia="en-US"/>
              </w:rPr>
              <w:t>от числа женщин</w:t>
            </w:r>
            <w:r w:rsidRPr="00C904A7">
              <w:rPr>
                <w:rFonts w:ascii="Times New Roman" w:eastAsia="Microsoft Sans Serif" w:hAnsi="Times New Roman" w:cs="Times New Roman"/>
                <w:color w:val="auto"/>
                <w:spacing w:val="-42"/>
                <w:lang w:val="ru-RU" w:eastAsia="en-US"/>
              </w:rPr>
              <w:t xml:space="preserve"> </w:t>
            </w:r>
            <w:r w:rsidRPr="00C904A7">
              <w:rPr>
                <w:rFonts w:ascii="Times New Roman" w:eastAsia="Microsoft Sans Serif" w:hAnsi="Times New Roman" w:cs="Times New Roman"/>
                <w:color w:val="auto"/>
                <w:lang w:val="ru-RU" w:eastAsia="en-US"/>
              </w:rPr>
              <w:t>обратившихся</w:t>
            </w:r>
            <w:r w:rsidRPr="00C904A7">
              <w:rPr>
                <w:rFonts w:ascii="Times New Roman" w:eastAsia="Microsoft Sans Serif" w:hAnsi="Times New Roman" w:cs="Times New Roman"/>
                <w:color w:val="auto"/>
                <w:spacing w:val="-43"/>
                <w:lang w:val="ru-RU" w:eastAsia="en-US"/>
              </w:rPr>
              <w:t xml:space="preserve"> </w:t>
            </w:r>
            <w:r w:rsidRPr="00C904A7">
              <w:rPr>
                <w:rFonts w:ascii="Times New Roman" w:eastAsia="Microsoft Sans Serif" w:hAnsi="Times New Roman" w:cs="Times New Roman"/>
                <w:color w:val="auto"/>
                <w:lang w:val="ru-RU" w:eastAsia="en-US"/>
              </w:rPr>
              <w:t>в медицинскую</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организацию</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по поводу</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lang w:val="ru-RU" w:eastAsia="en-US"/>
              </w:rPr>
              <w:t>прерывания</w:t>
            </w:r>
            <w:r w:rsidRPr="00C904A7">
              <w:rPr>
                <w:rFonts w:ascii="Times New Roman" w:eastAsia="Microsoft Sans Serif" w:hAnsi="Times New Roman" w:cs="Times New Roman"/>
                <w:color w:val="auto"/>
                <w:spacing w:val="1"/>
                <w:lang w:val="ru-RU" w:eastAsia="en-US"/>
              </w:rPr>
              <w:t xml:space="preserve"> </w:t>
            </w:r>
            <w:r w:rsidRPr="00C904A7">
              <w:rPr>
                <w:rFonts w:ascii="Times New Roman" w:eastAsia="Microsoft Sans Serif" w:hAnsi="Times New Roman" w:cs="Times New Roman"/>
                <w:color w:val="auto"/>
                <w:spacing w:val="-1"/>
                <w:lang w:val="ru-RU" w:eastAsia="en-US"/>
              </w:rPr>
              <w:t>беременности</w:t>
            </w:r>
          </w:p>
        </w:tc>
      </w:tr>
      <w:tr w:rsidR="0011661D" w:rsidRPr="00C904A7" w:rsidTr="0064044A">
        <w:trPr>
          <w:trHeight w:val="413"/>
        </w:trPr>
        <w:tc>
          <w:tcPr>
            <w:tcW w:w="619" w:type="pct"/>
            <w:vAlign w:val="center"/>
          </w:tcPr>
          <w:p w:rsidR="0011661D" w:rsidRPr="00C904A7" w:rsidRDefault="0011661D" w:rsidP="00A14E4D">
            <w:pP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lastRenderedPageBreak/>
              <w:t>Российская Федерация</w:t>
            </w:r>
          </w:p>
        </w:tc>
        <w:tc>
          <w:tcPr>
            <w:tcW w:w="665" w:type="pct"/>
            <w:vAlign w:val="center"/>
          </w:tcPr>
          <w:p w:rsidR="0011661D" w:rsidRPr="00C904A7" w:rsidRDefault="0011661D" w:rsidP="00A14E4D">
            <w:pPr>
              <w:ind w:right="9"/>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217 836</w:t>
            </w:r>
          </w:p>
        </w:tc>
        <w:tc>
          <w:tcPr>
            <w:tcW w:w="970"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199 753</w:t>
            </w:r>
          </w:p>
        </w:tc>
        <w:tc>
          <w:tcPr>
            <w:tcW w:w="728"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45 810</w:t>
            </w:r>
          </w:p>
        </w:tc>
        <w:tc>
          <w:tcPr>
            <w:tcW w:w="1092" w:type="pct"/>
            <w:vAlign w:val="center"/>
          </w:tcPr>
          <w:p w:rsidR="0011661D" w:rsidRPr="00C904A7" w:rsidRDefault="0011661D" w:rsidP="00A14E4D">
            <w:pPr>
              <w:ind w:right="15"/>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22,9</w:t>
            </w:r>
          </w:p>
        </w:tc>
        <w:tc>
          <w:tcPr>
            <w:tcW w:w="926" w:type="pct"/>
            <w:vAlign w:val="center"/>
          </w:tcPr>
          <w:p w:rsidR="0011661D" w:rsidRPr="00C904A7" w:rsidRDefault="0011661D" w:rsidP="00A14E4D">
            <w:pPr>
              <w:ind w:right="14"/>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91,7</w:t>
            </w:r>
          </w:p>
        </w:tc>
      </w:tr>
      <w:tr w:rsidR="0011661D" w:rsidRPr="00C904A7" w:rsidTr="0064044A">
        <w:trPr>
          <w:trHeight w:val="413"/>
        </w:trPr>
        <w:tc>
          <w:tcPr>
            <w:tcW w:w="619" w:type="pct"/>
            <w:vAlign w:val="center"/>
          </w:tcPr>
          <w:p w:rsidR="0064044A" w:rsidRPr="0064044A" w:rsidRDefault="0064044A" w:rsidP="0064044A">
            <w:pPr>
              <w:rPr>
                <w:rFonts w:ascii="Times New Roman" w:eastAsia="Times New Roman" w:hAnsi="Times New Roman" w:cs="Times New Roman"/>
                <w:color w:val="auto"/>
                <w:lang w:val="ru-RU"/>
              </w:rPr>
            </w:pPr>
            <w:r w:rsidRPr="0064044A">
              <w:rPr>
                <w:rFonts w:ascii="Times New Roman" w:eastAsia="Times New Roman" w:hAnsi="Times New Roman" w:cs="Times New Roman"/>
                <w:color w:val="auto"/>
              </w:rPr>
              <w:t>Централь</w:t>
            </w:r>
            <w:r>
              <w:rPr>
                <w:rFonts w:ascii="Times New Roman" w:eastAsia="Times New Roman" w:hAnsi="Times New Roman" w:cs="Times New Roman"/>
                <w:color w:val="auto"/>
                <w:lang w:val="ru-RU"/>
              </w:rPr>
              <w:t>-</w:t>
            </w:r>
          </w:p>
          <w:p w:rsidR="0064044A" w:rsidRPr="0064044A" w:rsidRDefault="0064044A" w:rsidP="0064044A">
            <w:pPr>
              <w:rPr>
                <w:rFonts w:ascii="Times New Roman" w:eastAsia="Times New Roman" w:hAnsi="Times New Roman" w:cs="Times New Roman"/>
                <w:color w:val="auto"/>
              </w:rPr>
            </w:pPr>
            <w:r w:rsidRPr="0064044A">
              <w:rPr>
                <w:rFonts w:ascii="Times New Roman" w:eastAsia="Times New Roman" w:hAnsi="Times New Roman" w:cs="Times New Roman"/>
                <w:color w:val="auto"/>
              </w:rPr>
              <w:t>ный</w:t>
            </w:r>
          </w:p>
          <w:p w:rsidR="0011661D" w:rsidRPr="00C904A7" w:rsidRDefault="0064044A" w:rsidP="0064044A">
            <w:pPr>
              <w:rPr>
                <w:rFonts w:ascii="Times New Roman" w:eastAsia="Microsoft Sans Serif" w:hAnsi="Times New Roman" w:cs="Times New Roman"/>
                <w:color w:val="auto"/>
                <w:lang w:eastAsia="en-US"/>
              </w:rPr>
            </w:pPr>
            <w:r w:rsidRPr="0064044A">
              <w:rPr>
                <w:rFonts w:ascii="Times New Roman" w:eastAsia="Times New Roman" w:hAnsi="Times New Roman" w:cs="Times New Roman"/>
                <w:color w:val="auto"/>
              </w:rPr>
              <w:t>федеральный округ</w:t>
            </w:r>
          </w:p>
        </w:tc>
        <w:tc>
          <w:tcPr>
            <w:tcW w:w="665" w:type="pct"/>
            <w:vAlign w:val="center"/>
          </w:tcPr>
          <w:p w:rsidR="0011661D" w:rsidRPr="00C904A7" w:rsidRDefault="0011661D" w:rsidP="00A14E4D">
            <w:pPr>
              <w:ind w:right="9"/>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27 997</w:t>
            </w:r>
          </w:p>
        </w:tc>
        <w:tc>
          <w:tcPr>
            <w:tcW w:w="970"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26 944</w:t>
            </w:r>
          </w:p>
        </w:tc>
        <w:tc>
          <w:tcPr>
            <w:tcW w:w="728"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8 207</w:t>
            </w:r>
          </w:p>
        </w:tc>
        <w:tc>
          <w:tcPr>
            <w:tcW w:w="1092" w:type="pct"/>
            <w:vAlign w:val="center"/>
          </w:tcPr>
          <w:p w:rsidR="0011661D" w:rsidRPr="00C904A7" w:rsidRDefault="0011661D" w:rsidP="00A14E4D">
            <w:pPr>
              <w:ind w:right="15"/>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30,5</w:t>
            </w:r>
          </w:p>
        </w:tc>
        <w:tc>
          <w:tcPr>
            <w:tcW w:w="926" w:type="pct"/>
            <w:vAlign w:val="center"/>
          </w:tcPr>
          <w:p w:rsidR="0011661D" w:rsidRPr="00C904A7" w:rsidRDefault="0011661D" w:rsidP="00A14E4D">
            <w:pPr>
              <w:ind w:right="14"/>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96,2</w:t>
            </w:r>
          </w:p>
        </w:tc>
      </w:tr>
      <w:tr w:rsidR="0011661D" w:rsidRPr="00C904A7" w:rsidTr="0064044A">
        <w:trPr>
          <w:trHeight w:val="413"/>
        </w:trPr>
        <w:tc>
          <w:tcPr>
            <w:tcW w:w="619" w:type="pct"/>
            <w:vAlign w:val="center"/>
          </w:tcPr>
          <w:p w:rsidR="0011661D" w:rsidRPr="00C904A7" w:rsidRDefault="0011661D" w:rsidP="00A14E4D">
            <w:pP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Воронежская область</w:t>
            </w:r>
          </w:p>
        </w:tc>
        <w:tc>
          <w:tcPr>
            <w:tcW w:w="665" w:type="pct"/>
            <w:vAlign w:val="center"/>
          </w:tcPr>
          <w:p w:rsidR="0011661D" w:rsidRPr="00C904A7" w:rsidRDefault="0011661D" w:rsidP="00A14E4D">
            <w:pPr>
              <w:ind w:right="9"/>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1 929</w:t>
            </w:r>
          </w:p>
        </w:tc>
        <w:tc>
          <w:tcPr>
            <w:tcW w:w="970"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1 929</w:t>
            </w:r>
          </w:p>
        </w:tc>
        <w:tc>
          <w:tcPr>
            <w:tcW w:w="728" w:type="pct"/>
            <w:vAlign w:val="center"/>
          </w:tcPr>
          <w:p w:rsidR="0011661D" w:rsidRPr="00C904A7" w:rsidRDefault="0011661D" w:rsidP="00A14E4D">
            <w:pPr>
              <w:ind w:right="10"/>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984</w:t>
            </w:r>
          </w:p>
        </w:tc>
        <w:tc>
          <w:tcPr>
            <w:tcW w:w="1092" w:type="pct"/>
            <w:vAlign w:val="center"/>
          </w:tcPr>
          <w:p w:rsidR="0011661D" w:rsidRPr="00C904A7" w:rsidRDefault="0011661D" w:rsidP="00A14E4D">
            <w:pPr>
              <w:ind w:right="15"/>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51,0</w:t>
            </w:r>
          </w:p>
        </w:tc>
        <w:tc>
          <w:tcPr>
            <w:tcW w:w="926" w:type="pct"/>
            <w:vAlign w:val="center"/>
          </w:tcPr>
          <w:p w:rsidR="0011661D" w:rsidRPr="00C904A7" w:rsidRDefault="0011661D" w:rsidP="00A14E4D">
            <w:pPr>
              <w:ind w:right="14"/>
              <w:jc w:val="center"/>
              <w:rPr>
                <w:rFonts w:ascii="Times New Roman" w:eastAsia="Microsoft Sans Serif" w:hAnsi="Times New Roman" w:cs="Times New Roman"/>
                <w:color w:val="auto"/>
                <w:lang w:eastAsia="en-US"/>
              </w:rPr>
            </w:pPr>
            <w:r w:rsidRPr="00C904A7">
              <w:rPr>
                <w:rFonts w:ascii="Times New Roman" w:eastAsia="Microsoft Sans Serif" w:hAnsi="Times New Roman" w:cs="Times New Roman"/>
                <w:color w:val="auto"/>
                <w:lang w:eastAsia="en-US"/>
              </w:rPr>
              <w:t>100,0</w:t>
            </w:r>
          </w:p>
        </w:tc>
      </w:tr>
    </w:tbl>
    <w:p w:rsidR="0011661D" w:rsidRPr="00C904A7" w:rsidRDefault="0011661D" w:rsidP="0011661D">
      <w:pPr>
        <w:pBdr>
          <w:bottom w:val="single" w:sz="4" w:space="21" w:color="FFFFFF"/>
        </w:pBdr>
        <w:tabs>
          <w:tab w:val="left" w:pos="3268"/>
        </w:tabs>
        <w:spacing w:line="360" w:lineRule="auto"/>
        <w:contextualSpacing/>
        <w:jc w:val="both"/>
        <w:rPr>
          <w:rFonts w:ascii="Times New Roman" w:eastAsia="Calibri" w:hAnsi="Times New Roman" w:cs="Times New Roman"/>
          <w:color w:val="auto"/>
          <w:sz w:val="27"/>
          <w:szCs w:val="27"/>
          <w:lang w:eastAsia="en-US"/>
        </w:rPr>
      </w:pPr>
      <w:r w:rsidRPr="00C904A7">
        <w:rPr>
          <w:rFonts w:ascii="Times New Roman" w:eastAsia="Calibri" w:hAnsi="Times New Roman" w:cs="Times New Roman"/>
          <w:color w:val="auto"/>
          <w:sz w:val="27"/>
          <w:szCs w:val="27"/>
          <w:lang w:eastAsia="en-US"/>
        </w:rPr>
        <w:tab/>
      </w:r>
    </w:p>
    <w:p w:rsidR="0011661D" w:rsidRPr="00C904A7" w:rsidRDefault="0011661D" w:rsidP="0011661D">
      <w:pPr>
        <w:pBdr>
          <w:bottom w:val="single" w:sz="4" w:space="21" w:color="FFFFFF"/>
        </w:pBdr>
        <w:spacing w:line="360" w:lineRule="auto"/>
        <w:ind w:firstLine="709"/>
        <w:contextualSpacing/>
        <w:jc w:val="both"/>
        <w:rPr>
          <w:rFonts w:ascii="Times New Roman" w:eastAsia="Calibri" w:hAnsi="Times New Roman" w:cs="Times New Roman"/>
          <w:color w:val="auto"/>
          <w:sz w:val="28"/>
          <w:szCs w:val="28"/>
          <w:lang w:eastAsia="en-US"/>
        </w:rPr>
      </w:pPr>
      <w:r w:rsidRPr="00C904A7">
        <w:rPr>
          <w:rFonts w:ascii="Times New Roman" w:eastAsia="Calibri" w:hAnsi="Times New Roman" w:cs="Times New Roman"/>
          <w:color w:val="auto"/>
          <w:sz w:val="28"/>
          <w:szCs w:val="28"/>
          <w:lang w:eastAsia="en-US"/>
        </w:rPr>
        <w:t>Все женщины, обратившиеся за направлением на аборт (100</w:t>
      </w:r>
      <w:r w:rsidR="002A0DEF">
        <w:rPr>
          <w:rFonts w:ascii="Times New Roman" w:eastAsia="Calibri" w:hAnsi="Times New Roman" w:cs="Times New Roman"/>
          <w:color w:val="auto"/>
          <w:sz w:val="28"/>
          <w:szCs w:val="28"/>
          <w:lang w:eastAsia="en-US"/>
        </w:rPr>
        <w:t> </w:t>
      </w:r>
      <w:r w:rsidRPr="00C904A7">
        <w:rPr>
          <w:rFonts w:ascii="Times New Roman" w:eastAsia="Calibri" w:hAnsi="Times New Roman" w:cs="Times New Roman"/>
          <w:color w:val="auto"/>
          <w:sz w:val="28"/>
          <w:szCs w:val="28"/>
          <w:lang w:eastAsia="en-US"/>
        </w:rPr>
        <w:t>%), проходят доабортное консультирование. В 2022 году 1929 женщин</w:t>
      </w:r>
      <w:r w:rsidR="002A0DEF">
        <w:rPr>
          <w:rFonts w:ascii="Times New Roman" w:eastAsia="Calibri" w:hAnsi="Times New Roman" w:cs="Times New Roman"/>
          <w:color w:val="auto"/>
          <w:sz w:val="28"/>
          <w:szCs w:val="28"/>
          <w:lang w:eastAsia="en-US"/>
        </w:rPr>
        <w:t>, которые</w:t>
      </w:r>
      <w:r w:rsidRPr="00C904A7">
        <w:rPr>
          <w:rFonts w:ascii="Times New Roman" w:eastAsia="Calibri" w:hAnsi="Times New Roman" w:cs="Times New Roman"/>
          <w:color w:val="auto"/>
          <w:sz w:val="28"/>
          <w:szCs w:val="28"/>
          <w:lang w:eastAsia="en-US"/>
        </w:rPr>
        <w:t xml:space="preserve"> обратились с </w:t>
      </w:r>
      <w:r w:rsidR="002A0DEF">
        <w:rPr>
          <w:rFonts w:ascii="Times New Roman" w:eastAsia="Calibri" w:hAnsi="Times New Roman" w:cs="Times New Roman"/>
          <w:color w:val="auto"/>
          <w:sz w:val="28"/>
          <w:szCs w:val="28"/>
          <w:lang w:eastAsia="en-US"/>
        </w:rPr>
        <w:t xml:space="preserve">целью </w:t>
      </w:r>
      <w:r w:rsidRPr="00C904A7">
        <w:rPr>
          <w:rFonts w:ascii="Times New Roman" w:eastAsia="Calibri" w:hAnsi="Times New Roman" w:cs="Times New Roman"/>
          <w:color w:val="auto"/>
          <w:sz w:val="28"/>
          <w:szCs w:val="28"/>
          <w:lang w:eastAsia="en-US"/>
        </w:rPr>
        <w:t>прервать беременность, прошл</w:t>
      </w:r>
      <w:r w:rsidR="002A0DEF">
        <w:rPr>
          <w:rFonts w:ascii="Times New Roman" w:eastAsia="Calibri" w:hAnsi="Times New Roman" w:cs="Times New Roman"/>
          <w:color w:val="auto"/>
          <w:sz w:val="28"/>
          <w:szCs w:val="28"/>
          <w:lang w:eastAsia="en-US"/>
        </w:rPr>
        <w:t>и</w:t>
      </w:r>
      <w:r w:rsidRPr="00C904A7">
        <w:rPr>
          <w:rFonts w:ascii="Times New Roman" w:eastAsia="Calibri" w:hAnsi="Times New Roman" w:cs="Times New Roman"/>
          <w:color w:val="auto"/>
          <w:sz w:val="28"/>
          <w:szCs w:val="28"/>
          <w:lang w:eastAsia="en-US"/>
        </w:rPr>
        <w:t xml:space="preserve"> доабортное консультирование, благодаря которому 984 женщины (51</w:t>
      </w:r>
      <w:r w:rsidR="002A0DEF">
        <w:rPr>
          <w:rFonts w:ascii="Times New Roman" w:eastAsia="Calibri" w:hAnsi="Times New Roman" w:cs="Times New Roman"/>
          <w:color w:val="auto"/>
          <w:sz w:val="28"/>
          <w:szCs w:val="28"/>
          <w:lang w:eastAsia="en-US"/>
        </w:rPr>
        <w:t> </w:t>
      </w:r>
      <w:r w:rsidRPr="00C904A7">
        <w:rPr>
          <w:rFonts w:ascii="Times New Roman" w:eastAsia="Calibri" w:hAnsi="Times New Roman" w:cs="Times New Roman"/>
          <w:color w:val="auto"/>
          <w:sz w:val="28"/>
          <w:szCs w:val="28"/>
          <w:lang w:eastAsia="en-US"/>
        </w:rPr>
        <w:t>%) приняли решение в пользу вынашивания беременности (2021 г</w:t>
      </w:r>
      <w:r w:rsidR="002A0DEF">
        <w:rPr>
          <w:rFonts w:ascii="Times New Roman" w:eastAsia="Calibri" w:hAnsi="Times New Roman" w:cs="Times New Roman"/>
          <w:color w:val="auto"/>
          <w:sz w:val="28"/>
          <w:szCs w:val="28"/>
          <w:lang w:eastAsia="en-US"/>
        </w:rPr>
        <w:t>од</w:t>
      </w:r>
      <w:r w:rsidRPr="00C904A7">
        <w:rPr>
          <w:rFonts w:ascii="Times New Roman" w:eastAsia="Calibri" w:hAnsi="Times New Roman" w:cs="Times New Roman"/>
          <w:color w:val="auto"/>
          <w:sz w:val="28"/>
          <w:szCs w:val="28"/>
          <w:lang w:eastAsia="en-US"/>
        </w:rPr>
        <w:t xml:space="preserve"> – 1481 </w:t>
      </w:r>
      <w:r w:rsidR="002A0DEF">
        <w:rPr>
          <w:rFonts w:ascii="Times New Roman" w:eastAsia="Calibri" w:hAnsi="Times New Roman" w:cs="Times New Roman"/>
          <w:color w:val="auto"/>
          <w:sz w:val="28"/>
          <w:szCs w:val="28"/>
          <w:lang w:eastAsia="en-US"/>
        </w:rPr>
        <w:t>(</w:t>
      </w:r>
      <w:r w:rsidRPr="00C904A7">
        <w:rPr>
          <w:rFonts w:ascii="Times New Roman" w:eastAsia="Calibri" w:hAnsi="Times New Roman" w:cs="Times New Roman"/>
          <w:color w:val="auto"/>
          <w:sz w:val="28"/>
          <w:szCs w:val="28"/>
          <w:lang w:eastAsia="en-US"/>
        </w:rPr>
        <w:t>54</w:t>
      </w:r>
      <w:r w:rsidR="002A0DEF">
        <w:rPr>
          <w:rFonts w:ascii="Times New Roman" w:eastAsia="Calibri" w:hAnsi="Times New Roman" w:cs="Times New Roman"/>
          <w:color w:val="auto"/>
          <w:sz w:val="28"/>
          <w:szCs w:val="28"/>
          <w:lang w:eastAsia="en-US"/>
        </w:rPr>
        <w:t> </w:t>
      </w:r>
      <w:r w:rsidRPr="00C904A7">
        <w:rPr>
          <w:rFonts w:ascii="Times New Roman" w:eastAsia="Calibri" w:hAnsi="Times New Roman" w:cs="Times New Roman"/>
          <w:color w:val="auto"/>
          <w:sz w:val="28"/>
          <w:szCs w:val="28"/>
          <w:lang w:eastAsia="en-US"/>
        </w:rPr>
        <w:t>%)</w:t>
      </w:r>
      <w:r w:rsidR="006805B9">
        <w:rPr>
          <w:rFonts w:ascii="Times New Roman" w:eastAsia="Calibri" w:hAnsi="Times New Roman" w:cs="Times New Roman"/>
          <w:color w:val="auto"/>
          <w:sz w:val="28"/>
          <w:szCs w:val="28"/>
          <w:lang w:eastAsia="en-US"/>
        </w:rPr>
        <w:t>)</w:t>
      </w:r>
      <w:r w:rsidRPr="00C904A7">
        <w:rPr>
          <w:rFonts w:ascii="Times New Roman" w:eastAsia="Calibri" w:hAnsi="Times New Roman" w:cs="Times New Roman"/>
          <w:color w:val="auto"/>
          <w:sz w:val="28"/>
          <w:szCs w:val="28"/>
          <w:lang w:eastAsia="en-US"/>
        </w:rPr>
        <w:t xml:space="preserve">. </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Calibri" w:hAnsi="Times New Roman" w:cs="Times New Roman"/>
          <w:color w:val="auto"/>
          <w:sz w:val="28"/>
          <w:szCs w:val="28"/>
          <w:lang w:eastAsia="en-US"/>
        </w:rPr>
        <w:t>В течение последних лет показатель эффективности доабортного консультирования по Воронежской области увеличился благодаря проводимой работе, в том числе  обучению медицинского персонала по работе с женщин</w:t>
      </w:r>
      <w:r w:rsidR="002A0DEF">
        <w:rPr>
          <w:rFonts w:ascii="Times New Roman" w:eastAsia="Calibri" w:hAnsi="Times New Roman" w:cs="Times New Roman"/>
          <w:color w:val="auto"/>
          <w:sz w:val="28"/>
          <w:szCs w:val="28"/>
          <w:lang w:eastAsia="en-US"/>
        </w:rPr>
        <w:t>ами</w:t>
      </w:r>
      <w:r w:rsidRPr="00C904A7">
        <w:rPr>
          <w:rFonts w:ascii="Times New Roman" w:eastAsia="Calibri" w:hAnsi="Times New Roman" w:cs="Times New Roman"/>
          <w:color w:val="auto"/>
          <w:sz w:val="28"/>
          <w:szCs w:val="28"/>
          <w:lang w:eastAsia="en-US"/>
        </w:rPr>
        <w:t xml:space="preserve"> в ситуации репродуктивного выбора, и в 2022 году составил 51</w:t>
      </w:r>
      <w:r w:rsidR="002A0DEF">
        <w:rPr>
          <w:rFonts w:ascii="Times New Roman" w:eastAsia="Calibri" w:hAnsi="Times New Roman" w:cs="Times New Roman"/>
          <w:color w:val="auto"/>
          <w:sz w:val="28"/>
          <w:szCs w:val="28"/>
          <w:lang w:eastAsia="en-US"/>
        </w:rPr>
        <w:t> </w:t>
      </w:r>
      <w:r w:rsidRPr="00C904A7">
        <w:rPr>
          <w:rFonts w:ascii="Times New Roman" w:eastAsia="Calibri" w:hAnsi="Times New Roman" w:cs="Times New Roman"/>
          <w:color w:val="auto"/>
          <w:sz w:val="28"/>
          <w:szCs w:val="28"/>
          <w:lang w:eastAsia="en-US"/>
        </w:rPr>
        <w:t>%, в</w:t>
      </w:r>
      <w:r w:rsidRPr="00C904A7">
        <w:rPr>
          <w:rFonts w:ascii="Times New Roman" w:eastAsia="Times New Roman" w:hAnsi="Times New Roman" w:cs="Times New Roman"/>
          <w:color w:val="auto"/>
          <w:sz w:val="28"/>
          <w:szCs w:val="28"/>
        </w:rPr>
        <w:t xml:space="preserve"> то время, как средний показатель по Р</w:t>
      </w:r>
      <w:r w:rsidR="00093164" w:rsidRPr="00C904A7">
        <w:rPr>
          <w:rFonts w:ascii="Times New Roman" w:eastAsia="Times New Roman" w:hAnsi="Times New Roman" w:cs="Times New Roman"/>
          <w:color w:val="auto"/>
          <w:sz w:val="28"/>
          <w:szCs w:val="28"/>
        </w:rPr>
        <w:t xml:space="preserve">оссийской </w:t>
      </w:r>
      <w:r w:rsidRPr="00C904A7">
        <w:rPr>
          <w:rFonts w:ascii="Times New Roman" w:eastAsia="Times New Roman" w:hAnsi="Times New Roman" w:cs="Times New Roman"/>
          <w:color w:val="auto"/>
          <w:sz w:val="28"/>
          <w:szCs w:val="28"/>
        </w:rPr>
        <w:t>Ф</w:t>
      </w:r>
      <w:r w:rsidR="00093164" w:rsidRPr="00C904A7">
        <w:rPr>
          <w:rFonts w:ascii="Times New Roman" w:eastAsia="Times New Roman" w:hAnsi="Times New Roman" w:cs="Times New Roman"/>
          <w:color w:val="auto"/>
          <w:sz w:val="28"/>
          <w:szCs w:val="28"/>
        </w:rPr>
        <w:t>едерации</w:t>
      </w:r>
      <w:r w:rsidRPr="00C904A7">
        <w:rPr>
          <w:rFonts w:ascii="Times New Roman" w:eastAsia="Times New Roman" w:hAnsi="Times New Roman" w:cs="Times New Roman"/>
          <w:color w:val="auto"/>
          <w:sz w:val="28"/>
          <w:szCs w:val="28"/>
        </w:rPr>
        <w:t xml:space="preserve"> составляет 23</w:t>
      </w:r>
      <w:r w:rsidR="002A0DEF">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Больший процент женщин, отказавшихся от прерывания беременности, </w:t>
      </w:r>
      <w:r w:rsidR="002A0DEF">
        <w:rPr>
          <w:rFonts w:ascii="Times New Roman" w:eastAsia="Times New Roman" w:hAnsi="Times New Roman" w:cs="Times New Roman"/>
          <w:color w:val="auto"/>
          <w:sz w:val="28"/>
          <w:szCs w:val="28"/>
        </w:rPr>
        <w:t>наблюдается</w:t>
      </w:r>
      <w:r w:rsidRPr="00C904A7">
        <w:rPr>
          <w:rFonts w:ascii="Times New Roman" w:eastAsia="Times New Roman" w:hAnsi="Times New Roman" w:cs="Times New Roman"/>
          <w:color w:val="auto"/>
          <w:sz w:val="28"/>
          <w:szCs w:val="28"/>
        </w:rPr>
        <w:t xml:space="preserve"> только в регионах, где аборты неприемлемы по религиозным причинам (Чеченская республика – 98</w:t>
      </w:r>
      <w:r w:rsidR="002A0DEF">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Кабардино-Балкарская республика – 90</w:t>
      </w:r>
      <w:r w:rsidR="002A0DEF">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bCs/>
          <w:color w:val="auto"/>
          <w:sz w:val="28"/>
          <w:szCs w:val="28"/>
        </w:rPr>
        <w:t>В 2022 году увеличился охват женщин, получивших услуги по оказанию правовой, психологической и медико-социальной</w:t>
      </w:r>
      <w:r w:rsidR="002A0DEF">
        <w:rPr>
          <w:rFonts w:ascii="Times New Roman" w:eastAsia="Times New Roman" w:hAnsi="Times New Roman" w:cs="Times New Roman"/>
          <w:bCs/>
          <w:color w:val="auto"/>
          <w:sz w:val="28"/>
          <w:szCs w:val="28"/>
        </w:rPr>
        <w:t xml:space="preserve"> помощи во время беременности: в</w:t>
      </w:r>
      <w:r w:rsidRPr="00C904A7">
        <w:rPr>
          <w:rFonts w:ascii="Times New Roman" w:eastAsia="Times New Roman" w:hAnsi="Times New Roman" w:cs="Times New Roman"/>
          <w:bCs/>
          <w:color w:val="auto"/>
          <w:sz w:val="28"/>
          <w:szCs w:val="28"/>
        </w:rPr>
        <w:t xml:space="preserve"> 2022 год</w:t>
      </w:r>
      <w:r w:rsidR="002A0DEF">
        <w:rPr>
          <w:rFonts w:ascii="Times New Roman" w:eastAsia="Times New Roman" w:hAnsi="Times New Roman" w:cs="Times New Roman"/>
          <w:bCs/>
          <w:color w:val="auto"/>
          <w:sz w:val="28"/>
          <w:szCs w:val="28"/>
        </w:rPr>
        <w:t>у</w:t>
      </w:r>
      <w:r w:rsidRPr="00C904A7">
        <w:rPr>
          <w:rFonts w:ascii="Times New Roman" w:eastAsia="Times New Roman" w:hAnsi="Times New Roman" w:cs="Times New Roman"/>
          <w:bCs/>
          <w:color w:val="auto"/>
          <w:sz w:val="28"/>
          <w:szCs w:val="28"/>
        </w:rPr>
        <w:t xml:space="preserve"> такую помощь получили 9720 женщин, что составило 68</w:t>
      </w:r>
      <w:r w:rsidR="002A0DEF">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от числа беременных, получивших медицинскую помощь в женских консультациях (43</w:t>
      </w:r>
      <w:r w:rsidR="002A0DEF">
        <w:rPr>
          <w:rFonts w:ascii="Times New Roman" w:eastAsia="Times New Roman" w:hAnsi="Times New Roman" w:cs="Times New Roman"/>
          <w:bCs/>
          <w:color w:val="auto"/>
          <w:sz w:val="28"/>
          <w:szCs w:val="28"/>
        </w:rPr>
        <w:t> </w:t>
      </w:r>
      <w:r w:rsidRPr="00C904A7">
        <w:rPr>
          <w:rFonts w:ascii="Times New Roman" w:eastAsia="Times New Roman" w:hAnsi="Times New Roman" w:cs="Times New Roman"/>
          <w:bCs/>
          <w:color w:val="auto"/>
          <w:sz w:val="28"/>
          <w:szCs w:val="28"/>
        </w:rPr>
        <w:t xml:space="preserve">% </w:t>
      </w:r>
      <w:r w:rsidR="002A0DEF">
        <w:rPr>
          <w:rFonts w:ascii="Times New Roman" w:eastAsia="Times New Roman" w:hAnsi="Times New Roman" w:cs="Times New Roman"/>
          <w:bCs/>
          <w:color w:val="auto"/>
          <w:sz w:val="28"/>
          <w:szCs w:val="28"/>
        </w:rPr>
        <w:t>в</w:t>
      </w:r>
      <w:r w:rsidRPr="00C904A7">
        <w:rPr>
          <w:rFonts w:ascii="Times New Roman" w:eastAsia="Times New Roman" w:hAnsi="Times New Roman" w:cs="Times New Roman"/>
          <w:bCs/>
          <w:color w:val="auto"/>
          <w:sz w:val="28"/>
          <w:szCs w:val="28"/>
        </w:rPr>
        <w:t xml:space="preserve"> 2021 г</w:t>
      </w:r>
      <w:r w:rsidR="002A0DEF">
        <w:rPr>
          <w:rFonts w:ascii="Times New Roman" w:eastAsia="Times New Roman" w:hAnsi="Times New Roman" w:cs="Times New Roman"/>
          <w:bCs/>
          <w:color w:val="auto"/>
          <w:sz w:val="28"/>
          <w:szCs w:val="28"/>
        </w:rPr>
        <w:t>оду</w:t>
      </w:r>
      <w:r w:rsidRPr="00C904A7">
        <w:rPr>
          <w:rFonts w:ascii="Times New Roman" w:eastAsia="Times New Roman" w:hAnsi="Times New Roman" w:cs="Times New Roman"/>
          <w:bCs/>
          <w:color w:val="auto"/>
          <w:sz w:val="28"/>
          <w:szCs w:val="28"/>
        </w:rPr>
        <w:t>).</w:t>
      </w:r>
      <w:r w:rsidRPr="00C904A7">
        <w:rPr>
          <w:rFonts w:ascii="Times New Roman" w:eastAsia="Times New Roman" w:hAnsi="Times New Roman" w:cs="Times New Roman"/>
          <w:color w:val="auto"/>
          <w:sz w:val="28"/>
          <w:szCs w:val="28"/>
        </w:rPr>
        <w:t xml:space="preserve"> </w:t>
      </w:r>
    </w:p>
    <w:p w:rsidR="0011661D" w:rsidRPr="00C904A7" w:rsidRDefault="002A0DEF"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Проведение указанных мероприятий</w:t>
      </w:r>
      <w:r w:rsidR="0011661D" w:rsidRPr="00C904A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привело к дальнейшему</w:t>
      </w:r>
      <w:r w:rsidR="0011661D" w:rsidRPr="00C904A7">
        <w:rPr>
          <w:rFonts w:ascii="Times New Roman" w:eastAsia="Times New Roman" w:hAnsi="Times New Roman" w:cs="Times New Roman"/>
          <w:color w:val="auto"/>
          <w:sz w:val="28"/>
          <w:szCs w:val="28"/>
        </w:rPr>
        <w:t xml:space="preserve"> ежегодно</w:t>
      </w:r>
      <w:r>
        <w:rPr>
          <w:rFonts w:ascii="Times New Roman" w:eastAsia="Times New Roman" w:hAnsi="Times New Roman" w:cs="Times New Roman"/>
          <w:color w:val="auto"/>
          <w:sz w:val="28"/>
          <w:szCs w:val="28"/>
        </w:rPr>
        <w:t>му</w:t>
      </w:r>
      <w:r w:rsidR="0011661D" w:rsidRPr="00C904A7">
        <w:rPr>
          <w:rFonts w:ascii="Times New Roman" w:eastAsia="Times New Roman" w:hAnsi="Times New Roman" w:cs="Times New Roman"/>
          <w:color w:val="auto"/>
          <w:sz w:val="28"/>
          <w:szCs w:val="28"/>
        </w:rPr>
        <w:t xml:space="preserve"> снижени</w:t>
      </w:r>
      <w:r>
        <w:rPr>
          <w:rFonts w:ascii="Times New Roman" w:eastAsia="Times New Roman" w:hAnsi="Times New Roman" w:cs="Times New Roman"/>
          <w:color w:val="auto"/>
          <w:sz w:val="28"/>
          <w:szCs w:val="28"/>
        </w:rPr>
        <w:t>ю</w:t>
      </w:r>
      <w:r w:rsidR="0011661D" w:rsidRPr="00C904A7">
        <w:rPr>
          <w:rFonts w:ascii="Times New Roman" w:eastAsia="Times New Roman" w:hAnsi="Times New Roman" w:cs="Times New Roman"/>
          <w:color w:val="auto"/>
          <w:sz w:val="28"/>
          <w:szCs w:val="28"/>
        </w:rPr>
        <w:t xml:space="preserve"> количества абортов: </w:t>
      </w:r>
      <w:r>
        <w:rPr>
          <w:rFonts w:ascii="Times New Roman" w:eastAsia="Times New Roman" w:hAnsi="Times New Roman" w:cs="Times New Roman"/>
          <w:color w:val="auto"/>
          <w:sz w:val="28"/>
          <w:szCs w:val="28"/>
        </w:rPr>
        <w:t>в</w:t>
      </w:r>
      <w:r w:rsidR="0011661D" w:rsidRPr="00C904A7">
        <w:rPr>
          <w:rFonts w:ascii="Times New Roman" w:eastAsia="Times New Roman" w:hAnsi="Times New Roman" w:cs="Times New Roman"/>
          <w:color w:val="auto"/>
          <w:sz w:val="28"/>
          <w:szCs w:val="28"/>
        </w:rPr>
        <w:t xml:space="preserve"> 2022 год</w:t>
      </w:r>
      <w:r>
        <w:rPr>
          <w:rFonts w:ascii="Times New Roman" w:eastAsia="Times New Roman" w:hAnsi="Times New Roman" w:cs="Times New Roman"/>
          <w:color w:val="auto"/>
          <w:sz w:val="28"/>
          <w:szCs w:val="28"/>
        </w:rPr>
        <w:t>у,</w:t>
      </w:r>
      <w:r w:rsidR="0011661D" w:rsidRPr="00C904A7">
        <w:rPr>
          <w:rFonts w:ascii="Times New Roman" w:eastAsia="Times New Roman" w:hAnsi="Times New Roman" w:cs="Times New Roman"/>
          <w:color w:val="auto"/>
          <w:sz w:val="28"/>
          <w:szCs w:val="28"/>
        </w:rPr>
        <w:t xml:space="preserve"> по данным медицинских организаций, подведомственных департаменту здравоохранения Воронежской области, зарегистрировано 3033 аборта, что составило 5,8 на 1000 женщин фертильного возраста (6,2 </w:t>
      </w:r>
      <w:r>
        <w:rPr>
          <w:rFonts w:ascii="Times New Roman" w:eastAsia="Times New Roman" w:hAnsi="Times New Roman" w:cs="Times New Roman"/>
          <w:color w:val="auto"/>
          <w:sz w:val="28"/>
          <w:szCs w:val="28"/>
        </w:rPr>
        <w:t>в</w:t>
      </w:r>
      <w:r w:rsidR="0011661D" w:rsidRPr="00C904A7">
        <w:rPr>
          <w:rFonts w:ascii="Times New Roman" w:eastAsia="Times New Roman" w:hAnsi="Times New Roman" w:cs="Times New Roman"/>
          <w:color w:val="auto"/>
          <w:sz w:val="28"/>
          <w:szCs w:val="28"/>
        </w:rPr>
        <w:t xml:space="preserve"> 2021 г</w:t>
      </w:r>
      <w:r>
        <w:rPr>
          <w:rFonts w:ascii="Times New Roman" w:eastAsia="Times New Roman" w:hAnsi="Times New Roman" w:cs="Times New Roman"/>
          <w:color w:val="auto"/>
          <w:sz w:val="28"/>
          <w:szCs w:val="28"/>
        </w:rPr>
        <w:t>оду</w:t>
      </w:r>
      <w:r w:rsidR="0011661D" w:rsidRPr="00C904A7">
        <w:rPr>
          <w:rFonts w:ascii="Times New Roman" w:eastAsia="Times New Roman" w:hAnsi="Times New Roman" w:cs="Times New Roman"/>
          <w:color w:val="auto"/>
          <w:sz w:val="28"/>
          <w:szCs w:val="28"/>
        </w:rPr>
        <w:t xml:space="preserve">) и 17,5 </w:t>
      </w:r>
      <w:r w:rsidR="0011661D" w:rsidRPr="00C904A7">
        <w:rPr>
          <w:rFonts w:ascii="Times New Roman" w:eastAsia="Times New Roman" w:hAnsi="Times New Roman" w:cs="Times New Roman"/>
          <w:color w:val="auto"/>
          <w:sz w:val="28"/>
          <w:szCs w:val="28"/>
        </w:rPr>
        <w:lastRenderedPageBreak/>
        <w:t xml:space="preserve">на 100 родившихся (17,6 </w:t>
      </w:r>
      <w:r>
        <w:rPr>
          <w:rFonts w:ascii="Times New Roman" w:eastAsia="Times New Roman" w:hAnsi="Times New Roman" w:cs="Times New Roman"/>
          <w:color w:val="auto"/>
          <w:sz w:val="28"/>
          <w:szCs w:val="28"/>
        </w:rPr>
        <w:t>в</w:t>
      </w:r>
      <w:r w:rsidR="0011661D" w:rsidRPr="00C904A7">
        <w:rPr>
          <w:rFonts w:ascii="Times New Roman" w:eastAsia="Times New Roman" w:hAnsi="Times New Roman" w:cs="Times New Roman"/>
          <w:color w:val="auto"/>
          <w:sz w:val="28"/>
          <w:szCs w:val="28"/>
        </w:rPr>
        <w:t xml:space="preserve"> 2021 г</w:t>
      </w:r>
      <w:r>
        <w:rPr>
          <w:rFonts w:ascii="Times New Roman" w:eastAsia="Times New Roman" w:hAnsi="Times New Roman" w:cs="Times New Roman"/>
          <w:color w:val="auto"/>
          <w:sz w:val="28"/>
          <w:szCs w:val="28"/>
        </w:rPr>
        <w:t>оду</w:t>
      </w:r>
      <w:r w:rsidR="0011661D" w:rsidRPr="00C904A7">
        <w:rPr>
          <w:rFonts w:ascii="Times New Roman" w:eastAsia="Times New Roman" w:hAnsi="Times New Roman" w:cs="Times New Roman"/>
          <w:color w:val="auto"/>
          <w:sz w:val="28"/>
          <w:szCs w:val="28"/>
        </w:rPr>
        <w:t>). В сравнении с 2021 годом число абортов снизилось на 8</w:t>
      </w:r>
      <w:r>
        <w:rPr>
          <w:rFonts w:ascii="Times New Roman" w:eastAsia="Times New Roman" w:hAnsi="Times New Roman" w:cs="Times New Roman"/>
          <w:color w:val="auto"/>
          <w:sz w:val="28"/>
          <w:szCs w:val="28"/>
        </w:rPr>
        <w:t> </w:t>
      </w:r>
      <w:r w:rsidR="0011661D" w:rsidRPr="00C904A7">
        <w:rPr>
          <w:rFonts w:ascii="Times New Roman" w:eastAsia="Times New Roman" w:hAnsi="Times New Roman" w:cs="Times New Roman"/>
          <w:color w:val="auto"/>
          <w:sz w:val="28"/>
          <w:szCs w:val="28"/>
        </w:rPr>
        <w:t xml:space="preserve">% (3311 абортов </w:t>
      </w:r>
      <w:r>
        <w:rPr>
          <w:rFonts w:ascii="Times New Roman" w:eastAsia="Times New Roman" w:hAnsi="Times New Roman" w:cs="Times New Roman"/>
          <w:color w:val="auto"/>
          <w:sz w:val="28"/>
          <w:szCs w:val="28"/>
        </w:rPr>
        <w:t>в</w:t>
      </w:r>
      <w:r w:rsidR="0011661D" w:rsidRPr="00C904A7">
        <w:rPr>
          <w:rFonts w:ascii="Times New Roman" w:eastAsia="Times New Roman" w:hAnsi="Times New Roman" w:cs="Times New Roman"/>
          <w:color w:val="auto"/>
          <w:sz w:val="28"/>
          <w:szCs w:val="28"/>
        </w:rPr>
        <w:t xml:space="preserve"> 2021 г</w:t>
      </w:r>
      <w:r>
        <w:rPr>
          <w:rFonts w:ascii="Times New Roman" w:eastAsia="Times New Roman" w:hAnsi="Times New Roman" w:cs="Times New Roman"/>
          <w:color w:val="auto"/>
          <w:sz w:val="28"/>
          <w:szCs w:val="28"/>
        </w:rPr>
        <w:t>оду</w:t>
      </w:r>
      <w:r w:rsidR="0011661D" w:rsidRPr="00C904A7">
        <w:rPr>
          <w:rFonts w:ascii="Times New Roman" w:eastAsia="Times New Roman" w:hAnsi="Times New Roman" w:cs="Times New Roman"/>
          <w:color w:val="auto"/>
          <w:sz w:val="28"/>
          <w:szCs w:val="28"/>
        </w:rPr>
        <w:t xml:space="preserve">). </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Воронежской области реализуется широкомасштабная кампания, направленная на профилактику абортов. В регионе </w:t>
      </w:r>
      <w:r w:rsidRPr="00C904A7">
        <w:rPr>
          <w:rFonts w:ascii="Times New Roman" w:eastAsia="Calibri" w:hAnsi="Times New Roman" w:cs="Times New Roman"/>
          <w:color w:val="auto"/>
          <w:sz w:val="28"/>
          <w:szCs w:val="28"/>
          <w:lang w:eastAsia="en-US"/>
        </w:rPr>
        <w:t xml:space="preserve">функционируют </w:t>
      </w:r>
      <w:r w:rsidRPr="00C904A7">
        <w:rPr>
          <w:rFonts w:ascii="Times New Roman" w:eastAsia="Times New Roman" w:hAnsi="Times New Roman" w:cs="Times New Roman"/>
          <w:color w:val="auto"/>
          <w:sz w:val="28"/>
          <w:szCs w:val="28"/>
        </w:rPr>
        <w:t xml:space="preserve">5 центров и 34 кабинета медико-социальной поддержки беременных, 16 телефонов доверия, </w:t>
      </w:r>
      <w:r w:rsidR="002A0DEF">
        <w:rPr>
          <w:rFonts w:ascii="Times New Roman" w:eastAsia="Times New Roman" w:hAnsi="Times New Roman" w:cs="Times New Roman"/>
          <w:color w:val="auto"/>
          <w:sz w:val="28"/>
          <w:szCs w:val="28"/>
        </w:rPr>
        <w:t xml:space="preserve">благодаря </w:t>
      </w:r>
      <w:r w:rsidRPr="00C904A7">
        <w:rPr>
          <w:rFonts w:ascii="Times New Roman" w:eastAsia="Times New Roman" w:hAnsi="Times New Roman" w:cs="Times New Roman"/>
          <w:color w:val="auto"/>
          <w:sz w:val="28"/>
          <w:szCs w:val="28"/>
        </w:rPr>
        <w:t>которы</w:t>
      </w:r>
      <w:r w:rsidR="002A0DEF">
        <w:rPr>
          <w:rFonts w:ascii="Times New Roman" w:eastAsia="Times New Roman" w:hAnsi="Times New Roman" w:cs="Times New Roman"/>
          <w:color w:val="auto"/>
          <w:sz w:val="28"/>
          <w:szCs w:val="28"/>
        </w:rPr>
        <w:t>м</w:t>
      </w:r>
      <w:r w:rsidRPr="00C904A7">
        <w:rPr>
          <w:rFonts w:ascii="Times New Roman" w:eastAsia="Times New Roman" w:hAnsi="Times New Roman" w:cs="Times New Roman"/>
          <w:color w:val="auto"/>
          <w:sz w:val="28"/>
          <w:szCs w:val="28"/>
        </w:rPr>
        <w:t xml:space="preserve"> женщины, оказавшиеся в трудной жизненной ситуации и столкнувшиеся с проблемой репродуктивного выбора, получают комплексную психологическую помощь, консультации юристов и социальных работников, информаци</w:t>
      </w:r>
      <w:r w:rsidR="002A0DEF">
        <w:rPr>
          <w:rFonts w:ascii="Times New Roman" w:eastAsia="Times New Roman" w:hAnsi="Times New Roman" w:cs="Times New Roman"/>
          <w:color w:val="auto"/>
          <w:sz w:val="28"/>
          <w:szCs w:val="28"/>
        </w:rPr>
        <w:t>ю</w:t>
      </w:r>
      <w:r w:rsidRPr="00C904A7">
        <w:rPr>
          <w:rFonts w:ascii="Times New Roman" w:eastAsia="Times New Roman" w:hAnsi="Times New Roman" w:cs="Times New Roman"/>
          <w:color w:val="auto"/>
          <w:sz w:val="28"/>
          <w:szCs w:val="28"/>
        </w:rPr>
        <w:t xml:space="preserve"> о пособиях и денежных выплатах, связанных с рождением ребенка.</w:t>
      </w:r>
      <w:r w:rsidRPr="00C904A7">
        <w:rPr>
          <w:rFonts w:ascii="Times New Roman" w:eastAsia="Calibri" w:hAnsi="Times New Roman" w:cs="Times New Roman"/>
          <w:color w:val="auto"/>
          <w:sz w:val="28"/>
          <w:szCs w:val="28"/>
          <w:lang w:eastAsia="en-US"/>
        </w:rPr>
        <w:t xml:space="preserve"> Всего </w:t>
      </w:r>
      <w:r w:rsidRPr="00C904A7">
        <w:rPr>
          <w:rFonts w:ascii="Times New Roman" w:eastAsia="Times New Roman" w:hAnsi="Times New Roman" w:cs="Times New Roman"/>
          <w:color w:val="auto"/>
          <w:sz w:val="28"/>
          <w:szCs w:val="28"/>
        </w:rPr>
        <w:t xml:space="preserve">консультативную помощь оказывают 41 психолог, 5 социальных работников, 24 юриста.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целях реализации Федерального закона</w:t>
      </w:r>
      <w:r w:rsidR="00093164" w:rsidRPr="00C904A7">
        <w:rPr>
          <w:rFonts w:ascii="Times New Roman" w:eastAsia="Times New Roman" w:hAnsi="Times New Roman" w:cs="Times New Roman"/>
          <w:color w:val="auto"/>
          <w:sz w:val="28"/>
          <w:szCs w:val="28"/>
        </w:rPr>
        <w:t xml:space="preserve"> от 28.12.2017 №</w:t>
      </w:r>
      <w:r w:rsidR="002A0DEF">
        <w:rPr>
          <w:rFonts w:ascii="Times New Roman" w:eastAsia="Times New Roman" w:hAnsi="Times New Roman" w:cs="Times New Roman"/>
          <w:color w:val="auto"/>
          <w:sz w:val="28"/>
          <w:szCs w:val="28"/>
        </w:rPr>
        <w:t> </w:t>
      </w:r>
      <w:r w:rsidR="00093164" w:rsidRPr="00C904A7">
        <w:rPr>
          <w:rFonts w:ascii="Times New Roman" w:eastAsia="Times New Roman" w:hAnsi="Times New Roman" w:cs="Times New Roman"/>
          <w:color w:val="auto"/>
          <w:sz w:val="28"/>
          <w:szCs w:val="28"/>
        </w:rPr>
        <w:t>418-ФЗ</w:t>
      </w:r>
      <w:r w:rsidRPr="00C904A7">
        <w:rPr>
          <w:rFonts w:ascii="Times New Roman" w:eastAsia="Times New Roman" w:hAnsi="Times New Roman" w:cs="Times New Roman"/>
          <w:color w:val="auto"/>
          <w:sz w:val="28"/>
          <w:szCs w:val="28"/>
        </w:rPr>
        <w:t xml:space="preserve">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 ежемесячных выплатах семьям, имеющим детей</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 повышения информированности населения в государственных медицинских организациях Воронежской области размещены стенды с информацией о существующих мерах государственной поддержки семей, имеющих детей. При выписке из родильных отделений женщинам вручаются памятки для получения социальных выплат в связи с рождением (усыновлением) ребенка.</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целях предоставления временного жилья и оказания адресной помощи женщинам, находящимся в трудной жизненной ситуации, в том числе многодетным семьям, медицинские организации активно взаимодействуют с Воронежской </w:t>
      </w:r>
      <w:r w:rsidR="002A0DEF">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пархией и </w:t>
      </w:r>
      <w:r w:rsidR="002A0DEF">
        <w:rPr>
          <w:rFonts w:ascii="Times New Roman" w:eastAsia="Times New Roman" w:hAnsi="Times New Roman" w:cs="Times New Roman"/>
          <w:color w:val="auto"/>
          <w:sz w:val="28"/>
          <w:szCs w:val="28"/>
        </w:rPr>
        <w:t>некоммерческими организациями</w:t>
      </w:r>
      <w:r w:rsidRPr="00C904A7">
        <w:rPr>
          <w:rFonts w:ascii="Times New Roman" w:eastAsia="Times New Roman" w:hAnsi="Times New Roman" w:cs="Times New Roman"/>
          <w:color w:val="auto"/>
          <w:sz w:val="28"/>
          <w:szCs w:val="28"/>
        </w:rPr>
        <w:t>.</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целях укрепления семейных традиций, повышения общественного престижа семейного образа жизни, многодетности, популяризации семейных ценностей, позитивного отношения к браку и родительству в медицинских организациях, подведомственных департаменту здравоохранения Воронежской области, транслируются социальные тематические видеоролики, направленные на возрождение и популяризацию семейных </w:t>
      </w:r>
      <w:r w:rsidRPr="00C904A7">
        <w:rPr>
          <w:rFonts w:ascii="Times New Roman" w:eastAsia="Times New Roman" w:hAnsi="Times New Roman" w:cs="Times New Roman"/>
          <w:color w:val="auto"/>
          <w:sz w:val="28"/>
          <w:szCs w:val="28"/>
        </w:rPr>
        <w:lastRenderedPageBreak/>
        <w:t xml:space="preserve">традиций, повышение статуса семьи в обществе. В рамках Международного дня защиты детей, Международного дня семьи, Дня семьи, любви и верности, Дня матери в медицинских организациях города и области организуются дни открытых дверей, проводятся круглые столы, беседы с супружескими парами и молодыми родителями о повышении ценности семьи. На радио и телевидении освещаются вопросы профилактики абортов, позитивного отношения к отцовству и материнству, рождения желанного ребенка и повышения статуса многодетной семьи.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Однако, несмотря на проводимые мероприятия, при анализе портрета беременной женщины, желающей сделать аборт, можно сделать вывод о том, что максимальный процент прерываний на ранних сроках проводится у благополучных женщин фертильного возраста, имеющих одного ребенка. Более 50</w:t>
      </w:r>
      <w:r w:rsidR="002A0DEF">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данной категории женщин указывают в качестве причины материальные трудности, в том числе среди населения отсутствует ориентация на многодетность. </w:t>
      </w:r>
      <w:r w:rsidR="002A0DEF">
        <w:rPr>
          <w:rFonts w:ascii="Times New Roman" w:eastAsia="Times New Roman" w:hAnsi="Times New Roman" w:cs="Times New Roman"/>
          <w:color w:val="auto"/>
          <w:sz w:val="28"/>
          <w:szCs w:val="28"/>
        </w:rPr>
        <w:t>С</w:t>
      </w:r>
      <w:r w:rsidRPr="00C904A7">
        <w:rPr>
          <w:rFonts w:ascii="Times New Roman" w:eastAsia="Times New Roman" w:hAnsi="Times New Roman" w:cs="Times New Roman"/>
          <w:color w:val="auto"/>
          <w:sz w:val="28"/>
          <w:szCs w:val="28"/>
        </w:rPr>
        <w:t xml:space="preserve">емья настроена обеспечить одного ребенка, при рождении второго ребенка семьи не могут быть уверены в поддержании жизни на предыдущем уровне. </w:t>
      </w:r>
      <w:r w:rsidR="002A0DEF">
        <w:rPr>
          <w:rFonts w:ascii="Times New Roman" w:eastAsia="Times New Roman" w:hAnsi="Times New Roman" w:cs="Times New Roman"/>
          <w:color w:val="auto"/>
          <w:sz w:val="28"/>
          <w:szCs w:val="28"/>
        </w:rPr>
        <w:t>Следует</w:t>
      </w:r>
      <w:r w:rsidRPr="00C904A7">
        <w:rPr>
          <w:rFonts w:ascii="Times New Roman" w:eastAsia="Times New Roman" w:hAnsi="Times New Roman" w:cs="Times New Roman"/>
          <w:color w:val="auto"/>
          <w:sz w:val="28"/>
          <w:szCs w:val="28"/>
        </w:rPr>
        <w:t xml:space="preserve"> также отметить, что для женщин </w:t>
      </w:r>
      <w:r w:rsidR="002A0DEF">
        <w:rPr>
          <w:rFonts w:ascii="Times New Roman" w:eastAsia="Times New Roman" w:hAnsi="Times New Roman" w:cs="Times New Roman"/>
          <w:color w:val="auto"/>
          <w:sz w:val="28"/>
          <w:szCs w:val="28"/>
        </w:rPr>
        <w:t xml:space="preserve">в возрасте </w:t>
      </w:r>
      <w:r w:rsidRPr="00C904A7">
        <w:rPr>
          <w:rFonts w:ascii="Times New Roman" w:eastAsia="Times New Roman" w:hAnsi="Times New Roman" w:cs="Times New Roman"/>
          <w:color w:val="auto"/>
          <w:sz w:val="28"/>
          <w:szCs w:val="28"/>
        </w:rPr>
        <w:t xml:space="preserve">30-39 лет страх, </w:t>
      </w:r>
      <w:r w:rsidR="002A0DEF">
        <w:rPr>
          <w:rFonts w:ascii="Times New Roman" w:eastAsia="Times New Roman" w:hAnsi="Times New Roman" w:cs="Times New Roman"/>
          <w:color w:val="auto"/>
          <w:sz w:val="28"/>
          <w:szCs w:val="28"/>
        </w:rPr>
        <w:t>связанный с</w:t>
      </w:r>
      <w:r w:rsidRPr="00C904A7">
        <w:rPr>
          <w:rFonts w:ascii="Times New Roman" w:eastAsia="Times New Roman" w:hAnsi="Times New Roman" w:cs="Times New Roman"/>
          <w:color w:val="auto"/>
          <w:sz w:val="28"/>
          <w:szCs w:val="28"/>
        </w:rPr>
        <w:t xml:space="preserve"> материальны</w:t>
      </w:r>
      <w:r w:rsidR="002A0DEF">
        <w:rPr>
          <w:rFonts w:ascii="Times New Roman" w:eastAsia="Times New Roman" w:hAnsi="Times New Roman" w:cs="Times New Roman"/>
          <w:color w:val="auto"/>
          <w:sz w:val="28"/>
          <w:szCs w:val="28"/>
        </w:rPr>
        <w:t>ми</w:t>
      </w:r>
      <w:r w:rsidRPr="00C904A7">
        <w:rPr>
          <w:rFonts w:ascii="Times New Roman" w:eastAsia="Times New Roman" w:hAnsi="Times New Roman" w:cs="Times New Roman"/>
          <w:color w:val="auto"/>
          <w:sz w:val="28"/>
          <w:szCs w:val="28"/>
        </w:rPr>
        <w:t xml:space="preserve"> трудност</w:t>
      </w:r>
      <w:r w:rsidR="002A0DEF">
        <w:rPr>
          <w:rFonts w:ascii="Times New Roman" w:eastAsia="Times New Roman" w:hAnsi="Times New Roman" w:cs="Times New Roman"/>
          <w:color w:val="auto"/>
          <w:sz w:val="28"/>
          <w:szCs w:val="28"/>
        </w:rPr>
        <w:t>ями</w:t>
      </w:r>
      <w:r w:rsidRPr="00C904A7">
        <w:rPr>
          <w:rFonts w:ascii="Times New Roman" w:eastAsia="Times New Roman" w:hAnsi="Times New Roman" w:cs="Times New Roman"/>
          <w:color w:val="auto"/>
          <w:sz w:val="28"/>
          <w:szCs w:val="28"/>
        </w:rPr>
        <w:t xml:space="preserve">, может </w:t>
      </w:r>
      <w:r w:rsidR="002A0DEF">
        <w:rPr>
          <w:rFonts w:ascii="Times New Roman" w:eastAsia="Times New Roman" w:hAnsi="Times New Roman" w:cs="Times New Roman"/>
          <w:color w:val="auto"/>
          <w:sz w:val="28"/>
          <w:szCs w:val="28"/>
        </w:rPr>
        <w:t xml:space="preserve">включать </w:t>
      </w:r>
      <w:r w:rsidRPr="00C904A7">
        <w:rPr>
          <w:rFonts w:ascii="Times New Roman" w:eastAsia="Times New Roman" w:hAnsi="Times New Roman" w:cs="Times New Roman"/>
          <w:color w:val="auto"/>
          <w:sz w:val="28"/>
          <w:szCs w:val="28"/>
        </w:rPr>
        <w:t xml:space="preserve">тревогу за карьеру, потерю места работы. </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Исходя из полученных данных можно сформулировать дополнительные меры и предложения по профилактике абортов.</w:t>
      </w:r>
    </w:p>
    <w:p w:rsidR="0011661D" w:rsidRPr="00C904A7" w:rsidRDefault="0011661D" w:rsidP="0011661D">
      <w:pPr>
        <w:pBdr>
          <w:bottom w:val="single" w:sz="4" w:space="21" w:color="FFFFFF"/>
        </w:pBdr>
        <w:contextualSpacing/>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Дополнительные резервы  </w:t>
      </w:r>
    </w:p>
    <w:p w:rsidR="0011661D" w:rsidRPr="00C904A7" w:rsidRDefault="0011661D" w:rsidP="0011661D">
      <w:pPr>
        <w:pBdr>
          <w:bottom w:val="single" w:sz="4" w:space="21" w:color="FFFFFF"/>
        </w:pBdr>
        <w:contextualSpacing/>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по повышению эффективности профилактик</w:t>
      </w:r>
      <w:r w:rsidR="0022390D">
        <w:rPr>
          <w:rFonts w:ascii="Times New Roman" w:eastAsia="Times New Roman" w:hAnsi="Times New Roman" w:cs="Times New Roman"/>
          <w:b/>
          <w:color w:val="auto"/>
          <w:sz w:val="28"/>
          <w:szCs w:val="28"/>
        </w:rPr>
        <w:t>и</w:t>
      </w:r>
      <w:r w:rsidRPr="00C904A7">
        <w:rPr>
          <w:rFonts w:ascii="Times New Roman" w:eastAsia="Times New Roman" w:hAnsi="Times New Roman" w:cs="Times New Roman"/>
          <w:b/>
          <w:color w:val="auto"/>
          <w:sz w:val="28"/>
          <w:szCs w:val="28"/>
        </w:rPr>
        <w:t xml:space="preserve"> абортов</w:t>
      </w:r>
    </w:p>
    <w:p w:rsidR="0011661D" w:rsidRPr="00C904A7" w:rsidRDefault="0011661D" w:rsidP="0011661D">
      <w:pPr>
        <w:pBdr>
          <w:bottom w:val="single" w:sz="4" w:space="21" w:color="FFFFFF"/>
        </w:pBdr>
        <w:contextualSpacing/>
        <w:jc w:val="center"/>
        <w:rPr>
          <w:rFonts w:ascii="Times New Roman" w:eastAsia="Times New Roman" w:hAnsi="Times New Roman" w:cs="Times New Roman"/>
          <w:b/>
          <w:color w:val="auto"/>
          <w:sz w:val="28"/>
          <w:szCs w:val="28"/>
        </w:rPr>
      </w:pP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pacing w:val="-1"/>
          <w:sz w:val="28"/>
          <w:szCs w:val="28"/>
          <w:lang w:eastAsia="ar-SA"/>
        </w:rPr>
        <w:t xml:space="preserve">1. Межведомственное взаимодействие по снижению частоты абортов, повышению эффективности доабортного консультирования. Привлечение </w:t>
      </w:r>
      <w:r w:rsidR="0022390D">
        <w:rPr>
          <w:rFonts w:ascii="Times New Roman" w:eastAsia="Times New Roman" w:hAnsi="Times New Roman" w:cs="Times New Roman"/>
          <w:color w:val="auto"/>
          <w:spacing w:val="-1"/>
          <w:sz w:val="28"/>
          <w:szCs w:val="28"/>
          <w:lang w:eastAsia="ar-SA"/>
        </w:rPr>
        <w:t xml:space="preserve">некоммерческих организаций </w:t>
      </w:r>
      <w:r w:rsidRPr="00C904A7">
        <w:rPr>
          <w:rFonts w:ascii="Times New Roman" w:eastAsia="Times New Roman" w:hAnsi="Times New Roman" w:cs="Times New Roman"/>
          <w:color w:val="auto"/>
          <w:spacing w:val="-1"/>
          <w:sz w:val="28"/>
          <w:szCs w:val="28"/>
          <w:lang w:eastAsia="ar-SA"/>
        </w:rPr>
        <w:t xml:space="preserve"> к совместной работе по профилактике абортов, в том числе для оказания адресной помощи женщинам в ситуации репродуктивного выбора.</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pacing w:val="-1"/>
          <w:sz w:val="28"/>
          <w:szCs w:val="28"/>
          <w:lang w:eastAsia="ar-SA"/>
        </w:rPr>
        <w:lastRenderedPageBreak/>
        <w:t>2. 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w:t>
      </w:r>
      <w:r w:rsidRPr="00C904A7">
        <w:rPr>
          <w:rFonts w:ascii="Times New Roman" w:eastAsia="Times New Roman" w:hAnsi="Times New Roman" w:cs="Times New Roman"/>
          <w:color w:val="auto"/>
          <w:sz w:val="28"/>
          <w:szCs w:val="28"/>
        </w:rPr>
        <w:t xml:space="preserve"> </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3. Информационная межведомственная кампания, размещение социальной рекламы</w:t>
      </w:r>
      <w:r w:rsidR="0022390D">
        <w:rPr>
          <w:rFonts w:ascii="Times New Roman" w:eastAsia="Times New Roman" w:hAnsi="Times New Roman" w:cs="Times New Roman"/>
          <w:color w:val="auto"/>
          <w:sz w:val="28"/>
          <w:szCs w:val="28"/>
        </w:rPr>
        <w:t>, направленной на</w:t>
      </w:r>
      <w:r w:rsidRPr="00C904A7">
        <w:rPr>
          <w:rFonts w:ascii="Times New Roman" w:eastAsia="Times New Roman" w:hAnsi="Times New Roman" w:cs="Times New Roman"/>
          <w:color w:val="auto"/>
          <w:sz w:val="28"/>
          <w:szCs w:val="28"/>
        </w:rPr>
        <w:t xml:space="preserve"> популяризаци</w:t>
      </w:r>
      <w:r w:rsidR="0022390D">
        <w:rPr>
          <w:rFonts w:ascii="Times New Roman" w:eastAsia="Times New Roman" w:hAnsi="Times New Roman" w:cs="Times New Roman"/>
          <w:color w:val="auto"/>
          <w:sz w:val="28"/>
          <w:szCs w:val="28"/>
        </w:rPr>
        <w:t>ю</w:t>
      </w:r>
      <w:r w:rsidRPr="00C904A7">
        <w:rPr>
          <w:rFonts w:ascii="Times New Roman" w:eastAsia="Times New Roman" w:hAnsi="Times New Roman" w:cs="Times New Roman"/>
          <w:color w:val="auto"/>
          <w:sz w:val="28"/>
          <w:szCs w:val="28"/>
        </w:rPr>
        <w:t xml:space="preserve"> материнства, отцовства и детства, повышени</w:t>
      </w:r>
      <w:r w:rsidR="0022390D">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 позитивного отношения к многодетности. </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4. Обеспечение беременных женщин лекарственными препаратами на бесплатной основе (за счет средств областного бюджета) при прохождении амбулаторного лечения.</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color w:val="auto"/>
          <w:sz w:val="28"/>
          <w:szCs w:val="28"/>
        </w:rPr>
        <w:t xml:space="preserve">5. Предоставление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Подарка новорожденному</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при выписке из родильного дома за счет средств областного бюджета.</w:t>
      </w:r>
      <w:r w:rsidRPr="00C904A7">
        <w:rPr>
          <w:rFonts w:ascii="Times New Roman" w:eastAsia="Times New Roman" w:hAnsi="Times New Roman" w:cs="Times New Roman"/>
          <w:b/>
          <w:color w:val="auto"/>
          <w:sz w:val="28"/>
          <w:szCs w:val="28"/>
        </w:rPr>
        <w:t xml:space="preserve"> </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Одной из причин медицинского характера, влияющих на уровень рождаемости, является мужское и женское бесплодие.</w:t>
      </w:r>
    </w:p>
    <w:p w:rsidR="0011661D" w:rsidRPr="00C904A7" w:rsidRDefault="0011661D" w:rsidP="00BF39B7">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Распространенность бесплодия за период 2016</w:t>
      </w:r>
      <w:r w:rsidR="00BF39B7">
        <w:rPr>
          <w:rFonts w:ascii="Times New Roman" w:hAnsi="Times New Roman" w:cs="Times New Roman"/>
          <w:b/>
          <w:color w:val="auto"/>
          <w:sz w:val="28"/>
          <w:szCs w:val="28"/>
        </w:rPr>
        <w:t xml:space="preserve"> </w:t>
      </w:r>
      <w:r w:rsidRPr="00C904A7">
        <w:rPr>
          <w:rFonts w:ascii="Times New Roman" w:hAnsi="Times New Roman" w:cs="Times New Roman"/>
          <w:b/>
          <w:color w:val="auto"/>
          <w:sz w:val="28"/>
          <w:szCs w:val="28"/>
        </w:rPr>
        <w:t>-</w:t>
      </w:r>
      <w:r w:rsidR="00BF39B7">
        <w:rPr>
          <w:rFonts w:ascii="Times New Roman" w:hAnsi="Times New Roman" w:cs="Times New Roman"/>
          <w:b/>
          <w:color w:val="auto"/>
          <w:sz w:val="28"/>
          <w:szCs w:val="28"/>
        </w:rPr>
        <w:t xml:space="preserve"> 2021 годов</w:t>
      </w:r>
    </w:p>
    <w:tbl>
      <w:tblPr>
        <w:tblpPr w:leftFromText="180" w:rightFromText="180" w:vertAnchor="text" w:horzAnchor="margin" w:tblpY="4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2552"/>
        <w:gridCol w:w="2268"/>
      </w:tblGrid>
      <w:tr w:rsidR="0011661D" w:rsidRPr="00C904A7" w:rsidTr="00A14E4D">
        <w:trPr>
          <w:trHeight w:val="440"/>
        </w:trPr>
        <w:tc>
          <w:tcPr>
            <w:tcW w:w="1838" w:type="dxa"/>
            <w:shd w:val="clear" w:color="auto" w:fill="auto"/>
            <w:noWrap/>
            <w:vAlign w:val="center"/>
            <w:hideMark/>
          </w:tcPr>
          <w:p w:rsidR="0011661D" w:rsidRPr="00C904A7" w:rsidRDefault="0011661D" w:rsidP="00BF39B7">
            <w:pPr>
              <w:rPr>
                <w:rFonts w:ascii="Times New Roman" w:hAnsi="Times New Roman" w:cs="Times New Roman"/>
                <w:color w:val="auto"/>
              </w:rPr>
            </w:pPr>
            <w:r w:rsidRPr="00C904A7">
              <w:rPr>
                <w:rFonts w:ascii="Times New Roman" w:hAnsi="Times New Roman" w:cs="Times New Roman"/>
                <w:color w:val="auto"/>
              </w:rPr>
              <w:t>Год</w:t>
            </w:r>
          </w:p>
        </w:tc>
        <w:tc>
          <w:tcPr>
            <w:tcW w:w="2835" w:type="dxa"/>
            <w:shd w:val="clear" w:color="auto" w:fill="auto"/>
            <w:noWrap/>
            <w:vAlign w:val="bottom"/>
            <w:hideMark/>
          </w:tcPr>
          <w:p w:rsidR="0011661D" w:rsidRPr="00C904A7" w:rsidRDefault="0011661D" w:rsidP="00BF39B7">
            <w:pPr>
              <w:rPr>
                <w:rFonts w:ascii="Times New Roman" w:hAnsi="Times New Roman" w:cs="Times New Roman"/>
                <w:color w:val="auto"/>
              </w:rPr>
            </w:pPr>
            <w:r w:rsidRPr="00C904A7">
              <w:rPr>
                <w:rFonts w:ascii="Times New Roman" w:hAnsi="Times New Roman" w:cs="Times New Roman"/>
                <w:color w:val="auto"/>
              </w:rPr>
              <w:t> </w:t>
            </w:r>
          </w:p>
        </w:tc>
        <w:tc>
          <w:tcPr>
            <w:tcW w:w="2552" w:type="dxa"/>
            <w:shd w:val="clear" w:color="auto" w:fill="auto"/>
            <w:vAlign w:val="center"/>
            <w:hideMark/>
          </w:tcPr>
          <w:p w:rsidR="0011661D" w:rsidRPr="00C904A7" w:rsidRDefault="0011661D" w:rsidP="00BF39B7">
            <w:pPr>
              <w:rPr>
                <w:rFonts w:ascii="Times New Roman" w:hAnsi="Times New Roman" w:cs="Times New Roman"/>
                <w:color w:val="auto"/>
              </w:rPr>
            </w:pPr>
            <w:r w:rsidRPr="00C904A7">
              <w:rPr>
                <w:rFonts w:ascii="Times New Roman" w:hAnsi="Times New Roman" w:cs="Times New Roman"/>
                <w:color w:val="auto"/>
              </w:rPr>
              <w:t xml:space="preserve">женское бесплодие </w:t>
            </w:r>
          </w:p>
        </w:tc>
        <w:tc>
          <w:tcPr>
            <w:tcW w:w="2268" w:type="dxa"/>
            <w:shd w:val="clear" w:color="auto" w:fill="auto"/>
            <w:vAlign w:val="center"/>
            <w:hideMark/>
          </w:tcPr>
          <w:p w:rsidR="0011661D" w:rsidRPr="00C904A7" w:rsidRDefault="0011661D" w:rsidP="00BF39B7">
            <w:pPr>
              <w:rPr>
                <w:rFonts w:ascii="Times New Roman" w:hAnsi="Times New Roman" w:cs="Times New Roman"/>
                <w:color w:val="auto"/>
              </w:rPr>
            </w:pPr>
            <w:r w:rsidRPr="00C904A7">
              <w:rPr>
                <w:rFonts w:ascii="Times New Roman" w:hAnsi="Times New Roman" w:cs="Times New Roman"/>
                <w:color w:val="auto"/>
              </w:rPr>
              <w:t xml:space="preserve">мужское бесплодие </w:t>
            </w:r>
          </w:p>
        </w:tc>
      </w:tr>
      <w:tr w:rsidR="0011661D" w:rsidRPr="00C904A7" w:rsidTr="00A14E4D">
        <w:trPr>
          <w:trHeight w:val="263"/>
        </w:trPr>
        <w:tc>
          <w:tcPr>
            <w:tcW w:w="1838" w:type="dxa"/>
            <w:vMerge w:val="restart"/>
            <w:shd w:val="clear" w:color="auto" w:fill="auto"/>
            <w:noWrap/>
            <w:vAlign w:val="center"/>
            <w:hideMark/>
          </w:tcPr>
          <w:p w:rsidR="0011661D" w:rsidRPr="00C904A7" w:rsidRDefault="0011661D"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tc>
        <w:tc>
          <w:tcPr>
            <w:tcW w:w="2835" w:type="dxa"/>
            <w:shd w:val="clear" w:color="auto" w:fill="auto"/>
            <w:vAlign w:val="bottom"/>
            <w:hideMark/>
          </w:tcPr>
          <w:p w:rsidR="0011661D" w:rsidRPr="00C904A7" w:rsidRDefault="0011661D"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52" w:type="dxa"/>
            <w:shd w:val="clear" w:color="auto" w:fill="auto"/>
            <w:noWrap/>
            <w:vAlign w:val="bottom"/>
            <w:hideMark/>
          </w:tcPr>
          <w:p w:rsidR="0011661D" w:rsidRPr="00C904A7" w:rsidRDefault="0011661D"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631,5</w:t>
            </w:r>
          </w:p>
        </w:tc>
        <w:tc>
          <w:tcPr>
            <w:tcW w:w="2268" w:type="dxa"/>
            <w:shd w:val="clear" w:color="auto" w:fill="auto"/>
            <w:noWrap/>
            <w:vAlign w:val="bottom"/>
            <w:hideMark/>
          </w:tcPr>
          <w:p w:rsidR="0011661D" w:rsidRPr="00C904A7" w:rsidRDefault="0011661D"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93,7</w:t>
            </w:r>
          </w:p>
        </w:tc>
      </w:tr>
      <w:tr w:rsidR="0011661D" w:rsidRPr="00C904A7" w:rsidTr="00A14E4D">
        <w:trPr>
          <w:trHeight w:val="300"/>
        </w:trPr>
        <w:tc>
          <w:tcPr>
            <w:tcW w:w="1838" w:type="dxa"/>
            <w:vMerge/>
            <w:vAlign w:val="center"/>
            <w:hideMark/>
          </w:tcPr>
          <w:p w:rsidR="0011661D" w:rsidRPr="00C904A7" w:rsidRDefault="0011661D" w:rsidP="00BF39B7">
            <w:pPr>
              <w:rPr>
                <w:rFonts w:ascii="Times New Roman" w:eastAsia="Times New Roman" w:hAnsi="Times New Roman" w:cs="Times New Roman"/>
                <w:color w:val="auto"/>
              </w:rPr>
            </w:pPr>
          </w:p>
        </w:tc>
        <w:tc>
          <w:tcPr>
            <w:tcW w:w="2835" w:type="dxa"/>
            <w:shd w:val="clear" w:color="auto" w:fill="auto"/>
            <w:vAlign w:val="bottom"/>
            <w:hideMark/>
          </w:tcPr>
          <w:p w:rsidR="0011661D" w:rsidRPr="00C904A7" w:rsidRDefault="0011661D"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sidR="00BF39B7">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sidR="00BF39B7">
              <w:rPr>
                <w:rFonts w:ascii="Times New Roman" w:eastAsia="Times New Roman" w:hAnsi="Times New Roman" w:cs="Times New Roman"/>
                <w:color w:val="auto"/>
              </w:rPr>
              <w:t>едерация</w:t>
            </w:r>
          </w:p>
        </w:tc>
        <w:tc>
          <w:tcPr>
            <w:tcW w:w="2552" w:type="dxa"/>
            <w:shd w:val="clear" w:color="auto" w:fill="auto"/>
            <w:noWrap/>
            <w:vAlign w:val="bottom"/>
            <w:hideMark/>
          </w:tcPr>
          <w:p w:rsidR="0011661D" w:rsidRPr="00C904A7" w:rsidRDefault="0011661D"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839,1</w:t>
            </w:r>
          </w:p>
        </w:tc>
        <w:tc>
          <w:tcPr>
            <w:tcW w:w="2268" w:type="dxa"/>
            <w:shd w:val="clear" w:color="auto" w:fill="auto"/>
            <w:noWrap/>
            <w:vAlign w:val="bottom"/>
            <w:hideMark/>
          </w:tcPr>
          <w:p w:rsidR="0011661D" w:rsidRPr="00C904A7" w:rsidRDefault="0011661D"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79,6</w:t>
            </w:r>
          </w:p>
        </w:tc>
      </w:tr>
      <w:tr w:rsidR="0011661D" w:rsidRPr="00C904A7" w:rsidTr="00A14E4D">
        <w:trPr>
          <w:trHeight w:val="70"/>
        </w:trPr>
        <w:tc>
          <w:tcPr>
            <w:tcW w:w="1838" w:type="dxa"/>
            <w:vMerge/>
            <w:vAlign w:val="center"/>
            <w:hideMark/>
          </w:tcPr>
          <w:p w:rsidR="0011661D" w:rsidRPr="00C904A7" w:rsidRDefault="0011661D" w:rsidP="00A14E4D">
            <w:pPr>
              <w:rPr>
                <w:rFonts w:ascii="Times New Roman" w:eastAsia="Times New Roman" w:hAnsi="Times New Roman" w:cs="Times New Roman"/>
                <w:color w:val="auto"/>
              </w:rPr>
            </w:pPr>
          </w:p>
        </w:tc>
        <w:tc>
          <w:tcPr>
            <w:tcW w:w="2835" w:type="dxa"/>
            <w:shd w:val="clear" w:color="auto" w:fill="auto"/>
            <w:vAlign w:val="bottom"/>
            <w:hideMark/>
          </w:tcPr>
          <w:p w:rsidR="00BF39B7" w:rsidRPr="00BF39B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Центральный</w:t>
            </w:r>
          </w:p>
          <w:p w:rsidR="0011661D" w:rsidRPr="00C904A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федеральный округ</w:t>
            </w:r>
          </w:p>
        </w:tc>
        <w:tc>
          <w:tcPr>
            <w:tcW w:w="2552"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611,8</w:t>
            </w:r>
          </w:p>
        </w:tc>
        <w:tc>
          <w:tcPr>
            <w:tcW w:w="2268"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w:t>
            </w:r>
          </w:p>
        </w:tc>
      </w:tr>
      <w:tr w:rsidR="0011661D" w:rsidRPr="00C904A7" w:rsidTr="00A14E4D">
        <w:trPr>
          <w:trHeight w:val="232"/>
        </w:trPr>
        <w:tc>
          <w:tcPr>
            <w:tcW w:w="1838" w:type="dxa"/>
            <w:vMerge w:val="restar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tc>
        <w:tc>
          <w:tcPr>
            <w:tcW w:w="2835" w:type="dxa"/>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52"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718,6</w:t>
            </w:r>
          </w:p>
        </w:tc>
        <w:tc>
          <w:tcPr>
            <w:tcW w:w="2268"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30,2</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C904A7" w:rsidRDefault="00BF39B7"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861,1</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85,9</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BF39B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Центральный</w:t>
            </w:r>
          </w:p>
          <w:p w:rsidR="00BF39B7" w:rsidRPr="00C904A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федеральный округ</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560,1</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50,9</w:t>
            </w:r>
          </w:p>
        </w:tc>
      </w:tr>
      <w:tr w:rsidR="0011661D" w:rsidRPr="00C904A7" w:rsidTr="00A14E4D">
        <w:trPr>
          <w:trHeight w:val="189"/>
        </w:trPr>
        <w:tc>
          <w:tcPr>
            <w:tcW w:w="1838" w:type="dxa"/>
            <w:vMerge w:val="restar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tc>
        <w:tc>
          <w:tcPr>
            <w:tcW w:w="2835" w:type="dxa"/>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52"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900,8</w:t>
            </w:r>
          </w:p>
        </w:tc>
        <w:tc>
          <w:tcPr>
            <w:tcW w:w="2268"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41</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C904A7" w:rsidRDefault="00BF39B7"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845,3</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90,8</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BF39B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Центральный</w:t>
            </w:r>
          </w:p>
          <w:p w:rsidR="00BF39B7" w:rsidRPr="00C904A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федеральный округ</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670,6</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56,5</w:t>
            </w:r>
          </w:p>
        </w:tc>
      </w:tr>
      <w:tr w:rsidR="0011661D" w:rsidRPr="00C904A7" w:rsidTr="00A14E4D">
        <w:trPr>
          <w:trHeight w:val="259"/>
        </w:trPr>
        <w:tc>
          <w:tcPr>
            <w:tcW w:w="1838" w:type="dxa"/>
            <w:vMerge w:val="restar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tc>
        <w:tc>
          <w:tcPr>
            <w:tcW w:w="2835" w:type="dxa"/>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52"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937,3</w:t>
            </w:r>
          </w:p>
        </w:tc>
        <w:tc>
          <w:tcPr>
            <w:tcW w:w="2268"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50,4</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C904A7" w:rsidRDefault="00BF39B7"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853,7</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80,1</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BF39B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Центральный</w:t>
            </w:r>
          </w:p>
          <w:p w:rsidR="00BF39B7" w:rsidRPr="00C904A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федеральный округ</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694,6</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57,2</w:t>
            </w:r>
          </w:p>
        </w:tc>
      </w:tr>
      <w:tr w:rsidR="0011661D" w:rsidRPr="00C904A7" w:rsidTr="00A14E4D">
        <w:trPr>
          <w:trHeight w:val="214"/>
        </w:trPr>
        <w:tc>
          <w:tcPr>
            <w:tcW w:w="1838" w:type="dxa"/>
            <w:vMerge w:val="restar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tc>
        <w:tc>
          <w:tcPr>
            <w:tcW w:w="2835" w:type="dxa"/>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52"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879</w:t>
            </w:r>
          </w:p>
        </w:tc>
        <w:tc>
          <w:tcPr>
            <w:tcW w:w="2268"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66,5</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C904A7" w:rsidRDefault="00BF39B7"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724</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58,5</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BF39B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Центральный</w:t>
            </w:r>
          </w:p>
          <w:p w:rsidR="00BF39B7" w:rsidRPr="00C904A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федеральный округ</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674,4</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55,9</w:t>
            </w:r>
          </w:p>
        </w:tc>
      </w:tr>
      <w:tr w:rsidR="0011661D" w:rsidRPr="00C904A7" w:rsidTr="00A14E4D">
        <w:trPr>
          <w:trHeight w:val="299"/>
        </w:trPr>
        <w:tc>
          <w:tcPr>
            <w:tcW w:w="1838" w:type="dxa"/>
            <w:vMerge w:val="restart"/>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tc>
        <w:tc>
          <w:tcPr>
            <w:tcW w:w="2835" w:type="dxa"/>
            <w:shd w:val="clear" w:color="auto" w:fill="auto"/>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2552"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864,6</w:t>
            </w:r>
          </w:p>
        </w:tc>
        <w:tc>
          <w:tcPr>
            <w:tcW w:w="2268" w:type="dxa"/>
            <w:shd w:val="clear" w:color="auto" w:fill="auto"/>
            <w:noWrap/>
            <w:vAlign w:val="bottom"/>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36,6</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C904A7" w:rsidRDefault="00BF39B7" w:rsidP="00BF39B7">
            <w:pPr>
              <w:rPr>
                <w:rFonts w:ascii="Times New Roman" w:eastAsia="Times New Roman" w:hAnsi="Times New Roman" w:cs="Times New Roman"/>
                <w:color w:val="auto"/>
              </w:rPr>
            </w:pPr>
            <w:r w:rsidRPr="00C904A7">
              <w:rPr>
                <w:rFonts w:ascii="Times New Roman" w:eastAsia="Times New Roman" w:hAnsi="Times New Roman" w:cs="Times New Roman"/>
                <w:color w:val="auto"/>
              </w:rPr>
              <w:t>Р</w:t>
            </w:r>
            <w:r>
              <w:rPr>
                <w:rFonts w:ascii="Times New Roman" w:eastAsia="Times New Roman" w:hAnsi="Times New Roman" w:cs="Times New Roman"/>
                <w:color w:val="auto"/>
              </w:rPr>
              <w:t xml:space="preserve">оссийская </w:t>
            </w:r>
            <w:r w:rsidRPr="00C904A7">
              <w:rPr>
                <w:rFonts w:ascii="Times New Roman" w:eastAsia="Times New Roman" w:hAnsi="Times New Roman" w:cs="Times New Roman"/>
                <w:color w:val="auto"/>
              </w:rPr>
              <w:t>Ф</w:t>
            </w:r>
            <w:r>
              <w:rPr>
                <w:rFonts w:ascii="Times New Roman" w:eastAsia="Times New Roman" w:hAnsi="Times New Roman" w:cs="Times New Roman"/>
                <w:color w:val="auto"/>
              </w:rPr>
              <w:t>едерация</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789,1</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67,1</w:t>
            </w:r>
          </w:p>
        </w:tc>
      </w:tr>
      <w:tr w:rsidR="00BF39B7" w:rsidRPr="00C904A7" w:rsidTr="00A14E4D">
        <w:trPr>
          <w:trHeight w:val="300"/>
        </w:trPr>
        <w:tc>
          <w:tcPr>
            <w:tcW w:w="1838" w:type="dxa"/>
            <w:vMerge/>
            <w:vAlign w:val="center"/>
            <w:hideMark/>
          </w:tcPr>
          <w:p w:rsidR="00BF39B7" w:rsidRPr="00C904A7" w:rsidRDefault="00BF39B7" w:rsidP="00BF39B7">
            <w:pPr>
              <w:rPr>
                <w:rFonts w:ascii="Times New Roman" w:eastAsia="Times New Roman" w:hAnsi="Times New Roman" w:cs="Times New Roman"/>
                <w:color w:val="auto"/>
              </w:rPr>
            </w:pPr>
          </w:p>
        </w:tc>
        <w:tc>
          <w:tcPr>
            <w:tcW w:w="2835" w:type="dxa"/>
            <w:shd w:val="clear" w:color="auto" w:fill="auto"/>
            <w:vAlign w:val="bottom"/>
            <w:hideMark/>
          </w:tcPr>
          <w:p w:rsidR="00BF39B7" w:rsidRPr="00BF39B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Центральный</w:t>
            </w:r>
          </w:p>
          <w:p w:rsidR="00BF39B7" w:rsidRPr="00C904A7" w:rsidRDefault="00BF39B7" w:rsidP="00BF39B7">
            <w:pPr>
              <w:rPr>
                <w:rFonts w:ascii="Times New Roman" w:eastAsia="Times New Roman" w:hAnsi="Times New Roman" w:cs="Times New Roman"/>
                <w:color w:val="auto"/>
              </w:rPr>
            </w:pPr>
            <w:r w:rsidRPr="00BF39B7">
              <w:rPr>
                <w:rFonts w:ascii="Times New Roman" w:eastAsia="Times New Roman" w:hAnsi="Times New Roman" w:cs="Times New Roman"/>
                <w:color w:val="auto"/>
              </w:rPr>
              <w:t>федеральный округ</w:t>
            </w:r>
          </w:p>
        </w:tc>
        <w:tc>
          <w:tcPr>
            <w:tcW w:w="2552"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663,3</w:t>
            </w:r>
          </w:p>
        </w:tc>
        <w:tc>
          <w:tcPr>
            <w:tcW w:w="2268" w:type="dxa"/>
            <w:shd w:val="clear" w:color="auto" w:fill="auto"/>
            <w:noWrap/>
            <w:vAlign w:val="bottom"/>
            <w:hideMark/>
          </w:tcPr>
          <w:p w:rsidR="00BF39B7" w:rsidRPr="00C904A7" w:rsidRDefault="00BF39B7" w:rsidP="00BF39B7">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44,9</w:t>
            </w:r>
          </w:p>
        </w:tc>
      </w:tr>
    </w:tbl>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Распространенность женского бесплодия в Воронежской области остается стабильно высокой в течение последних лет. С 2018 года этот показатель превышает среднее значение не только по Ц</w:t>
      </w:r>
      <w:r w:rsidR="00470EA5">
        <w:rPr>
          <w:rFonts w:ascii="Times New Roman" w:eastAsia="Times New Roman" w:hAnsi="Times New Roman" w:cs="Times New Roman"/>
          <w:color w:val="auto"/>
          <w:sz w:val="28"/>
          <w:szCs w:val="28"/>
        </w:rPr>
        <w:t>ентральный федеральный округ</w:t>
      </w:r>
      <w:r w:rsidRPr="00C904A7">
        <w:rPr>
          <w:rFonts w:ascii="Times New Roman" w:eastAsia="Times New Roman" w:hAnsi="Times New Roman" w:cs="Times New Roman"/>
          <w:color w:val="auto"/>
          <w:sz w:val="28"/>
          <w:szCs w:val="28"/>
        </w:rPr>
        <w:t>, но и по Росси</w:t>
      </w:r>
      <w:r w:rsidR="00470EA5">
        <w:rPr>
          <w:rFonts w:ascii="Times New Roman" w:eastAsia="Times New Roman" w:hAnsi="Times New Roman" w:cs="Times New Roman"/>
          <w:color w:val="auto"/>
          <w:sz w:val="28"/>
          <w:szCs w:val="28"/>
        </w:rPr>
        <w:t>йской Федерации</w:t>
      </w:r>
      <w:r w:rsidRPr="00C904A7">
        <w:rPr>
          <w:rFonts w:ascii="Times New Roman" w:eastAsia="Times New Roman" w:hAnsi="Times New Roman" w:cs="Times New Roman"/>
          <w:color w:val="auto"/>
          <w:sz w:val="28"/>
          <w:szCs w:val="28"/>
        </w:rPr>
        <w:t xml:space="preserve"> в целом, что может быть связано с высокой выявляемостью.</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Распростран</w:t>
      </w:r>
      <w:r w:rsidR="00470EA5">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нность мужского бесплодия имеет значительные колебания по годам. В 2016 и 2020 год</w:t>
      </w:r>
      <w:r w:rsidR="00470EA5">
        <w:rPr>
          <w:rFonts w:ascii="Times New Roman" w:eastAsia="Times New Roman" w:hAnsi="Times New Roman" w:cs="Times New Roman"/>
          <w:color w:val="auto"/>
          <w:sz w:val="28"/>
          <w:szCs w:val="28"/>
        </w:rPr>
        <w:t>ах</w:t>
      </w:r>
      <w:r w:rsidRPr="00C904A7">
        <w:rPr>
          <w:rFonts w:ascii="Times New Roman" w:eastAsia="Times New Roman" w:hAnsi="Times New Roman" w:cs="Times New Roman"/>
          <w:color w:val="auto"/>
          <w:sz w:val="28"/>
          <w:szCs w:val="28"/>
        </w:rPr>
        <w:t xml:space="preserve"> этот показатель превышал среднероссийский и региональный уровень</w:t>
      </w:r>
      <w:r w:rsidR="00470EA5">
        <w:rPr>
          <w:rFonts w:ascii="Times New Roman" w:eastAsia="Times New Roman" w:hAnsi="Times New Roman" w:cs="Times New Roman"/>
          <w:color w:val="auto"/>
          <w:sz w:val="28"/>
          <w:szCs w:val="28"/>
        </w:rPr>
        <w:t>. С 2017 по 2019 год</w:t>
      </w:r>
      <w:r w:rsidR="00D350F0">
        <w:rPr>
          <w:rFonts w:ascii="Times New Roman" w:eastAsia="Times New Roman" w:hAnsi="Times New Roman" w:cs="Times New Roman"/>
          <w:color w:val="auto"/>
          <w:sz w:val="28"/>
          <w:szCs w:val="28"/>
        </w:rPr>
        <w:t xml:space="preserve"> и </w:t>
      </w:r>
      <w:r w:rsidRPr="00C904A7">
        <w:rPr>
          <w:rFonts w:ascii="Times New Roman" w:eastAsia="Times New Roman" w:hAnsi="Times New Roman" w:cs="Times New Roman"/>
          <w:color w:val="auto"/>
          <w:sz w:val="28"/>
          <w:szCs w:val="28"/>
        </w:rPr>
        <w:t>начиная с 2021 года распростран</w:t>
      </w:r>
      <w:r w:rsidR="00470EA5">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нность мужского бесплодия остается относительно низкой. </w:t>
      </w:r>
    </w:p>
    <w:p w:rsidR="0011661D" w:rsidRPr="00D350F0"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8"/>
          <w:szCs w:val="28"/>
        </w:rPr>
      </w:pPr>
      <w:r w:rsidRPr="00D350F0">
        <w:rPr>
          <w:rFonts w:ascii="Times New Roman" w:eastAsia="Times New Roman" w:hAnsi="Times New Roman" w:cs="Times New Roman"/>
          <w:color w:val="auto"/>
          <w:sz w:val="28"/>
          <w:szCs w:val="28"/>
        </w:rPr>
        <w:t>В 2023 году лицензию на оказание первичной специализированной медико-санитарной помощи по акушерству и гинекологии (использованию вспомогательных репродуктивных технологий), имеют 9 медицинских организаций, осуществляющи</w:t>
      </w:r>
      <w:r w:rsidR="00470EA5" w:rsidRPr="00D350F0">
        <w:rPr>
          <w:rFonts w:ascii="Times New Roman" w:eastAsia="Times New Roman" w:hAnsi="Times New Roman" w:cs="Times New Roman"/>
          <w:color w:val="auto"/>
          <w:sz w:val="28"/>
          <w:szCs w:val="28"/>
        </w:rPr>
        <w:t>х</w:t>
      </w:r>
      <w:r w:rsidRPr="00D350F0">
        <w:rPr>
          <w:rFonts w:ascii="Times New Roman" w:eastAsia="Times New Roman" w:hAnsi="Times New Roman" w:cs="Times New Roman"/>
          <w:color w:val="auto"/>
          <w:sz w:val="28"/>
          <w:szCs w:val="28"/>
        </w:rPr>
        <w:t xml:space="preserve"> свою деятельность на территории Воронежской области, из них 7 медицинских организаций относятся к негосударственным. В территориальной программе ОМС на 2023 год участвуют 4 медицинские организации, имеющие лицензию на оказание первичной специализированной медико-санитарной помощи по акушерству и гинекологии (использованию вспомогательных репродуктивных технологий), выполняющие работы (услуги) по данному профилю, из них 2 медицински</w:t>
      </w:r>
      <w:r w:rsidR="00470EA5" w:rsidRPr="00D350F0">
        <w:rPr>
          <w:rFonts w:ascii="Times New Roman" w:eastAsia="Times New Roman" w:hAnsi="Times New Roman" w:cs="Times New Roman"/>
          <w:color w:val="auto"/>
          <w:sz w:val="28"/>
          <w:szCs w:val="28"/>
        </w:rPr>
        <w:t>е</w:t>
      </w:r>
      <w:r w:rsidRPr="00D350F0">
        <w:rPr>
          <w:rFonts w:ascii="Times New Roman" w:eastAsia="Times New Roman" w:hAnsi="Times New Roman" w:cs="Times New Roman"/>
          <w:color w:val="auto"/>
          <w:sz w:val="28"/>
          <w:szCs w:val="28"/>
        </w:rPr>
        <w:t xml:space="preserve"> организации относятся к негосударственным.</w:t>
      </w:r>
    </w:p>
    <w:p w:rsidR="00470EA5" w:rsidRDefault="00470EA5" w:rsidP="0011661D">
      <w:pPr>
        <w:pBdr>
          <w:bottom w:val="single" w:sz="4" w:space="21" w:color="FFFFFF"/>
        </w:pBdr>
        <w:spacing w:line="360" w:lineRule="auto"/>
        <w:ind w:firstLine="709"/>
        <w:contextualSpacing/>
        <w:jc w:val="both"/>
        <w:rPr>
          <w:rFonts w:ascii="Times New Roman" w:eastAsia="Times New Roman" w:hAnsi="Times New Roman" w:cs="Times New Roman"/>
          <w:color w:val="auto"/>
          <w:sz w:val="27"/>
          <w:szCs w:val="27"/>
        </w:rPr>
      </w:pPr>
    </w:p>
    <w:p w:rsidR="0011661D" w:rsidRPr="00C904A7" w:rsidRDefault="0011661D" w:rsidP="0011661D">
      <w:pPr>
        <w:ind w:left="-284"/>
        <w:jc w:val="center"/>
        <w:rPr>
          <w:rFonts w:ascii="Times New Roman" w:eastAsia="Times New Roman" w:hAnsi="Times New Roman" w:cs="Times New Roman"/>
          <w:b/>
          <w:color w:val="auto"/>
          <w:sz w:val="27"/>
          <w:szCs w:val="27"/>
        </w:rPr>
      </w:pPr>
      <w:r w:rsidRPr="00C904A7">
        <w:rPr>
          <w:rFonts w:ascii="Times New Roman" w:eastAsia="Times New Roman" w:hAnsi="Times New Roman" w:cs="Times New Roman"/>
          <w:b/>
          <w:color w:val="auto"/>
          <w:sz w:val="27"/>
          <w:szCs w:val="27"/>
        </w:rPr>
        <w:t>Медицинские организации, имеющие лицензию на оказание первичной специализированной медико-санитарной помощи по акушерству и гинекологии (использованию вспомогательных репродуктивных технологий)</w:t>
      </w:r>
    </w:p>
    <w:p w:rsidR="0011661D" w:rsidRPr="00C904A7" w:rsidRDefault="0011661D" w:rsidP="0011661D">
      <w:pPr>
        <w:ind w:left="-284"/>
        <w:jc w:val="center"/>
        <w:rPr>
          <w:rFonts w:ascii="Times New Roman" w:eastAsia="Times New Roman" w:hAnsi="Times New Roman" w:cs="Times New Roman"/>
          <w:b/>
          <w:color w:val="auto"/>
          <w:sz w:val="27"/>
          <w:szCs w:val="27"/>
        </w:rPr>
      </w:pPr>
    </w:p>
    <w:tbl>
      <w:tblPr>
        <w:tblStyle w:val="42"/>
        <w:tblW w:w="9356" w:type="dxa"/>
        <w:tblInd w:w="-5" w:type="dxa"/>
        <w:tblLayout w:type="fixed"/>
        <w:tblLook w:val="04A0" w:firstRow="1" w:lastRow="0" w:firstColumn="1" w:lastColumn="0" w:noHBand="0" w:noVBand="1"/>
      </w:tblPr>
      <w:tblGrid>
        <w:gridCol w:w="704"/>
        <w:gridCol w:w="8652"/>
      </w:tblGrid>
      <w:tr w:rsidR="0011661D" w:rsidRPr="00C904A7" w:rsidTr="00A14E4D">
        <w:trPr>
          <w:trHeight w:val="1433"/>
        </w:trPr>
        <w:tc>
          <w:tcPr>
            <w:tcW w:w="704" w:type="dxa"/>
          </w:tcPr>
          <w:p w:rsidR="0011661D" w:rsidRPr="00C904A7" w:rsidRDefault="0011661D" w:rsidP="00A14E4D">
            <w:pPr>
              <w:spacing w:before="51"/>
              <w:ind w:left="-52" w:right="3"/>
              <w:rPr>
                <w:rFonts w:ascii="Times New Roman" w:eastAsia="Times New Roman" w:hAnsi="Times New Roman" w:cs="Times New Roman"/>
                <w:b/>
                <w:bCs/>
                <w:color w:val="auto"/>
                <w:w w:val="99"/>
              </w:rPr>
            </w:pPr>
            <w:r w:rsidRPr="00C904A7">
              <w:rPr>
                <w:rFonts w:ascii="Times New Roman" w:eastAsia="Times New Roman" w:hAnsi="Times New Roman" w:cs="Times New Roman"/>
                <w:b/>
                <w:bCs/>
                <w:color w:val="auto"/>
                <w:w w:val="99"/>
              </w:rPr>
              <w:lastRenderedPageBreak/>
              <w:t>№ п/п</w:t>
            </w:r>
          </w:p>
        </w:tc>
        <w:tc>
          <w:tcPr>
            <w:tcW w:w="8652" w:type="dxa"/>
          </w:tcPr>
          <w:p w:rsidR="0011661D" w:rsidRPr="00C904A7" w:rsidRDefault="0011661D" w:rsidP="00470EA5">
            <w:pPr>
              <w:spacing w:before="51"/>
              <w:ind w:left="-52" w:right="3"/>
              <w:jc w:val="center"/>
              <w:rPr>
                <w:rFonts w:ascii="Times New Roman" w:eastAsia="Times New Roman" w:hAnsi="Times New Roman" w:cs="Times New Roman"/>
                <w:b/>
                <w:bCs/>
                <w:color w:val="auto"/>
              </w:rPr>
            </w:pPr>
            <w:r w:rsidRPr="00C904A7">
              <w:rPr>
                <w:rFonts w:ascii="Times New Roman" w:eastAsia="Times New Roman" w:hAnsi="Times New Roman" w:cs="Times New Roman"/>
                <w:b/>
                <w:color w:val="auto"/>
              </w:rPr>
              <w:t>Медицинские организации</w:t>
            </w:r>
            <w:r w:rsidR="00470EA5">
              <w:rPr>
                <w:rFonts w:ascii="Times New Roman" w:eastAsia="Times New Roman" w:hAnsi="Times New Roman" w:cs="Times New Roman"/>
                <w:b/>
                <w:color w:val="auto"/>
              </w:rPr>
              <w:t xml:space="preserve"> </w:t>
            </w:r>
            <w:r w:rsidR="00470EA5" w:rsidRPr="00C904A7">
              <w:rPr>
                <w:rFonts w:ascii="Times New Roman" w:eastAsia="Times New Roman" w:hAnsi="Times New Roman" w:cs="Times New Roman"/>
                <w:b/>
                <w:color w:val="auto"/>
              </w:rPr>
              <w:t>всех форм собственности</w:t>
            </w:r>
            <w:r w:rsidRPr="00C904A7">
              <w:rPr>
                <w:rFonts w:ascii="Times New Roman" w:eastAsia="Times New Roman" w:hAnsi="Times New Roman" w:cs="Times New Roman"/>
                <w:b/>
                <w:color w:val="auto"/>
              </w:rPr>
              <w:t>, имеющие лицензию на оказание первичной специализированной медико-санитарной помощи по акушерству и гинекологии (использованию вспомогательных репродуктивных технологий), выполняющи</w:t>
            </w:r>
            <w:r w:rsidR="00470EA5">
              <w:rPr>
                <w:rFonts w:ascii="Times New Roman" w:eastAsia="Times New Roman" w:hAnsi="Times New Roman" w:cs="Times New Roman"/>
                <w:b/>
                <w:color w:val="auto"/>
              </w:rPr>
              <w:t>е</w:t>
            </w:r>
            <w:r w:rsidRPr="00C904A7">
              <w:rPr>
                <w:rFonts w:ascii="Times New Roman" w:eastAsia="Times New Roman" w:hAnsi="Times New Roman" w:cs="Times New Roman"/>
                <w:b/>
                <w:color w:val="auto"/>
              </w:rPr>
              <w:t xml:space="preserve"> работы (услуги) по данному профилю, в том числе участвующи</w:t>
            </w:r>
            <w:r w:rsidR="00470EA5">
              <w:rPr>
                <w:rFonts w:ascii="Times New Roman" w:eastAsia="Times New Roman" w:hAnsi="Times New Roman" w:cs="Times New Roman"/>
                <w:b/>
                <w:color w:val="auto"/>
              </w:rPr>
              <w:t>е</w:t>
            </w:r>
            <w:r w:rsidRPr="00C904A7">
              <w:rPr>
                <w:rFonts w:ascii="Times New Roman" w:eastAsia="Times New Roman" w:hAnsi="Times New Roman" w:cs="Times New Roman"/>
                <w:b/>
                <w:color w:val="auto"/>
              </w:rPr>
              <w:t xml:space="preserve"> в территориальных программах государственных гарантий бесплатного оказания гражданам медицинской помощи </w:t>
            </w:r>
          </w:p>
        </w:tc>
      </w:tr>
      <w:tr w:rsidR="0011661D" w:rsidRPr="00C904A7" w:rsidTr="00A14E4D">
        <w:tc>
          <w:tcPr>
            <w:tcW w:w="9356" w:type="dxa"/>
            <w:gridSpan w:val="2"/>
          </w:tcPr>
          <w:p w:rsidR="0011661D" w:rsidRPr="00470EA5" w:rsidRDefault="00470EA5" w:rsidP="00470EA5">
            <w:pPr>
              <w:jc w:val="center"/>
              <w:rPr>
                <w:rFonts w:ascii="Times New Roman" w:eastAsia="Times New Roman" w:hAnsi="Times New Roman" w:cs="Times New Roman"/>
                <w:color w:val="auto"/>
                <w:sz w:val="24"/>
                <w:szCs w:val="24"/>
              </w:rPr>
            </w:pPr>
            <w:r w:rsidRPr="00470EA5">
              <w:rPr>
                <w:rFonts w:ascii="Times New Roman" w:eastAsia="Times New Roman" w:hAnsi="Times New Roman" w:cs="Times New Roman"/>
                <w:b/>
                <w:color w:val="auto"/>
                <w:sz w:val="24"/>
                <w:szCs w:val="24"/>
              </w:rPr>
              <w:t>Медицинские организации</w:t>
            </w:r>
            <w:r w:rsidR="0011661D" w:rsidRPr="00470EA5">
              <w:rPr>
                <w:rFonts w:ascii="Times New Roman" w:eastAsia="Times New Roman" w:hAnsi="Times New Roman" w:cs="Times New Roman"/>
                <w:b/>
                <w:bCs/>
                <w:color w:val="auto"/>
                <w:spacing w:val="2"/>
                <w:w w:val="99"/>
                <w:sz w:val="24"/>
                <w:szCs w:val="24"/>
              </w:rPr>
              <w:t xml:space="preserve">, подведомственные </w:t>
            </w:r>
            <w:r>
              <w:rPr>
                <w:rFonts w:ascii="Times New Roman" w:eastAsia="Times New Roman" w:hAnsi="Times New Roman" w:cs="Times New Roman"/>
                <w:b/>
                <w:bCs/>
                <w:color w:val="auto"/>
                <w:spacing w:val="2"/>
                <w:w w:val="99"/>
                <w:sz w:val="24"/>
                <w:szCs w:val="24"/>
              </w:rPr>
              <w:t>департаменту здравоохранения Воронежской области</w:t>
            </w:r>
          </w:p>
        </w:tc>
      </w:tr>
      <w:tr w:rsidR="0011661D" w:rsidRPr="00C904A7" w:rsidTr="00A14E4D">
        <w:tc>
          <w:tcPr>
            <w:tcW w:w="704" w:type="dxa"/>
          </w:tcPr>
          <w:p w:rsidR="0011661D" w:rsidRPr="00C904A7" w:rsidRDefault="00470EA5" w:rsidP="00A14E4D">
            <w:pP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 ВОКБ № 1</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ВЦОЗСиР</w:t>
            </w:r>
            <w:r w:rsidR="00DF47BC" w:rsidRPr="00C904A7">
              <w:rPr>
                <w:rFonts w:ascii="Times New Roman" w:eastAsia="Times New Roman" w:hAnsi="Times New Roman" w:cs="Times New Roman"/>
                <w:color w:val="auto"/>
              </w:rPr>
              <w:t>»</w:t>
            </w:r>
          </w:p>
        </w:tc>
      </w:tr>
      <w:tr w:rsidR="0011661D" w:rsidRPr="00C904A7" w:rsidTr="00A14E4D">
        <w:tc>
          <w:tcPr>
            <w:tcW w:w="9356" w:type="dxa"/>
            <w:gridSpan w:val="2"/>
          </w:tcPr>
          <w:p w:rsidR="0011661D" w:rsidRPr="00C904A7" w:rsidRDefault="00174742" w:rsidP="00A14E4D">
            <w:pPr>
              <w:jc w:val="center"/>
              <w:rPr>
                <w:rFonts w:ascii="Times New Roman" w:eastAsia="Times New Roman" w:hAnsi="Times New Roman" w:cs="Times New Roman"/>
                <w:color w:val="auto"/>
              </w:rPr>
            </w:pPr>
            <w:r w:rsidRPr="00470EA5">
              <w:rPr>
                <w:rFonts w:ascii="Times New Roman" w:eastAsia="Times New Roman" w:hAnsi="Times New Roman" w:cs="Times New Roman"/>
                <w:b/>
                <w:color w:val="auto"/>
                <w:sz w:val="24"/>
                <w:szCs w:val="24"/>
              </w:rPr>
              <w:t>Медицинские организации</w:t>
            </w:r>
            <w:r w:rsidR="0011661D" w:rsidRPr="00C904A7">
              <w:rPr>
                <w:rFonts w:ascii="Times New Roman" w:eastAsia="Times New Roman" w:hAnsi="Times New Roman" w:cs="Times New Roman"/>
                <w:b/>
                <w:color w:val="auto"/>
              </w:rPr>
              <w:t xml:space="preserve"> иной формы собственности</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КДФ-Воронеж</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ХАВЕН</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3</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Сканферт ВВ</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4</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Клиника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Ваш Малыш</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5</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Джалин</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6</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КРЧ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КОЛЫБЕЛЬ</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470EA5">
            <w:pPr>
              <w:rPr>
                <w:rFonts w:ascii="Times New Roman" w:eastAsia="Times New Roman" w:hAnsi="Times New Roman" w:cs="Times New Roman"/>
                <w:color w:val="auto"/>
              </w:rPr>
            </w:pPr>
            <w:r w:rsidRPr="00C904A7">
              <w:rPr>
                <w:rFonts w:ascii="Times New Roman" w:eastAsia="Times New Roman" w:hAnsi="Times New Roman" w:cs="Times New Roman"/>
                <w:color w:val="auto"/>
              </w:rPr>
              <w:t>7</w:t>
            </w:r>
          </w:p>
        </w:tc>
        <w:tc>
          <w:tcPr>
            <w:tcW w:w="8652"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МЦ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Диагностика плюс</w:t>
            </w:r>
            <w:r w:rsidR="00DF47BC" w:rsidRPr="00C904A7">
              <w:rPr>
                <w:rFonts w:ascii="Times New Roman" w:eastAsia="Times New Roman" w:hAnsi="Times New Roman" w:cs="Times New Roman"/>
                <w:color w:val="auto"/>
              </w:rPr>
              <w:t>»</w:t>
            </w:r>
          </w:p>
        </w:tc>
      </w:tr>
      <w:tr w:rsidR="0011661D" w:rsidRPr="00C904A7" w:rsidTr="00A14E4D">
        <w:tc>
          <w:tcPr>
            <w:tcW w:w="9356" w:type="dxa"/>
            <w:gridSpan w:val="2"/>
          </w:tcPr>
          <w:p w:rsidR="0011661D" w:rsidRPr="00C904A7" w:rsidRDefault="0011661D"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rPr>
              <w:t>Всего – 9 медицинских организаций</w:t>
            </w:r>
          </w:p>
        </w:tc>
      </w:tr>
    </w:tbl>
    <w:p w:rsidR="0011661D" w:rsidRPr="00C904A7" w:rsidRDefault="0011661D" w:rsidP="0011661D">
      <w:pPr>
        <w:jc w:val="center"/>
        <w:rPr>
          <w:rFonts w:ascii="Times New Roman" w:eastAsia="Times New Roman" w:hAnsi="Times New Roman" w:cs="Times New Roman"/>
          <w:b/>
          <w:color w:val="auto"/>
          <w:sz w:val="27"/>
          <w:szCs w:val="27"/>
        </w:rPr>
      </w:pPr>
    </w:p>
    <w:p w:rsidR="0011661D" w:rsidRPr="00C904A7" w:rsidRDefault="0011661D" w:rsidP="0011661D">
      <w:pPr>
        <w:jc w:val="center"/>
        <w:rPr>
          <w:rFonts w:ascii="Times New Roman" w:eastAsia="Times New Roman" w:hAnsi="Times New Roman" w:cs="Times New Roman"/>
          <w:b/>
          <w:color w:val="auto"/>
          <w:sz w:val="27"/>
          <w:szCs w:val="27"/>
        </w:rPr>
      </w:pPr>
      <w:r w:rsidRPr="00C904A7">
        <w:rPr>
          <w:rFonts w:ascii="Times New Roman" w:eastAsia="Times New Roman" w:hAnsi="Times New Roman" w:cs="Times New Roman"/>
          <w:b/>
          <w:color w:val="auto"/>
          <w:sz w:val="27"/>
          <w:szCs w:val="27"/>
        </w:rPr>
        <w:t xml:space="preserve">Медицинские организации, участвующие в территориальной программе </w:t>
      </w:r>
      <w:r w:rsidR="00470EA5">
        <w:rPr>
          <w:rFonts w:ascii="Times New Roman" w:eastAsia="Times New Roman" w:hAnsi="Times New Roman" w:cs="Times New Roman"/>
          <w:b/>
          <w:color w:val="auto"/>
          <w:sz w:val="27"/>
          <w:szCs w:val="27"/>
        </w:rPr>
        <w:t>обязательного медицинского страхования</w:t>
      </w:r>
      <w:r w:rsidRPr="00C904A7">
        <w:rPr>
          <w:rFonts w:ascii="Times New Roman" w:eastAsia="Times New Roman" w:hAnsi="Times New Roman" w:cs="Times New Roman"/>
          <w:b/>
          <w:color w:val="auto"/>
          <w:sz w:val="27"/>
          <w:szCs w:val="27"/>
        </w:rPr>
        <w:t xml:space="preserve"> на 2023 год</w:t>
      </w:r>
    </w:p>
    <w:tbl>
      <w:tblPr>
        <w:tblStyle w:val="42"/>
        <w:tblW w:w="9214" w:type="dxa"/>
        <w:tblInd w:w="-5" w:type="dxa"/>
        <w:tblLayout w:type="fixed"/>
        <w:tblLook w:val="04A0" w:firstRow="1" w:lastRow="0" w:firstColumn="1" w:lastColumn="0" w:noHBand="0" w:noVBand="1"/>
      </w:tblPr>
      <w:tblGrid>
        <w:gridCol w:w="704"/>
        <w:gridCol w:w="8510"/>
      </w:tblGrid>
      <w:tr w:rsidR="0011661D" w:rsidRPr="00C904A7" w:rsidTr="00A14E4D">
        <w:trPr>
          <w:trHeight w:val="687"/>
        </w:trPr>
        <w:tc>
          <w:tcPr>
            <w:tcW w:w="704" w:type="dxa"/>
          </w:tcPr>
          <w:p w:rsidR="0011661D" w:rsidRPr="00C904A7" w:rsidRDefault="0011661D" w:rsidP="00A14E4D">
            <w:pPr>
              <w:spacing w:before="51"/>
              <w:ind w:left="-52" w:right="3"/>
              <w:rPr>
                <w:rFonts w:ascii="Times New Roman" w:eastAsia="Times New Roman" w:hAnsi="Times New Roman" w:cs="Times New Roman"/>
                <w:b/>
                <w:bCs/>
                <w:color w:val="auto"/>
                <w:w w:val="99"/>
              </w:rPr>
            </w:pPr>
            <w:r w:rsidRPr="00C904A7">
              <w:rPr>
                <w:rFonts w:ascii="Times New Roman" w:eastAsia="Times New Roman" w:hAnsi="Times New Roman" w:cs="Times New Roman"/>
                <w:b/>
                <w:bCs/>
                <w:color w:val="auto"/>
                <w:w w:val="99"/>
              </w:rPr>
              <w:t>№ п/п</w:t>
            </w:r>
          </w:p>
        </w:tc>
        <w:tc>
          <w:tcPr>
            <w:tcW w:w="8510" w:type="dxa"/>
          </w:tcPr>
          <w:p w:rsidR="0011661D" w:rsidRPr="00366FFD" w:rsidRDefault="00470EA5" w:rsidP="00174742">
            <w:pPr>
              <w:spacing w:before="51"/>
              <w:ind w:left="-52" w:right="3"/>
              <w:jc w:val="center"/>
              <w:rPr>
                <w:rFonts w:ascii="Times New Roman" w:eastAsia="Times New Roman" w:hAnsi="Times New Roman" w:cs="Times New Roman"/>
                <w:b/>
                <w:bCs/>
                <w:color w:val="auto"/>
                <w:sz w:val="24"/>
                <w:szCs w:val="24"/>
              </w:rPr>
            </w:pPr>
            <w:r w:rsidRPr="00366FFD">
              <w:rPr>
                <w:rFonts w:ascii="Times New Roman" w:eastAsia="Times New Roman" w:hAnsi="Times New Roman" w:cs="Times New Roman"/>
                <w:b/>
                <w:bCs/>
                <w:color w:val="auto"/>
                <w:spacing w:val="2"/>
                <w:w w:val="99"/>
                <w:sz w:val="24"/>
                <w:szCs w:val="24"/>
              </w:rPr>
              <w:t>Медицинские организации</w:t>
            </w:r>
            <w:r w:rsidR="0011661D" w:rsidRPr="00366FFD">
              <w:rPr>
                <w:rFonts w:ascii="Times New Roman" w:eastAsia="Times New Roman" w:hAnsi="Times New Roman" w:cs="Times New Roman"/>
                <w:b/>
                <w:bCs/>
                <w:color w:val="auto"/>
                <w:w w:val="99"/>
                <w:sz w:val="24"/>
                <w:szCs w:val="24"/>
              </w:rPr>
              <w:t>,</w:t>
            </w:r>
            <w:r w:rsidR="0011661D" w:rsidRPr="00366FFD">
              <w:rPr>
                <w:rFonts w:ascii="Times New Roman" w:eastAsia="Times New Roman" w:hAnsi="Times New Roman" w:cs="Times New Roman"/>
                <w:b/>
                <w:bCs/>
                <w:color w:val="auto"/>
                <w:sz w:val="24"/>
                <w:szCs w:val="24"/>
              </w:rPr>
              <w:t xml:space="preserve"> </w:t>
            </w:r>
            <w:r w:rsidR="0011661D" w:rsidRPr="00366FFD">
              <w:rPr>
                <w:rFonts w:ascii="Times New Roman" w:eastAsia="Times New Roman" w:hAnsi="Times New Roman" w:cs="Times New Roman"/>
                <w:b/>
                <w:bCs/>
                <w:color w:val="auto"/>
                <w:w w:val="99"/>
                <w:sz w:val="24"/>
                <w:szCs w:val="24"/>
              </w:rPr>
              <w:t>участв</w:t>
            </w:r>
            <w:r w:rsidR="0011661D" w:rsidRPr="00366FFD">
              <w:rPr>
                <w:rFonts w:ascii="Times New Roman" w:eastAsia="Times New Roman" w:hAnsi="Times New Roman" w:cs="Times New Roman"/>
                <w:b/>
                <w:bCs/>
                <w:color w:val="auto"/>
                <w:spacing w:val="1"/>
                <w:w w:val="99"/>
                <w:sz w:val="24"/>
                <w:szCs w:val="24"/>
              </w:rPr>
              <w:t>у</w:t>
            </w:r>
            <w:r w:rsidR="0011661D" w:rsidRPr="00366FFD">
              <w:rPr>
                <w:rFonts w:ascii="Times New Roman" w:eastAsia="Times New Roman" w:hAnsi="Times New Roman" w:cs="Times New Roman"/>
                <w:b/>
                <w:bCs/>
                <w:color w:val="auto"/>
                <w:w w:val="99"/>
                <w:sz w:val="24"/>
                <w:szCs w:val="24"/>
              </w:rPr>
              <w:t>ю</w:t>
            </w:r>
            <w:r w:rsidR="0011661D" w:rsidRPr="00366FFD">
              <w:rPr>
                <w:rFonts w:ascii="Times New Roman" w:eastAsia="Times New Roman" w:hAnsi="Times New Roman" w:cs="Times New Roman"/>
                <w:b/>
                <w:bCs/>
                <w:color w:val="auto"/>
                <w:spacing w:val="3"/>
                <w:w w:val="99"/>
                <w:sz w:val="24"/>
                <w:szCs w:val="24"/>
              </w:rPr>
              <w:t>щ</w:t>
            </w:r>
            <w:r w:rsidR="0011661D" w:rsidRPr="00366FFD">
              <w:rPr>
                <w:rFonts w:ascii="Times New Roman" w:eastAsia="Times New Roman" w:hAnsi="Times New Roman" w:cs="Times New Roman"/>
                <w:b/>
                <w:bCs/>
                <w:color w:val="auto"/>
                <w:w w:val="99"/>
                <w:sz w:val="24"/>
                <w:szCs w:val="24"/>
              </w:rPr>
              <w:t>ие</w:t>
            </w:r>
            <w:r w:rsidR="0011661D" w:rsidRPr="00366FFD">
              <w:rPr>
                <w:rFonts w:ascii="Times New Roman" w:eastAsia="Times New Roman" w:hAnsi="Times New Roman" w:cs="Times New Roman"/>
                <w:b/>
                <w:bCs/>
                <w:color w:val="auto"/>
                <w:spacing w:val="-4"/>
                <w:sz w:val="24"/>
                <w:szCs w:val="24"/>
              </w:rPr>
              <w:t xml:space="preserve"> </w:t>
            </w:r>
            <w:r w:rsidR="0011661D" w:rsidRPr="00366FFD">
              <w:rPr>
                <w:rFonts w:ascii="Times New Roman" w:eastAsia="Times New Roman" w:hAnsi="Times New Roman" w:cs="Times New Roman"/>
                <w:b/>
                <w:bCs/>
                <w:color w:val="auto"/>
                <w:w w:val="99"/>
                <w:sz w:val="24"/>
                <w:szCs w:val="24"/>
              </w:rPr>
              <w:t>в</w:t>
            </w:r>
            <w:r w:rsidR="0011661D" w:rsidRPr="00366FFD">
              <w:rPr>
                <w:rFonts w:ascii="Times New Roman" w:eastAsia="Times New Roman" w:hAnsi="Times New Roman" w:cs="Times New Roman"/>
                <w:b/>
                <w:bCs/>
                <w:color w:val="auto"/>
                <w:spacing w:val="-2"/>
                <w:sz w:val="24"/>
                <w:szCs w:val="24"/>
              </w:rPr>
              <w:t xml:space="preserve"> </w:t>
            </w:r>
            <w:r w:rsidR="0011661D" w:rsidRPr="00366FFD">
              <w:rPr>
                <w:rFonts w:ascii="Times New Roman" w:eastAsia="Times New Roman" w:hAnsi="Times New Roman" w:cs="Times New Roman"/>
                <w:b/>
                <w:bCs/>
                <w:color w:val="auto"/>
                <w:w w:val="99"/>
                <w:sz w:val="24"/>
                <w:szCs w:val="24"/>
              </w:rPr>
              <w:t>ок</w:t>
            </w:r>
            <w:r w:rsidR="0011661D" w:rsidRPr="00366FFD">
              <w:rPr>
                <w:rFonts w:ascii="Times New Roman" w:eastAsia="Times New Roman" w:hAnsi="Times New Roman" w:cs="Times New Roman"/>
                <w:b/>
                <w:bCs/>
                <w:color w:val="auto"/>
                <w:spacing w:val="1"/>
                <w:w w:val="99"/>
                <w:sz w:val="24"/>
                <w:szCs w:val="24"/>
              </w:rPr>
              <w:t>а</w:t>
            </w:r>
            <w:r w:rsidR="0011661D" w:rsidRPr="00366FFD">
              <w:rPr>
                <w:rFonts w:ascii="Times New Roman" w:eastAsia="Times New Roman" w:hAnsi="Times New Roman" w:cs="Times New Roman"/>
                <w:b/>
                <w:bCs/>
                <w:color w:val="auto"/>
                <w:w w:val="99"/>
                <w:sz w:val="24"/>
                <w:szCs w:val="24"/>
              </w:rPr>
              <w:t>зании</w:t>
            </w:r>
            <w:r w:rsidR="0011661D" w:rsidRPr="00366FFD">
              <w:rPr>
                <w:rFonts w:ascii="Times New Roman" w:eastAsia="Times New Roman" w:hAnsi="Times New Roman" w:cs="Times New Roman"/>
                <w:b/>
                <w:bCs/>
                <w:color w:val="auto"/>
                <w:spacing w:val="-2"/>
                <w:sz w:val="24"/>
                <w:szCs w:val="24"/>
              </w:rPr>
              <w:t xml:space="preserve"> </w:t>
            </w:r>
            <w:r w:rsidR="0011661D" w:rsidRPr="00366FFD">
              <w:rPr>
                <w:rFonts w:ascii="Times New Roman" w:eastAsia="Times New Roman" w:hAnsi="Times New Roman" w:cs="Times New Roman"/>
                <w:b/>
                <w:bCs/>
                <w:color w:val="auto"/>
                <w:w w:val="99"/>
                <w:sz w:val="24"/>
                <w:szCs w:val="24"/>
              </w:rPr>
              <w:t>медицинской по</w:t>
            </w:r>
            <w:r w:rsidR="0011661D" w:rsidRPr="00366FFD">
              <w:rPr>
                <w:rFonts w:ascii="Times New Roman" w:eastAsia="Times New Roman" w:hAnsi="Times New Roman" w:cs="Times New Roman"/>
                <w:b/>
                <w:bCs/>
                <w:color w:val="auto"/>
                <w:spacing w:val="1"/>
                <w:w w:val="99"/>
                <w:sz w:val="24"/>
                <w:szCs w:val="24"/>
              </w:rPr>
              <w:t>м</w:t>
            </w:r>
            <w:r w:rsidR="0011661D" w:rsidRPr="00366FFD">
              <w:rPr>
                <w:rFonts w:ascii="Times New Roman" w:eastAsia="Times New Roman" w:hAnsi="Times New Roman" w:cs="Times New Roman"/>
                <w:b/>
                <w:bCs/>
                <w:color w:val="auto"/>
                <w:spacing w:val="-1"/>
                <w:w w:val="99"/>
                <w:sz w:val="24"/>
                <w:szCs w:val="24"/>
              </w:rPr>
              <w:t>о</w:t>
            </w:r>
            <w:r w:rsidR="0011661D" w:rsidRPr="00366FFD">
              <w:rPr>
                <w:rFonts w:ascii="Times New Roman" w:eastAsia="Times New Roman" w:hAnsi="Times New Roman" w:cs="Times New Roman"/>
                <w:b/>
                <w:bCs/>
                <w:color w:val="auto"/>
                <w:spacing w:val="1"/>
                <w:w w:val="99"/>
                <w:sz w:val="24"/>
                <w:szCs w:val="24"/>
              </w:rPr>
              <w:t>щ</w:t>
            </w:r>
            <w:r w:rsidR="0011661D" w:rsidRPr="00366FFD">
              <w:rPr>
                <w:rFonts w:ascii="Times New Roman" w:eastAsia="Times New Roman" w:hAnsi="Times New Roman" w:cs="Times New Roman"/>
                <w:b/>
                <w:bCs/>
                <w:color w:val="auto"/>
                <w:w w:val="99"/>
                <w:sz w:val="24"/>
                <w:szCs w:val="24"/>
              </w:rPr>
              <w:t>и</w:t>
            </w:r>
            <w:r w:rsidR="0011661D" w:rsidRPr="00366FFD">
              <w:rPr>
                <w:rFonts w:ascii="Times New Roman" w:eastAsia="Times New Roman" w:hAnsi="Times New Roman" w:cs="Times New Roman"/>
                <w:b/>
                <w:bCs/>
                <w:color w:val="auto"/>
                <w:spacing w:val="40"/>
                <w:sz w:val="24"/>
                <w:szCs w:val="24"/>
              </w:rPr>
              <w:t xml:space="preserve"> </w:t>
            </w:r>
            <w:r w:rsidR="0011661D" w:rsidRPr="00366FFD">
              <w:rPr>
                <w:rFonts w:ascii="Times New Roman" w:eastAsia="Times New Roman" w:hAnsi="Times New Roman" w:cs="Times New Roman"/>
                <w:b/>
                <w:bCs/>
                <w:color w:val="auto"/>
                <w:w w:val="99"/>
                <w:sz w:val="24"/>
                <w:szCs w:val="24"/>
              </w:rPr>
              <w:t>с</w:t>
            </w:r>
            <w:r w:rsidR="0011661D" w:rsidRPr="00366FFD">
              <w:rPr>
                <w:rFonts w:ascii="Times New Roman" w:eastAsia="Times New Roman" w:hAnsi="Times New Roman" w:cs="Times New Roman"/>
                <w:b/>
                <w:bCs/>
                <w:color w:val="auto"/>
                <w:spacing w:val="41"/>
                <w:sz w:val="24"/>
                <w:szCs w:val="24"/>
              </w:rPr>
              <w:t xml:space="preserve"> </w:t>
            </w:r>
            <w:r w:rsidR="0011661D" w:rsidRPr="00366FFD">
              <w:rPr>
                <w:rFonts w:ascii="Times New Roman" w:eastAsia="Times New Roman" w:hAnsi="Times New Roman" w:cs="Times New Roman"/>
                <w:b/>
                <w:bCs/>
                <w:color w:val="auto"/>
                <w:w w:val="99"/>
                <w:sz w:val="24"/>
                <w:szCs w:val="24"/>
              </w:rPr>
              <w:t>при</w:t>
            </w:r>
            <w:r w:rsidR="0011661D" w:rsidRPr="00366FFD">
              <w:rPr>
                <w:rFonts w:ascii="Times New Roman" w:eastAsia="Times New Roman" w:hAnsi="Times New Roman" w:cs="Times New Roman"/>
                <w:b/>
                <w:bCs/>
                <w:color w:val="auto"/>
                <w:spacing w:val="1"/>
                <w:w w:val="99"/>
                <w:sz w:val="24"/>
                <w:szCs w:val="24"/>
              </w:rPr>
              <w:t>м</w:t>
            </w:r>
            <w:r w:rsidR="0011661D" w:rsidRPr="00366FFD">
              <w:rPr>
                <w:rFonts w:ascii="Times New Roman" w:eastAsia="Times New Roman" w:hAnsi="Times New Roman" w:cs="Times New Roman"/>
                <w:b/>
                <w:bCs/>
                <w:color w:val="auto"/>
                <w:w w:val="99"/>
                <w:sz w:val="24"/>
                <w:szCs w:val="24"/>
              </w:rPr>
              <w:t>енением</w:t>
            </w:r>
            <w:r w:rsidR="0011661D" w:rsidRPr="00366FFD">
              <w:rPr>
                <w:rFonts w:ascii="Times New Roman" w:eastAsia="Times New Roman" w:hAnsi="Times New Roman" w:cs="Times New Roman"/>
                <w:b/>
                <w:bCs/>
                <w:color w:val="auto"/>
                <w:spacing w:val="43"/>
                <w:sz w:val="24"/>
                <w:szCs w:val="24"/>
              </w:rPr>
              <w:t xml:space="preserve"> </w:t>
            </w:r>
            <w:r w:rsidR="00174742" w:rsidRPr="00366FFD">
              <w:rPr>
                <w:rFonts w:ascii="Times New Roman" w:eastAsia="Times New Roman" w:hAnsi="Times New Roman" w:cs="Times New Roman"/>
                <w:b/>
                <w:bCs/>
                <w:color w:val="auto"/>
                <w:spacing w:val="1"/>
                <w:w w:val="99"/>
                <w:sz w:val="24"/>
                <w:szCs w:val="24"/>
              </w:rPr>
              <w:t>вспомогательных репродуктивных технологий</w:t>
            </w:r>
            <w:r w:rsidR="0011661D" w:rsidRPr="00366FFD">
              <w:rPr>
                <w:rFonts w:ascii="Times New Roman" w:eastAsia="Times New Roman" w:hAnsi="Times New Roman" w:cs="Times New Roman"/>
                <w:b/>
                <w:bCs/>
                <w:color w:val="auto"/>
                <w:sz w:val="24"/>
                <w:szCs w:val="24"/>
              </w:rPr>
              <w:t xml:space="preserve"> </w:t>
            </w:r>
            <w:r w:rsidR="0011661D" w:rsidRPr="00366FFD">
              <w:rPr>
                <w:rFonts w:ascii="Times New Roman" w:eastAsia="Times New Roman" w:hAnsi="Times New Roman" w:cs="Times New Roman"/>
                <w:b/>
                <w:bCs/>
                <w:color w:val="auto"/>
                <w:w w:val="99"/>
                <w:sz w:val="24"/>
                <w:szCs w:val="24"/>
              </w:rPr>
              <w:t>в</w:t>
            </w:r>
            <w:r w:rsidR="0011661D" w:rsidRPr="00366FFD">
              <w:rPr>
                <w:rFonts w:ascii="Times New Roman" w:eastAsia="Times New Roman" w:hAnsi="Times New Roman" w:cs="Times New Roman"/>
                <w:b/>
                <w:bCs/>
                <w:color w:val="auto"/>
                <w:spacing w:val="52"/>
                <w:sz w:val="24"/>
                <w:szCs w:val="24"/>
              </w:rPr>
              <w:t xml:space="preserve"> </w:t>
            </w:r>
            <w:r w:rsidR="0011661D" w:rsidRPr="00366FFD">
              <w:rPr>
                <w:rFonts w:ascii="Times New Roman" w:eastAsia="Times New Roman" w:hAnsi="Times New Roman" w:cs="Times New Roman"/>
                <w:b/>
                <w:bCs/>
                <w:color w:val="auto"/>
                <w:w w:val="99"/>
                <w:sz w:val="24"/>
                <w:szCs w:val="24"/>
              </w:rPr>
              <w:t>р</w:t>
            </w:r>
            <w:r w:rsidR="0011661D" w:rsidRPr="00366FFD">
              <w:rPr>
                <w:rFonts w:ascii="Times New Roman" w:eastAsia="Times New Roman" w:hAnsi="Times New Roman" w:cs="Times New Roman"/>
                <w:b/>
                <w:bCs/>
                <w:color w:val="auto"/>
                <w:spacing w:val="1"/>
                <w:w w:val="99"/>
                <w:sz w:val="24"/>
                <w:szCs w:val="24"/>
              </w:rPr>
              <w:t>а</w:t>
            </w:r>
            <w:r w:rsidR="0011661D" w:rsidRPr="00366FFD">
              <w:rPr>
                <w:rFonts w:ascii="Times New Roman" w:eastAsia="Times New Roman" w:hAnsi="Times New Roman" w:cs="Times New Roman"/>
                <w:b/>
                <w:bCs/>
                <w:color w:val="auto"/>
                <w:w w:val="99"/>
                <w:sz w:val="24"/>
                <w:szCs w:val="24"/>
              </w:rPr>
              <w:t>мк</w:t>
            </w:r>
            <w:r w:rsidR="0011661D" w:rsidRPr="00366FFD">
              <w:rPr>
                <w:rFonts w:ascii="Times New Roman" w:eastAsia="Times New Roman" w:hAnsi="Times New Roman" w:cs="Times New Roman"/>
                <w:b/>
                <w:bCs/>
                <w:color w:val="auto"/>
                <w:spacing w:val="1"/>
                <w:w w:val="99"/>
                <w:sz w:val="24"/>
                <w:szCs w:val="24"/>
              </w:rPr>
              <w:t>а</w:t>
            </w:r>
            <w:r w:rsidR="0011661D" w:rsidRPr="00366FFD">
              <w:rPr>
                <w:rFonts w:ascii="Times New Roman" w:eastAsia="Times New Roman" w:hAnsi="Times New Roman" w:cs="Times New Roman"/>
                <w:b/>
                <w:bCs/>
                <w:color w:val="auto"/>
                <w:w w:val="99"/>
                <w:sz w:val="24"/>
                <w:szCs w:val="24"/>
              </w:rPr>
              <w:t>х</w:t>
            </w:r>
            <w:r w:rsidR="0011661D" w:rsidRPr="00366FFD">
              <w:rPr>
                <w:rFonts w:ascii="Times New Roman" w:eastAsia="Times New Roman" w:hAnsi="Times New Roman" w:cs="Times New Roman"/>
                <w:b/>
                <w:bCs/>
                <w:color w:val="auto"/>
                <w:spacing w:val="48"/>
                <w:sz w:val="24"/>
                <w:szCs w:val="24"/>
              </w:rPr>
              <w:t xml:space="preserve"> </w:t>
            </w:r>
            <w:r w:rsidR="0011661D" w:rsidRPr="00366FFD">
              <w:rPr>
                <w:rFonts w:ascii="Times New Roman" w:eastAsia="Times New Roman" w:hAnsi="Times New Roman" w:cs="Times New Roman"/>
                <w:b/>
                <w:bCs/>
                <w:color w:val="auto"/>
                <w:spacing w:val="4"/>
                <w:w w:val="99"/>
                <w:sz w:val="24"/>
                <w:szCs w:val="24"/>
              </w:rPr>
              <w:t>т</w:t>
            </w:r>
            <w:r w:rsidR="0011661D" w:rsidRPr="00366FFD">
              <w:rPr>
                <w:rFonts w:ascii="Times New Roman" w:eastAsia="Times New Roman" w:hAnsi="Times New Roman" w:cs="Times New Roman"/>
                <w:b/>
                <w:bCs/>
                <w:color w:val="auto"/>
                <w:w w:val="99"/>
                <w:sz w:val="24"/>
                <w:szCs w:val="24"/>
              </w:rPr>
              <w:t>ерр</w:t>
            </w:r>
            <w:r w:rsidR="0011661D" w:rsidRPr="00366FFD">
              <w:rPr>
                <w:rFonts w:ascii="Times New Roman" w:eastAsia="Times New Roman" w:hAnsi="Times New Roman" w:cs="Times New Roman"/>
                <w:b/>
                <w:bCs/>
                <w:color w:val="auto"/>
                <w:spacing w:val="-1"/>
                <w:w w:val="99"/>
                <w:sz w:val="24"/>
                <w:szCs w:val="24"/>
              </w:rPr>
              <w:t>и</w:t>
            </w:r>
            <w:r w:rsidR="0011661D" w:rsidRPr="00366FFD">
              <w:rPr>
                <w:rFonts w:ascii="Times New Roman" w:eastAsia="Times New Roman" w:hAnsi="Times New Roman" w:cs="Times New Roman"/>
                <w:b/>
                <w:bCs/>
                <w:color w:val="auto"/>
                <w:spacing w:val="1"/>
                <w:w w:val="99"/>
                <w:sz w:val="24"/>
                <w:szCs w:val="24"/>
              </w:rPr>
              <w:t>т</w:t>
            </w:r>
            <w:r w:rsidR="0011661D" w:rsidRPr="00366FFD">
              <w:rPr>
                <w:rFonts w:ascii="Times New Roman" w:eastAsia="Times New Roman" w:hAnsi="Times New Roman" w:cs="Times New Roman"/>
                <w:b/>
                <w:bCs/>
                <w:color w:val="auto"/>
                <w:w w:val="99"/>
                <w:sz w:val="24"/>
                <w:szCs w:val="24"/>
              </w:rPr>
              <w:t>ориаль</w:t>
            </w:r>
            <w:r w:rsidR="0011661D" w:rsidRPr="00366FFD">
              <w:rPr>
                <w:rFonts w:ascii="Times New Roman" w:eastAsia="Times New Roman" w:hAnsi="Times New Roman" w:cs="Times New Roman"/>
                <w:b/>
                <w:bCs/>
                <w:color w:val="auto"/>
                <w:spacing w:val="-1"/>
                <w:w w:val="99"/>
                <w:sz w:val="24"/>
                <w:szCs w:val="24"/>
              </w:rPr>
              <w:t>н</w:t>
            </w:r>
            <w:r w:rsidR="0011661D" w:rsidRPr="00366FFD">
              <w:rPr>
                <w:rFonts w:ascii="Times New Roman" w:eastAsia="Times New Roman" w:hAnsi="Times New Roman" w:cs="Times New Roman"/>
                <w:b/>
                <w:bCs/>
                <w:color w:val="auto"/>
                <w:w w:val="99"/>
                <w:sz w:val="24"/>
                <w:szCs w:val="24"/>
              </w:rPr>
              <w:t>ых программ</w:t>
            </w:r>
            <w:r w:rsidR="0011661D" w:rsidRPr="00366FFD">
              <w:rPr>
                <w:rFonts w:ascii="Times New Roman" w:eastAsia="Times New Roman" w:hAnsi="Times New Roman" w:cs="Times New Roman"/>
                <w:b/>
                <w:bCs/>
                <w:color w:val="auto"/>
                <w:spacing w:val="101"/>
                <w:sz w:val="24"/>
                <w:szCs w:val="24"/>
              </w:rPr>
              <w:t xml:space="preserve"> </w:t>
            </w:r>
            <w:r w:rsidR="00174742" w:rsidRPr="00366FFD">
              <w:rPr>
                <w:rFonts w:ascii="Times New Roman" w:eastAsia="Times New Roman" w:hAnsi="Times New Roman" w:cs="Times New Roman"/>
                <w:b/>
                <w:color w:val="auto"/>
                <w:sz w:val="24"/>
                <w:szCs w:val="24"/>
              </w:rPr>
              <w:t>обязательного медицинского страхования</w:t>
            </w:r>
            <w:r w:rsidR="0011661D" w:rsidRPr="00366FFD">
              <w:rPr>
                <w:rFonts w:ascii="Times New Roman" w:eastAsia="Times New Roman" w:hAnsi="Times New Roman" w:cs="Times New Roman"/>
                <w:b/>
                <w:bCs/>
                <w:color w:val="auto"/>
                <w:spacing w:val="102"/>
                <w:sz w:val="24"/>
                <w:szCs w:val="24"/>
              </w:rPr>
              <w:t xml:space="preserve"> </w:t>
            </w:r>
            <w:r w:rsidR="0011661D" w:rsidRPr="00366FFD">
              <w:rPr>
                <w:rFonts w:ascii="Times New Roman" w:eastAsia="Times New Roman" w:hAnsi="Times New Roman" w:cs="Times New Roman"/>
                <w:b/>
                <w:bCs/>
                <w:color w:val="auto"/>
                <w:w w:val="99"/>
                <w:sz w:val="24"/>
                <w:szCs w:val="24"/>
              </w:rPr>
              <w:t>всех</w:t>
            </w:r>
            <w:r w:rsidR="0011661D" w:rsidRPr="00366FFD">
              <w:rPr>
                <w:rFonts w:ascii="Times New Roman" w:eastAsia="Times New Roman" w:hAnsi="Times New Roman" w:cs="Times New Roman"/>
                <w:b/>
                <w:bCs/>
                <w:color w:val="auto"/>
                <w:spacing w:val="100"/>
                <w:sz w:val="24"/>
                <w:szCs w:val="24"/>
              </w:rPr>
              <w:t xml:space="preserve"> </w:t>
            </w:r>
            <w:r w:rsidR="0011661D" w:rsidRPr="00366FFD">
              <w:rPr>
                <w:rFonts w:ascii="Times New Roman" w:eastAsia="Times New Roman" w:hAnsi="Times New Roman" w:cs="Times New Roman"/>
                <w:b/>
                <w:bCs/>
                <w:color w:val="auto"/>
                <w:w w:val="99"/>
                <w:sz w:val="24"/>
                <w:szCs w:val="24"/>
              </w:rPr>
              <w:t>форм</w:t>
            </w:r>
            <w:r w:rsidR="0011661D" w:rsidRPr="00366FFD">
              <w:rPr>
                <w:rFonts w:ascii="Times New Roman" w:eastAsia="Times New Roman" w:hAnsi="Times New Roman" w:cs="Times New Roman"/>
                <w:b/>
                <w:bCs/>
                <w:color w:val="auto"/>
                <w:sz w:val="24"/>
                <w:szCs w:val="24"/>
              </w:rPr>
              <w:t xml:space="preserve"> </w:t>
            </w:r>
            <w:r w:rsidR="0011661D" w:rsidRPr="00366FFD">
              <w:rPr>
                <w:rFonts w:ascii="Times New Roman" w:eastAsia="Times New Roman" w:hAnsi="Times New Roman" w:cs="Times New Roman"/>
                <w:b/>
                <w:bCs/>
                <w:color w:val="auto"/>
                <w:w w:val="99"/>
                <w:sz w:val="24"/>
                <w:szCs w:val="24"/>
              </w:rPr>
              <w:t>с</w:t>
            </w:r>
            <w:r w:rsidR="0011661D" w:rsidRPr="00366FFD">
              <w:rPr>
                <w:rFonts w:ascii="Times New Roman" w:eastAsia="Times New Roman" w:hAnsi="Times New Roman" w:cs="Times New Roman"/>
                <w:b/>
                <w:bCs/>
                <w:color w:val="auto"/>
                <w:spacing w:val="1"/>
                <w:w w:val="99"/>
                <w:sz w:val="24"/>
                <w:szCs w:val="24"/>
              </w:rPr>
              <w:t>о</w:t>
            </w:r>
            <w:r w:rsidR="0011661D" w:rsidRPr="00366FFD">
              <w:rPr>
                <w:rFonts w:ascii="Times New Roman" w:eastAsia="Times New Roman" w:hAnsi="Times New Roman" w:cs="Times New Roman"/>
                <w:b/>
                <w:bCs/>
                <w:color w:val="auto"/>
                <w:w w:val="99"/>
                <w:sz w:val="24"/>
                <w:szCs w:val="24"/>
              </w:rPr>
              <w:t>б</w:t>
            </w:r>
            <w:r w:rsidR="0011661D" w:rsidRPr="00366FFD">
              <w:rPr>
                <w:rFonts w:ascii="Times New Roman" w:eastAsia="Times New Roman" w:hAnsi="Times New Roman" w:cs="Times New Roman"/>
                <w:b/>
                <w:bCs/>
                <w:color w:val="auto"/>
                <w:spacing w:val="-1"/>
                <w:w w:val="99"/>
                <w:sz w:val="24"/>
                <w:szCs w:val="24"/>
              </w:rPr>
              <w:t>с</w:t>
            </w:r>
            <w:r w:rsidR="0011661D" w:rsidRPr="00366FFD">
              <w:rPr>
                <w:rFonts w:ascii="Times New Roman" w:eastAsia="Times New Roman" w:hAnsi="Times New Roman" w:cs="Times New Roman"/>
                <w:b/>
                <w:bCs/>
                <w:color w:val="auto"/>
                <w:spacing w:val="2"/>
                <w:w w:val="99"/>
                <w:sz w:val="24"/>
                <w:szCs w:val="24"/>
              </w:rPr>
              <w:t>т</w:t>
            </w:r>
            <w:r w:rsidR="0011661D" w:rsidRPr="00366FFD">
              <w:rPr>
                <w:rFonts w:ascii="Times New Roman" w:eastAsia="Times New Roman" w:hAnsi="Times New Roman" w:cs="Times New Roman"/>
                <w:b/>
                <w:bCs/>
                <w:color w:val="auto"/>
                <w:w w:val="99"/>
                <w:sz w:val="24"/>
                <w:szCs w:val="24"/>
              </w:rPr>
              <w:t>венно</w:t>
            </w:r>
            <w:r w:rsidR="0011661D" w:rsidRPr="00366FFD">
              <w:rPr>
                <w:rFonts w:ascii="Times New Roman" w:eastAsia="Times New Roman" w:hAnsi="Times New Roman" w:cs="Times New Roman"/>
                <w:b/>
                <w:bCs/>
                <w:color w:val="auto"/>
                <w:spacing w:val="-1"/>
                <w:w w:val="99"/>
                <w:sz w:val="24"/>
                <w:szCs w:val="24"/>
              </w:rPr>
              <w:t>с</w:t>
            </w:r>
            <w:r w:rsidR="0011661D" w:rsidRPr="00366FFD">
              <w:rPr>
                <w:rFonts w:ascii="Times New Roman" w:eastAsia="Times New Roman" w:hAnsi="Times New Roman" w:cs="Times New Roman"/>
                <w:b/>
                <w:bCs/>
                <w:color w:val="auto"/>
                <w:spacing w:val="1"/>
                <w:w w:val="99"/>
                <w:sz w:val="24"/>
                <w:szCs w:val="24"/>
              </w:rPr>
              <w:t>т</w:t>
            </w:r>
            <w:r w:rsidR="0011661D" w:rsidRPr="00366FFD">
              <w:rPr>
                <w:rFonts w:ascii="Times New Roman" w:eastAsia="Times New Roman" w:hAnsi="Times New Roman" w:cs="Times New Roman"/>
                <w:b/>
                <w:bCs/>
                <w:color w:val="auto"/>
                <w:w w:val="99"/>
                <w:sz w:val="24"/>
                <w:szCs w:val="24"/>
              </w:rPr>
              <w:t>и</w:t>
            </w:r>
          </w:p>
        </w:tc>
      </w:tr>
      <w:tr w:rsidR="0011661D" w:rsidRPr="00C904A7" w:rsidTr="00A14E4D">
        <w:trPr>
          <w:trHeight w:val="62"/>
        </w:trPr>
        <w:tc>
          <w:tcPr>
            <w:tcW w:w="9214" w:type="dxa"/>
            <w:gridSpan w:val="2"/>
          </w:tcPr>
          <w:p w:rsidR="0011661D" w:rsidRPr="00C904A7" w:rsidRDefault="00174742" w:rsidP="00A14E4D">
            <w:pPr>
              <w:spacing w:before="51"/>
              <w:ind w:left="-52" w:right="3"/>
              <w:jc w:val="center"/>
              <w:rPr>
                <w:rFonts w:ascii="Times New Roman" w:eastAsia="Times New Roman" w:hAnsi="Times New Roman" w:cs="Times New Roman"/>
                <w:b/>
                <w:bCs/>
                <w:color w:val="auto"/>
                <w:spacing w:val="2"/>
                <w:w w:val="99"/>
              </w:rPr>
            </w:pPr>
            <w:r w:rsidRPr="00470EA5">
              <w:rPr>
                <w:rFonts w:ascii="Times New Roman" w:eastAsia="Times New Roman" w:hAnsi="Times New Roman" w:cs="Times New Roman"/>
                <w:b/>
                <w:color w:val="auto"/>
                <w:sz w:val="24"/>
                <w:szCs w:val="24"/>
              </w:rPr>
              <w:t>Медицинские организаци</w:t>
            </w:r>
            <w:r w:rsidRPr="00C16D61">
              <w:rPr>
                <w:rFonts w:ascii="Times New Roman" w:eastAsia="Times New Roman" w:hAnsi="Times New Roman" w:cs="Times New Roman"/>
                <w:b/>
                <w:color w:val="auto"/>
                <w:sz w:val="24"/>
                <w:szCs w:val="24"/>
              </w:rPr>
              <w:t>и</w:t>
            </w:r>
            <w:r w:rsidR="0011661D" w:rsidRPr="00C16D61">
              <w:rPr>
                <w:rFonts w:ascii="Times New Roman" w:eastAsia="Times New Roman" w:hAnsi="Times New Roman" w:cs="Times New Roman"/>
                <w:b/>
                <w:bCs/>
                <w:color w:val="auto"/>
                <w:spacing w:val="2"/>
                <w:w w:val="99"/>
                <w:sz w:val="24"/>
                <w:szCs w:val="24"/>
              </w:rPr>
              <w:t xml:space="preserve">, </w:t>
            </w:r>
            <w:r w:rsidRPr="00C16D61">
              <w:rPr>
                <w:rFonts w:ascii="Times New Roman" w:eastAsia="Times New Roman" w:hAnsi="Times New Roman" w:cs="Times New Roman"/>
                <w:b/>
                <w:bCs/>
                <w:color w:val="auto"/>
                <w:spacing w:val="2"/>
                <w:w w:val="99"/>
                <w:sz w:val="24"/>
                <w:szCs w:val="24"/>
              </w:rPr>
              <w:t>подведомственные департаменту здравоохранения Воронежской области</w:t>
            </w:r>
          </w:p>
        </w:tc>
      </w:tr>
      <w:tr w:rsidR="0011661D" w:rsidRPr="00C904A7" w:rsidTr="00A14E4D">
        <w:trPr>
          <w:trHeight w:val="183"/>
        </w:trPr>
        <w:tc>
          <w:tcPr>
            <w:tcW w:w="704" w:type="dxa"/>
          </w:tcPr>
          <w:p w:rsidR="0011661D" w:rsidRPr="00C904A7" w:rsidRDefault="0011661D" w:rsidP="00A14E4D">
            <w:pPr>
              <w:spacing w:before="51"/>
              <w:ind w:left="-52" w:right="3"/>
              <w:rPr>
                <w:rFonts w:ascii="Times New Roman" w:eastAsia="Times New Roman" w:hAnsi="Times New Roman" w:cs="Times New Roman"/>
                <w:b/>
                <w:bCs/>
                <w:color w:val="auto"/>
                <w:w w:val="99"/>
              </w:rPr>
            </w:pPr>
            <w:r w:rsidRPr="00C904A7">
              <w:rPr>
                <w:rFonts w:ascii="Times New Roman" w:eastAsia="Times New Roman" w:hAnsi="Times New Roman" w:cs="Times New Roman"/>
                <w:color w:val="auto"/>
              </w:rPr>
              <w:t>1</w:t>
            </w:r>
          </w:p>
        </w:tc>
        <w:tc>
          <w:tcPr>
            <w:tcW w:w="8510" w:type="dxa"/>
          </w:tcPr>
          <w:p w:rsidR="0011661D" w:rsidRPr="00C904A7" w:rsidRDefault="0011661D" w:rsidP="00A14E4D">
            <w:pPr>
              <w:spacing w:before="51"/>
              <w:ind w:left="-52" w:right="3"/>
              <w:rPr>
                <w:rFonts w:ascii="Times New Roman" w:eastAsia="Times New Roman" w:hAnsi="Times New Roman" w:cs="Times New Roman"/>
                <w:b/>
                <w:bCs/>
                <w:color w:val="auto"/>
                <w:spacing w:val="2"/>
                <w:w w:val="99"/>
              </w:rPr>
            </w:pPr>
            <w:r w:rsidRPr="00C904A7">
              <w:rPr>
                <w:rFonts w:ascii="Times New Roman" w:eastAsia="Times New Roman" w:hAnsi="Times New Roman" w:cs="Times New Roman"/>
                <w:color w:val="auto"/>
              </w:rPr>
              <w:t>БУЗ ВО ВОКБ № 1</w:t>
            </w:r>
          </w:p>
        </w:tc>
      </w:tr>
      <w:tr w:rsidR="0011661D" w:rsidRPr="00C904A7" w:rsidTr="00A14E4D">
        <w:trPr>
          <w:trHeight w:val="274"/>
        </w:trPr>
        <w:tc>
          <w:tcPr>
            <w:tcW w:w="704" w:type="dxa"/>
          </w:tcPr>
          <w:p w:rsidR="0011661D" w:rsidRPr="00C16D61" w:rsidRDefault="0011661D" w:rsidP="00A14E4D">
            <w:pPr>
              <w:spacing w:before="51"/>
              <w:ind w:left="-52" w:right="3"/>
              <w:rPr>
                <w:rFonts w:ascii="Times New Roman" w:eastAsia="Times New Roman" w:hAnsi="Times New Roman" w:cs="Times New Roman"/>
                <w:bCs/>
                <w:color w:val="auto"/>
                <w:w w:val="99"/>
              </w:rPr>
            </w:pPr>
            <w:r w:rsidRPr="00C16D61">
              <w:rPr>
                <w:rFonts w:ascii="Times New Roman" w:eastAsia="Times New Roman" w:hAnsi="Times New Roman" w:cs="Times New Roman"/>
                <w:bCs/>
                <w:color w:val="auto"/>
                <w:w w:val="99"/>
              </w:rPr>
              <w:t>2</w:t>
            </w:r>
          </w:p>
        </w:tc>
        <w:tc>
          <w:tcPr>
            <w:tcW w:w="8510" w:type="dxa"/>
          </w:tcPr>
          <w:p w:rsidR="0011661D" w:rsidRPr="00C904A7" w:rsidRDefault="0011661D" w:rsidP="00A14E4D">
            <w:pPr>
              <w:spacing w:before="51"/>
              <w:ind w:left="-52" w:right="3"/>
              <w:rPr>
                <w:rFonts w:ascii="Times New Roman" w:eastAsia="Times New Roman" w:hAnsi="Times New Roman" w:cs="Times New Roman"/>
                <w:b/>
                <w:bCs/>
                <w:color w:val="auto"/>
                <w:spacing w:val="2"/>
                <w:w w:val="99"/>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ВЦОЗСиР</w:t>
            </w:r>
            <w:r w:rsidR="00DF47BC" w:rsidRPr="00C904A7">
              <w:rPr>
                <w:rFonts w:ascii="Times New Roman" w:eastAsia="Times New Roman" w:hAnsi="Times New Roman" w:cs="Times New Roman"/>
                <w:color w:val="auto"/>
              </w:rPr>
              <w:t>»</w:t>
            </w:r>
          </w:p>
        </w:tc>
      </w:tr>
      <w:tr w:rsidR="0011661D" w:rsidRPr="00C904A7" w:rsidTr="00A14E4D">
        <w:tc>
          <w:tcPr>
            <w:tcW w:w="9214" w:type="dxa"/>
            <w:gridSpan w:val="2"/>
          </w:tcPr>
          <w:p w:rsidR="0011661D" w:rsidRPr="00C904A7" w:rsidRDefault="00174742" w:rsidP="00A14E4D">
            <w:pPr>
              <w:jc w:val="center"/>
              <w:rPr>
                <w:rFonts w:ascii="Times New Roman" w:eastAsia="Times New Roman" w:hAnsi="Times New Roman" w:cs="Times New Roman"/>
                <w:b/>
                <w:color w:val="auto"/>
              </w:rPr>
            </w:pPr>
            <w:r w:rsidRPr="00470EA5">
              <w:rPr>
                <w:rFonts w:ascii="Times New Roman" w:eastAsia="Times New Roman" w:hAnsi="Times New Roman" w:cs="Times New Roman"/>
                <w:b/>
                <w:color w:val="auto"/>
                <w:sz w:val="24"/>
                <w:szCs w:val="24"/>
              </w:rPr>
              <w:t>Медицинские организации</w:t>
            </w:r>
            <w:r w:rsidR="0011661D" w:rsidRPr="00C904A7">
              <w:rPr>
                <w:rFonts w:ascii="Times New Roman" w:eastAsia="Times New Roman" w:hAnsi="Times New Roman" w:cs="Times New Roman"/>
                <w:b/>
                <w:color w:val="auto"/>
              </w:rPr>
              <w:t xml:space="preserve"> иной формы собственности</w:t>
            </w:r>
          </w:p>
        </w:tc>
      </w:tr>
      <w:tr w:rsidR="0011661D" w:rsidRPr="00C904A7" w:rsidTr="00A14E4D">
        <w:tc>
          <w:tcPr>
            <w:tcW w:w="704"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w:t>
            </w:r>
          </w:p>
        </w:tc>
        <w:tc>
          <w:tcPr>
            <w:tcW w:w="8510"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КДФ-Воронеж</w:t>
            </w:r>
            <w:r w:rsidR="00DF47BC" w:rsidRPr="00C904A7">
              <w:rPr>
                <w:rFonts w:ascii="Times New Roman" w:eastAsia="Times New Roman" w:hAnsi="Times New Roman" w:cs="Times New Roman"/>
                <w:color w:val="auto"/>
              </w:rPr>
              <w:t>»</w:t>
            </w:r>
          </w:p>
        </w:tc>
      </w:tr>
      <w:tr w:rsidR="0011661D" w:rsidRPr="00C904A7" w:rsidTr="00A14E4D">
        <w:tc>
          <w:tcPr>
            <w:tcW w:w="704"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2</w:t>
            </w:r>
          </w:p>
        </w:tc>
        <w:tc>
          <w:tcPr>
            <w:tcW w:w="8510"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ООО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ХАВЕН</w:t>
            </w:r>
            <w:r w:rsidR="00DF47BC" w:rsidRPr="00C904A7">
              <w:rPr>
                <w:rFonts w:ascii="Times New Roman" w:eastAsia="Times New Roman" w:hAnsi="Times New Roman" w:cs="Times New Roman"/>
                <w:color w:val="auto"/>
              </w:rPr>
              <w:t>»</w:t>
            </w:r>
          </w:p>
        </w:tc>
      </w:tr>
      <w:tr w:rsidR="0011661D" w:rsidRPr="00C904A7" w:rsidTr="00A14E4D">
        <w:tc>
          <w:tcPr>
            <w:tcW w:w="9214" w:type="dxa"/>
            <w:gridSpan w:val="2"/>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b/>
                <w:color w:val="auto"/>
              </w:rPr>
              <w:t>Всего – 4 медицинские организации</w:t>
            </w:r>
          </w:p>
        </w:tc>
      </w:tr>
    </w:tbl>
    <w:p w:rsidR="0011661D" w:rsidRPr="00C904A7" w:rsidRDefault="0011661D" w:rsidP="0011661D">
      <w:pPr>
        <w:jc w:val="center"/>
        <w:rPr>
          <w:rFonts w:ascii="Times New Roman" w:eastAsia="Times New Roman" w:hAnsi="Times New Roman" w:cs="Times New Roman"/>
          <w:color w:val="auto"/>
          <w:sz w:val="27"/>
          <w:szCs w:val="27"/>
        </w:rPr>
      </w:pPr>
    </w:p>
    <w:p w:rsidR="001167CF" w:rsidRPr="00C904A7" w:rsidRDefault="001167CF" w:rsidP="0011661D">
      <w:pPr>
        <w:jc w:val="center"/>
        <w:rPr>
          <w:rFonts w:ascii="Times New Roman" w:eastAsia="Times New Roman" w:hAnsi="Times New Roman" w:cs="Times New Roman"/>
          <w:color w:val="auto"/>
          <w:sz w:val="27"/>
          <w:szCs w:val="27"/>
        </w:rPr>
      </w:pPr>
    </w:p>
    <w:p w:rsidR="001167CF" w:rsidRPr="00C904A7" w:rsidRDefault="001167CF" w:rsidP="0011661D">
      <w:pPr>
        <w:jc w:val="center"/>
        <w:rPr>
          <w:rFonts w:ascii="Times New Roman" w:eastAsia="Times New Roman" w:hAnsi="Times New Roman" w:cs="Times New Roman"/>
          <w:color w:val="auto"/>
          <w:sz w:val="27"/>
          <w:szCs w:val="27"/>
        </w:rPr>
      </w:pPr>
    </w:p>
    <w:p w:rsidR="001167CF" w:rsidRPr="00C904A7" w:rsidRDefault="001167CF" w:rsidP="0011661D">
      <w:pPr>
        <w:jc w:val="center"/>
        <w:rPr>
          <w:rFonts w:ascii="Times New Roman" w:eastAsia="Times New Roman" w:hAnsi="Times New Roman" w:cs="Times New Roman"/>
          <w:color w:val="auto"/>
          <w:sz w:val="27"/>
          <w:szCs w:val="27"/>
        </w:rPr>
      </w:pPr>
    </w:p>
    <w:p w:rsidR="0011661D" w:rsidRPr="00C904A7" w:rsidRDefault="0011661D" w:rsidP="0011661D">
      <w:pPr>
        <w:jc w:val="center"/>
        <w:rPr>
          <w:rFonts w:ascii="Times New Roman" w:eastAsia="Times New Roman" w:hAnsi="Times New Roman" w:cs="Times New Roman"/>
          <w:b/>
          <w:color w:val="auto"/>
          <w:sz w:val="27"/>
          <w:szCs w:val="27"/>
        </w:rPr>
      </w:pPr>
      <w:r w:rsidRPr="00C904A7">
        <w:rPr>
          <w:rFonts w:ascii="Times New Roman" w:eastAsia="Times New Roman" w:hAnsi="Times New Roman" w:cs="Times New Roman"/>
          <w:b/>
          <w:color w:val="auto"/>
          <w:sz w:val="27"/>
          <w:szCs w:val="27"/>
        </w:rPr>
        <w:t xml:space="preserve">Общее число циклов </w:t>
      </w:r>
      <w:r w:rsidR="00174742">
        <w:rPr>
          <w:rFonts w:ascii="Times New Roman" w:eastAsia="Times New Roman" w:hAnsi="Times New Roman" w:cs="Times New Roman"/>
          <w:b/>
          <w:color w:val="auto"/>
          <w:sz w:val="27"/>
          <w:szCs w:val="27"/>
        </w:rPr>
        <w:t>экстракорпорального оплодотворения</w:t>
      </w:r>
      <w:r w:rsidRPr="00C904A7">
        <w:rPr>
          <w:rFonts w:ascii="Times New Roman" w:eastAsia="Times New Roman" w:hAnsi="Times New Roman" w:cs="Times New Roman"/>
          <w:b/>
          <w:color w:val="auto"/>
          <w:sz w:val="27"/>
          <w:szCs w:val="27"/>
        </w:rPr>
        <w:t xml:space="preserve">, проведенных за счет средств </w:t>
      </w:r>
      <w:r w:rsidR="00174742">
        <w:rPr>
          <w:rFonts w:ascii="Times New Roman" w:eastAsia="Times New Roman" w:hAnsi="Times New Roman" w:cs="Times New Roman"/>
          <w:b/>
          <w:color w:val="auto"/>
          <w:sz w:val="27"/>
          <w:szCs w:val="27"/>
        </w:rPr>
        <w:t>обязательного медицинского страхования</w:t>
      </w:r>
    </w:p>
    <w:p w:rsidR="0011661D" w:rsidRPr="00C904A7" w:rsidRDefault="0011661D" w:rsidP="0011661D">
      <w:pPr>
        <w:jc w:val="center"/>
        <w:rPr>
          <w:rFonts w:ascii="Times New Roman" w:eastAsia="Times New Roman" w:hAnsi="Times New Roman" w:cs="Times New Roman"/>
          <w:b/>
          <w:color w:val="auto"/>
          <w:sz w:val="27"/>
          <w:szCs w:val="27"/>
        </w:rPr>
      </w:pPr>
      <w:r w:rsidRPr="00C904A7">
        <w:rPr>
          <w:rFonts w:ascii="Times New Roman" w:eastAsia="Times New Roman" w:hAnsi="Times New Roman" w:cs="Times New Roman"/>
          <w:b/>
          <w:color w:val="auto"/>
          <w:sz w:val="27"/>
          <w:szCs w:val="27"/>
        </w:rPr>
        <w:t xml:space="preserve">(по данным </w:t>
      </w:r>
      <w:r w:rsidR="00174742" w:rsidRPr="00174742">
        <w:rPr>
          <w:rFonts w:ascii="Times New Roman" w:eastAsia="Times New Roman" w:hAnsi="Times New Roman" w:cs="Times New Roman"/>
          <w:b/>
          <w:color w:val="auto"/>
          <w:sz w:val="27"/>
          <w:szCs w:val="27"/>
        </w:rPr>
        <w:t>Территориальн</w:t>
      </w:r>
      <w:r w:rsidR="00174742">
        <w:rPr>
          <w:rFonts w:ascii="Times New Roman" w:eastAsia="Times New Roman" w:hAnsi="Times New Roman" w:cs="Times New Roman"/>
          <w:b/>
          <w:color w:val="auto"/>
          <w:sz w:val="27"/>
          <w:szCs w:val="27"/>
        </w:rPr>
        <w:t>ого</w:t>
      </w:r>
      <w:r w:rsidR="00174742" w:rsidRPr="00174742">
        <w:rPr>
          <w:rFonts w:ascii="Times New Roman" w:eastAsia="Times New Roman" w:hAnsi="Times New Roman" w:cs="Times New Roman"/>
          <w:b/>
          <w:color w:val="auto"/>
          <w:sz w:val="27"/>
          <w:szCs w:val="27"/>
        </w:rPr>
        <w:t xml:space="preserve"> фонд</w:t>
      </w:r>
      <w:r w:rsidR="00174742">
        <w:rPr>
          <w:rFonts w:ascii="Times New Roman" w:eastAsia="Times New Roman" w:hAnsi="Times New Roman" w:cs="Times New Roman"/>
          <w:b/>
          <w:color w:val="auto"/>
          <w:sz w:val="27"/>
          <w:szCs w:val="27"/>
        </w:rPr>
        <w:t>а</w:t>
      </w:r>
      <w:r w:rsidR="00174742" w:rsidRPr="00174742">
        <w:rPr>
          <w:rFonts w:ascii="Times New Roman" w:eastAsia="Times New Roman" w:hAnsi="Times New Roman" w:cs="Times New Roman"/>
          <w:b/>
          <w:color w:val="auto"/>
          <w:sz w:val="27"/>
          <w:szCs w:val="27"/>
        </w:rPr>
        <w:t xml:space="preserve"> обязательного медицинского страхования Воронежской области</w:t>
      </w:r>
      <w:r w:rsidRPr="00C904A7">
        <w:rPr>
          <w:rFonts w:ascii="Times New Roman" w:eastAsia="Times New Roman" w:hAnsi="Times New Roman" w:cs="Times New Roman"/>
          <w:b/>
          <w:color w:val="auto"/>
          <w:sz w:val="27"/>
          <w:szCs w:val="27"/>
        </w:rPr>
        <w:t>)</w:t>
      </w:r>
    </w:p>
    <w:tbl>
      <w:tblPr>
        <w:tblStyle w:val="42"/>
        <w:tblpPr w:leftFromText="180" w:rightFromText="180" w:vertAnchor="text" w:tblpX="-299" w:tblpY="1"/>
        <w:tblOverlap w:val="never"/>
        <w:tblW w:w="9866" w:type="dxa"/>
        <w:tblLook w:val="04A0" w:firstRow="1" w:lastRow="0" w:firstColumn="1" w:lastColumn="0" w:noHBand="0" w:noVBand="1"/>
      </w:tblPr>
      <w:tblGrid>
        <w:gridCol w:w="2830"/>
        <w:gridCol w:w="987"/>
        <w:gridCol w:w="946"/>
        <w:gridCol w:w="1047"/>
        <w:gridCol w:w="1005"/>
        <w:gridCol w:w="964"/>
        <w:gridCol w:w="1064"/>
        <w:gridCol w:w="1023"/>
      </w:tblGrid>
      <w:tr w:rsidR="0011661D" w:rsidRPr="00C904A7" w:rsidTr="00A14E4D">
        <w:trPr>
          <w:trHeight w:val="275"/>
        </w:trPr>
        <w:tc>
          <w:tcPr>
            <w:tcW w:w="2830" w:type="dxa"/>
          </w:tcPr>
          <w:p w:rsidR="0011661D" w:rsidRPr="00C904A7" w:rsidRDefault="0011661D" w:rsidP="00A14E4D">
            <w:pPr>
              <w:rPr>
                <w:rFonts w:ascii="Times New Roman" w:eastAsia="Times New Roman" w:hAnsi="Times New Roman" w:cs="Times New Roman"/>
                <w:color w:val="auto"/>
              </w:rPr>
            </w:pPr>
          </w:p>
        </w:tc>
        <w:tc>
          <w:tcPr>
            <w:tcW w:w="987" w:type="dxa"/>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2016 </w:t>
            </w:r>
            <w:r w:rsidR="00113648">
              <w:rPr>
                <w:rFonts w:ascii="Times New Roman" w:eastAsia="Times New Roman" w:hAnsi="Times New Roman" w:cs="Times New Roman"/>
                <w:color w:val="auto"/>
              </w:rPr>
              <w:t xml:space="preserve"> год</w:t>
            </w:r>
          </w:p>
        </w:tc>
        <w:tc>
          <w:tcPr>
            <w:tcW w:w="946" w:type="dxa"/>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2017 </w:t>
            </w:r>
            <w:r w:rsidR="00113648">
              <w:rPr>
                <w:rFonts w:ascii="Times New Roman" w:eastAsia="Times New Roman" w:hAnsi="Times New Roman" w:cs="Times New Roman"/>
                <w:color w:val="auto"/>
              </w:rPr>
              <w:t xml:space="preserve"> год</w:t>
            </w:r>
          </w:p>
        </w:tc>
        <w:tc>
          <w:tcPr>
            <w:tcW w:w="1047" w:type="dxa"/>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2018 </w:t>
            </w:r>
            <w:r w:rsidR="00113648">
              <w:rPr>
                <w:rFonts w:ascii="Times New Roman" w:eastAsia="Times New Roman" w:hAnsi="Times New Roman" w:cs="Times New Roman"/>
                <w:color w:val="auto"/>
              </w:rPr>
              <w:t xml:space="preserve"> год</w:t>
            </w:r>
          </w:p>
        </w:tc>
        <w:tc>
          <w:tcPr>
            <w:tcW w:w="1005" w:type="dxa"/>
          </w:tcPr>
          <w:p w:rsidR="0011661D" w:rsidRPr="00C904A7" w:rsidRDefault="0011661D" w:rsidP="00113648">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2019 </w:t>
            </w:r>
            <w:r w:rsidR="00113648">
              <w:rPr>
                <w:rFonts w:ascii="Times New Roman" w:eastAsia="Times New Roman" w:hAnsi="Times New Roman" w:cs="Times New Roman"/>
                <w:color w:val="auto"/>
              </w:rPr>
              <w:t>год</w:t>
            </w:r>
          </w:p>
        </w:tc>
        <w:tc>
          <w:tcPr>
            <w:tcW w:w="964" w:type="dxa"/>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2020 </w:t>
            </w:r>
            <w:r w:rsidR="00113648">
              <w:rPr>
                <w:rFonts w:ascii="Times New Roman" w:eastAsia="Times New Roman" w:hAnsi="Times New Roman" w:cs="Times New Roman"/>
                <w:color w:val="auto"/>
              </w:rPr>
              <w:t xml:space="preserve"> год</w:t>
            </w:r>
          </w:p>
        </w:tc>
        <w:tc>
          <w:tcPr>
            <w:tcW w:w="1064" w:type="dxa"/>
          </w:tcPr>
          <w:p w:rsidR="003F7868" w:rsidRDefault="0011661D" w:rsidP="003F7868">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2021</w:t>
            </w:r>
          </w:p>
          <w:p w:rsidR="0011661D" w:rsidRPr="00C904A7" w:rsidRDefault="003F7868" w:rsidP="003F7868">
            <w:pPr>
              <w:jc w:val="center"/>
              <w:rPr>
                <w:rFonts w:ascii="Times New Roman" w:eastAsia="Times New Roman" w:hAnsi="Times New Roman" w:cs="Times New Roman"/>
                <w:bCs/>
                <w:color w:val="auto"/>
              </w:rPr>
            </w:pPr>
            <w:r>
              <w:rPr>
                <w:rFonts w:ascii="Times New Roman" w:eastAsia="Times New Roman" w:hAnsi="Times New Roman" w:cs="Times New Roman"/>
                <w:color w:val="auto"/>
              </w:rPr>
              <w:t>год</w:t>
            </w:r>
          </w:p>
        </w:tc>
        <w:tc>
          <w:tcPr>
            <w:tcW w:w="1023" w:type="dxa"/>
          </w:tcPr>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 xml:space="preserve">2022 </w:t>
            </w:r>
            <w:r w:rsidR="003F7868">
              <w:rPr>
                <w:rFonts w:ascii="Times New Roman" w:eastAsia="Times New Roman" w:hAnsi="Times New Roman" w:cs="Times New Roman"/>
                <w:color w:val="auto"/>
              </w:rPr>
              <w:t xml:space="preserve"> год</w:t>
            </w:r>
          </w:p>
        </w:tc>
      </w:tr>
      <w:tr w:rsidR="0011661D" w:rsidRPr="00C904A7" w:rsidTr="00A14E4D">
        <w:trPr>
          <w:trHeight w:val="275"/>
        </w:trPr>
        <w:tc>
          <w:tcPr>
            <w:tcW w:w="2830"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Всего проведено циклов </w:t>
            </w:r>
            <w:r w:rsidR="00174742">
              <w:t xml:space="preserve"> </w:t>
            </w:r>
            <w:r w:rsidR="00174742" w:rsidRPr="00174742">
              <w:rPr>
                <w:rFonts w:ascii="Times New Roman" w:eastAsia="Times New Roman" w:hAnsi="Times New Roman" w:cs="Times New Roman"/>
                <w:bCs/>
                <w:color w:val="auto"/>
              </w:rPr>
              <w:t>экстракорпорального оплодотворения, проведенных за счет средств обязательного медицинского страхования</w:t>
            </w:r>
            <w:r w:rsidRPr="00C904A7">
              <w:rPr>
                <w:rFonts w:ascii="Times New Roman" w:eastAsia="Times New Roman" w:hAnsi="Times New Roman" w:cs="Times New Roman"/>
                <w:bCs/>
                <w:color w:val="auto"/>
              </w:rPr>
              <w:t>, принятых к оплате</w:t>
            </w:r>
          </w:p>
        </w:tc>
        <w:tc>
          <w:tcPr>
            <w:tcW w:w="987" w:type="dxa"/>
          </w:tcPr>
          <w:p w:rsidR="0011661D" w:rsidRPr="00C904A7" w:rsidRDefault="0011661D" w:rsidP="00A14E4D">
            <w:pPr>
              <w:jc w:val="center"/>
              <w:rPr>
                <w:rFonts w:ascii="Times New Roman" w:eastAsia="Times New Roman" w:hAnsi="Times New Roman" w:cs="Times New Roman"/>
                <w:bCs/>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401</w:t>
            </w:r>
          </w:p>
        </w:tc>
        <w:tc>
          <w:tcPr>
            <w:tcW w:w="946" w:type="dxa"/>
          </w:tcPr>
          <w:p w:rsidR="0011661D" w:rsidRPr="00C904A7" w:rsidRDefault="0011661D" w:rsidP="00A14E4D">
            <w:pPr>
              <w:jc w:val="center"/>
              <w:rPr>
                <w:rFonts w:ascii="Times New Roman" w:eastAsia="Times New Roman" w:hAnsi="Times New Roman" w:cs="Times New Roman"/>
                <w:bCs/>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828</w:t>
            </w:r>
          </w:p>
        </w:tc>
        <w:tc>
          <w:tcPr>
            <w:tcW w:w="1047" w:type="dxa"/>
          </w:tcPr>
          <w:p w:rsidR="0011661D" w:rsidRPr="00C904A7" w:rsidRDefault="0011661D" w:rsidP="00A14E4D">
            <w:pPr>
              <w:jc w:val="center"/>
              <w:rPr>
                <w:rFonts w:ascii="Times New Roman" w:eastAsia="Times New Roman" w:hAnsi="Times New Roman" w:cs="Times New Roman"/>
                <w:bCs/>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1062</w:t>
            </w:r>
          </w:p>
        </w:tc>
        <w:tc>
          <w:tcPr>
            <w:tcW w:w="1005" w:type="dxa"/>
          </w:tcPr>
          <w:p w:rsidR="0011661D" w:rsidRPr="00C904A7" w:rsidRDefault="0011661D" w:rsidP="00A14E4D">
            <w:pPr>
              <w:jc w:val="center"/>
              <w:rPr>
                <w:rFonts w:ascii="Times New Roman" w:eastAsia="Times New Roman" w:hAnsi="Times New Roman" w:cs="Times New Roman"/>
                <w:bCs/>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1241</w:t>
            </w:r>
          </w:p>
        </w:tc>
        <w:tc>
          <w:tcPr>
            <w:tcW w:w="964" w:type="dxa"/>
          </w:tcPr>
          <w:p w:rsidR="0011661D" w:rsidRPr="00C904A7" w:rsidRDefault="0011661D" w:rsidP="00A14E4D">
            <w:pPr>
              <w:jc w:val="cente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color w:val="auto"/>
              </w:rPr>
              <w:t>1106</w:t>
            </w:r>
          </w:p>
        </w:tc>
        <w:tc>
          <w:tcPr>
            <w:tcW w:w="1064" w:type="dxa"/>
          </w:tcPr>
          <w:p w:rsidR="0011661D" w:rsidRPr="00C904A7" w:rsidRDefault="0011661D" w:rsidP="00A14E4D">
            <w:pPr>
              <w:jc w:val="center"/>
              <w:rPr>
                <w:rFonts w:ascii="Times New Roman" w:eastAsia="Times New Roman" w:hAnsi="Times New Roman" w:cs="Times New Roman"/>
                <w:bCs/>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color w:val="auto"/>
              </w:rPr>
              <w:t>1201</w:t>
            </w:r>
          </w:p>
        </w:tc>
        <w:tc>
          <w:tcPr>
            <w:tcW w:w="1023" w:type="dxa"/>
          </w:tcPr>
          <w:p w:rsidR="0011661D" w:rsidRPr="00C904A7" w:rsidRDefault="0011661D" w:rsidP="00A14E4D">
            <w:pPr>
              <w:jc w:val="center"/>
              <w:rPr>
                <w:rFonts w:ascii="Times New Roman" w:eastAsia="Times New Roman" w:hAnsi="Times New Roman" w:cs="Times New Roman"/>
                <w:bCs/>
                <w:color w:val="auto"/>
              </w:rPr>
            </w:pPr>
          </w:p>
          <w:p w:rsidR="0011661D" w:rsidRPr="00C904A7" w:rsidRDefault="0011661D" w:rsidP="00A14E4D">
            <w:pPr>
              <w:jc w:val="center"/>
              <w:rPr>
                <w:rFonts w:ascii="Times New Roman" w:eastAsia="Times New Roman" w:hAnsi="Times New Roman" w:cs="Times New Roman"/>
                <w:bCs/>
                <w:color w:val="auto"/>
              </w:rPr>
            </w:pPr>
            <w:r w:rsidRPr="00C904A7">
              <w:rPr>
                <w:rFonts w:ascii="Times New Roman" w:eastAsia="Times New Roman" w:hAnsi="Times New Roman" w:cs="Times New Roman"/>
                <w:bCs/>
                <w:color w:val="auto"/>
              </w:rPr>
              <w:t>1276</w:t>
            </w:r>
          </w:p>
        </w:tc>
      </w:tr>
      <w:tr w:rsidR="0011661D" w:rsidRPr="00C904A7" w:rsidTr="00A14E4D">
        <w:trPr>
          <w:trHeight w:val="275"/>
        </w:trPr>
        <w:tc>
          <w:tcPr>
            <w:tcW w:w="2830"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 xml:space="preserve">Число проведенных циклов </w:t>
            </w:r>
            <w:r w:rsidR="00174742">
              <w:t xml:space="preserve"> </w:t>
            </w:r>
            <w:r w:rsidR="00174742" w:rsidRPr="00174742">
              <w:rPr>
                <w:rFonts w:ascii="Times New Roman" w:eastAsia="Times New Roman" w:hAnsi="Times New Roman" w:cs="Times New Roman"/>
                <w:color w:val="auto"/>
              </w:rPr>
              <w:t>экстракорпорального оплодотворения, проведенных за счет средств обязательного медицинского страхования</w:t>
            </w:r>
            <w:r w:rsidRPr="00C904A7">
              <w:rPr>
                <w:rFonts w:ascii="Times New Roman" w:eastAsia="Times New Roman" w:hAnsi="Times New Roman" w:cs="Times New Roman"/>
                <w:bCs/>
                <w:color w:val="auto"/>
              </w:rPr>
              <w:t>, принятых к оплате</w:t>
            </w:r>
            <w:r w:rsidRPr="00C904A7">
              <w:rPr>
                <w:rFonts w:ascii="Times New Roman" w:eastAsia="Times New Roman" w:hAnsi="Times New Roman" w:cs="Times New Roman"/>
                <w:color w:val="auto"/>
              </w:rPr>
              <w:t>, на 1000 женщин фертильного возраста</w:t>
            </w:r>
          </w:p>
        </w:tc>
        <w:tc>
          <w:tcPr>
            <w:tcW w:w="987"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c>
          <w:tcPr>
            <w:tcW w:w="94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047"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100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964"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1064"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2,3</w:t>
            </w:r>
          </w:p>
        </w:tc>
        <w:tc>
          <w:tcPr>
            <w:tcW w:w="1023"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2,4</w:t>
            </w:r>
          </w:p>
        </w:tc>
      </w:tr>
      <w:tr w:rsidR="0011661D" w:rsidRPr="00C904A7" w:rsidTr="00A14E4D">
        <w:trPr>
          <w:trHeight w:val="133"/>
        </w:trPr>
        <w:tc>
          <w:tcPr>
            <w:tcW w:w="2830" w:type="dxa"/>
          </w:tcPr>
          <w:p w:rsidR="0011661D" w:rsidRPr="00C904A7" w:rsidRDefault="0011661D" w:rsidP="00A14E4D">
            <w:pPr>
              <w:rPr>
                <w:rFonts w:ascii="Times New Roman" w:eastAsia="Times New Roman" w:hAnsi="Times New Roman" w:cs="Times New Roman"/>
                <w:bCs/>
                <w:color w:val="auto"/>
              </w:rPr>
            </w:pPr>
            <w:r w:rsidRPr="00C904A7">
              <w:rPr>
                <w:rFonts w:ascii="Times New Roman" w:eastAsia="Times New Roman" w:hAnsi="Times New Roman" w:cs="Times New Roman"/>
                <w:color w:val="auto"/>
              </w:rPr>
              <w:t xml:space="preserve">Число законченных циклов </w:t>
            </w:r>
            <w:r w:rsidR="00174742">
              <w:t xml:space="preserve"> </w:t>
            </w:r>
            <w:r w:rsidR="00174742" w:rsidRPr="00174742">
              <w:rPr>
                <w:rFonts w:ascii="Times New Roman" w:eastAsia="Times New Roman" w:hAnsi="Times New Roman" w:cs="Times New Roman"/>
                <w:bCs/>
                <w:color w:val="auto"/>
              </w:rPr>
              <w:t>экстракорпорального оплодотворения, проведенных за счет средств обязательного медицинского страхования</w:t>
            </w:r>
            <w:r w:rsidRPr="00C904A7">
              <w:rPr>
                <w:rFonts w:ascii="Times New Roman" w:eastAsia="Times New Roman" w:hAnsi="Times New Roman" w:cs="Times New Roman"/>
                <w:bCs/>
                <w:color w:val="auto"/>
              </w:rPr>
              <w:t>, принятых к оплате</w:t>
            </w:r>
          </w:p>
        </w:tc>
        <w:tc>
          <w:tcPr>
            <w:tcW w:w="987" w:type="dxa"/>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w:t>
            </w: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395</w:t>
            </w:r>
          </w:p>
        </w:tc>
        <w:tc>
          <w:tcPr>
            <w:tcW w:w="946" w:type="dxa"/>
          </w:tcPr>
          <w:p w:rsidR="0011661D" w:rsidRPr="00C904A7" w:rsidRDefault="0011661D" w:rsidP="00A14E4D">
            <w:pP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805</w:t>
            </w:r>
          </w:p>
        </w:tc>
        <w:tc>
          <w:tcPr>
            <w:tcW w:w="1047" w:type="dxa"/>
          </w:tcPr>
          <w:p w:rsidR="0011661D" w:rsidRPr="00C904A7" w:rsidRDefault="0011661D" w:rsidP="00A14E4D">
            <w:pP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1014</w:t>
            </w:r>
          </w:p>
        </w:tc>
        <w:tc>
          <w:tcPr>
            <w:tcW w:w="1005" w:type="dxa"/>
          </w:tcPr>
          <w:p w:rsidR="0011661D" w:rsidRPr="00C904A7" w:rsidRDefault="0011661D" w:rsidP="00A14E4D">
            <w:pP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1155</w:t>
            </w:r>
          </w:p>
        </w:tc>
        <w:tc>
          <w:tcPr>
            <w:tcW w:w="964" w:type="dxa"/>
          </w:tcPr>
          <w:p w:rsidR="0011661D" w:rsidRPr="00C904A7" w:rsidRDefault="0011661D" w:rsidP="00A14E4D">
            <w:pP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996</w:t>
            </w:r>
          </w:p>
        </w:tc>
        <w:tc>
          <w:tcPr>
            <w:tcW w:w="1064" w:type="dxa"/>
          </w:tcPr>
          <w:p w:rsidR="0011661D" w:rsidRPr="00C904A7" w:rsidRDefault="0011661D" w:rsidP="00A14E4D">
            <w:pP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1115</w:t>
            </w:r>
          </w:p>
        </w:tc>
        <w:tc>
          <w:tcPr>
            <w:tcW w:w="1023" w:type="dxa"/>
          </w:tcPr>
          <w:p w:rsidR="0011661D" w:rsidRPr="00C904A7" w:rsidRDefault="0011661D" w:rsidP="00A14E4D">
            <w:pPr>
              <w:jc w:val="center"/>
              <w:rPr>
                <w:rFonts w:ascii="Times New Roman" w:eastAsia="Times New Roman" w:hAnsi="Times New Roman" w:cs="Times New Roman"/>
                <w:color w:val="auto"/>
              </w:rPr>
            </w:pPr>
          </w:p>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1148</w:t>
            </w:r>
          </w:p>
        </w:tc>
      </w:tr>
      <w:tr w:rsidR="0011661D" w:rsidRPr="00C904A7" w:rsidTr="00A14E4D">
        <w:trPr>
          <w:trHeight w:val="133"/>
        </w:trPr>
        <w:tc>
          <w:tcPr>
            <w:tcW w:w="2830" w:type="dxa"/>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Число законченных циклов </w:t>
            </w:r>
            <w:r w:rsidR="00174742">
              <w:t xml:space="preserve"> </w:t>
            </w:r>
            <w:r w:rsidR="00174742" w:rsidRPr="00174742">
              <w:rPr>
                <w:rFonts w:ascii="Times New Roman" w:eastAsia="Times New Roman" w:hAnsi="Times New Roman" w:cs="Times New Roman"/>
                <w:color w:val="auto"/>
              </w:rPr>
              <w:t>экстракорпорального оплодотворения, проведенных за счет средств обязательного медицинского страхования</w:t>
            </w:r>
            <w:r w:rsidRPr="00C904A7">
              <w:rPr>
                <w:rFonts w:ascii="Times New Roman" w:eastAsia="Times New Roman" w:hAnsi="Times New Roman" w:cs="Times New Roman"/>
                <w:bCs/>
                <w:color w:val="auto"/>
              </w:rPr>
              <w:t>, принятых к оплате,</w:t>
            </w:r>
            <w:r w:rsidRPr="00C904A7">
              <w:rPr>
                <w:rFonts w:ascii="Times New Roman" w:eastAsia="Times New Roman" w:hAnsi="Times New Roman" w:cs="Times New Roman"/>
                <w:color w:val="auto"/>
              </w:rPr>
              <w:t xml:space="preserve"> на 1000 женщин фертильного возраста</w:t>
            </w:r>
          </w:p>
        </w:tc>
        <w:tc>
          <w:tcPr>
            <w:tcW w:w="987"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0,7</w:t>
            </w:r>
          </w:p>
        </w:tc>
        <w:tc>
          <w:tcPr>
            <w:tcW w:w="94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1,5</w:t>
            </w:r>
          </w:p>
        </w:tc>
        <w:tc>
          <w:tcPr>
            <w:tcW w:w="1047"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00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c>
          <w:tcPr>
            <w:tcW w:w="964"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1064"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2,1</w:t>
            </w:r>
          </w:p>
        </w:tc>
        <w:tc>
          <w:tcPr>
            <w:tcW w:w="1023"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2,2</w:t>
            </w:r>
          </w:p>
        </w:tc>
      </w:tr>
    </w:tbl>
    <w:p w:rsidR="00235EF5" w:rsidRPr="00C904A7" w:rsidRDefault="00235EF5" w:rsidP="0011661D">
      <w:pPr>
        <w:jc w:val="center"/>
        <w:rPr>
          <w:rFonts w:ascii="Times New Roman" w:eastAsia="Times New Roman" w:hAnsi="Times New Roman" w:cs="Times New Roman"/>
          <w:b/>
          <w:bCs/>
          <w:color w:val="auto"/>
          <w:sz w:val="28"/>
          <w:szCs w:val="28"/>
        </w:rPr>
      </w:pPr>
    </w:p>
    <w:p w:rsidR="0011661D" w:rsidRPr="00C904A7" w:rsidRDefault="0011661D" w:rsidP="0011661D">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 xml:space="preserve">5. Социально-экономические условия рождения </w:t>
      </w:r>
    </w:p>
    <w:p w:rsidR="0011661D" w:rsidRPr="00C904A7" w:rsidRDefault="0011661D" w:rsidP="0011661D">
      <w:pPr>
        <w:jc w:val="center"/>
        <w:rPr>
          <w:rFonts w:ascii="Times New Roman" w:eastAsia="Times New Roman" w:hAnsi="Times New Roman" w:cs="Times New Roman"/>
          <w:b/>
          <w:bCs/>
          <w:color w:val="auto"/>
          <w:sz w:val="28"/>
          <w:szCs w:val="28"/>
        </w:rPr>
      </w:pPr>
      <w:r w:rsidRPr="00C904A7">
        <w:rPr>
          <w:rFonts w:ascii="Times New Roman" w:eastAsia="Times New Roman" w:hAnsi="Times New Roman" w:cs="Times New Roman"/>
          <w:b/>
          <w:bCs/>
          <w:color w:val="auto"/>
          <w:sz w:val="28"/>
          <w:szCs w:val="28"/>
        </w:rPr>
        <w:t>и воспитания детей в регионе</w:t>
      </w:r>
    </w:p>
    <w:p w:rsidR="0011661D" w:rsidRPr="00C904A7" w:rsidRDefault="0011661D" w:rsidP="0011661D">
      <w:pPr>
        <w:pStyle w:val="2"/>
        <w:jc w:val="center"/>
        <w:rPr>
          <w:rFonts w:ascii="NTHelvetica/Cyrillic Cyr" w:hAnsi="NTHelvetica/Cyrillic Cyr" w:cs="NTHelvetica/Cyrillic Cyr"/>
          <w:color w:val="auto"/>
        </w:rPr>
      </w:pPr>
      <w:bookmarkStart w:id="21" w:name="_Toc184185858"/>
      <w:bookmarkStart w:id="22" w:name="_Toc187726892"/>
      <w:bookmarkStart w:id="23" w:name="_Toc248894549"/>
      <w:bookmarkStart w:id="24" w:name="_Toc310339549"/>
      <w:r w:rsidRPr="00C904A7">
        <w:rPr>
          <w:rFonts w:ascii="NTHelvetica/Cyrillic Cyr" w:hAnsi="NTHelvetica/Cyrillic Cyr" w:cs="NTHelvetica/Cyrillic Cyr"/>
          <w:color w:val="auto"/>
        </w:rPr>
        <w:t xml:space="preserve">Сеть и материально-техническая база </w:t>
      </w:r>
      <w:r w:rsidRPr="00C904A7">
        <w:rPr>
          <w:color w:val="auto"/>
        </w:rPr>
        <w:br/>
      </w:r>
      <w:r w:rsidRPr="00C904A7">
        <w:rPr>
          <w:rFonts w:ascii="NTHelvetica/Cyrillic Cyr" w:hAnsi="NTHelvetica/Cyrillic Cyr" w:cs="NTHelvetica/Cyrillic Cyr"/>
          <w:color w:val="auto"/>
        </w:rPr>
        <w:t xml:space="preserve">лечебно-профилактических </w:t>
      </w:r>
      <w:bookmarkEnd w:id="21"/>
      <w:bookmarkEnd w:id="22"/>
      <w:bookmarkEnd w:id="23"/>
      <w:bookmarkEnd w:id="24"/>
      <w:r w:rsidRPr="00C904A7">
        <w:rPr>
          <w:rFonts w:ascii="NTHelvetica/Cyrillic Cyr" w:hAnsi="NTHelvetica/Cyrillic Cyr" w:cs="NTHelvetica/Cyrillic Cyr"/>
          <w:color w:val="auto"/>
        </w:rPr>
        <w:t>организаций</w:t>
      </w:r>
    </w:p>
    <w:p w:rsidR="0011661D" w:rsidRPr="00C904A7" w:rsidRDefault="0011661D" w:rsidP="0011661D">
      <w:pPr>
        <w:spacing w:line="160" w:lineRule="exact"/>
        <w:jc w:val="center"/>
        <w:rPr>
          <w:color w:val="auto"/>
        </w:rPr>
      </w:pPr>
    </w:p>
    <w:p w:rsidR="0011661D" w:rsidRPr="00C904A7" w:rsidRDefault="0011661D" w:rsidP="0011661D">
      <w:pPr>
        <w:autoSpaceDE w:val="0"/>
        <w:autoSpaceDN w:val="0"/>
        <w:adjustRightInd w:val="0"/>
        <w:jc w:val="center"/>
        <w:rPr>
          <w:rFonts w:ascii="Times New Roman" w:eastAsia="Times New Roman" w:hAnsi="Times New Roman" w:cs="Times New Roman"/>
          <w:b/>
          <w:bCs/>
          <w:color w:val="auto"/>
          <w:sz w:val="27"/>
          <w:szCs w:val="27"/>
        </w:rPr>
      </w:pPr>
      <w:r w:rsidRPr="00C904A7">
        <w:rPr>
          <w:rFonts w:ascii="Times New Roman" w:eastAsia="Times New Roman" w:hAnsi="Times New Roman" w:cs="Times New Roman"/>
          <w:b/>
          <w:color w:val="auto"/>
          <w:sz w:val="27"/>
          <w:szCs w:val="27"/>
        </w:rPr>
        <w:t xml:space="preserve">Динамика </w:t>
      </w:r>
      <w:r w:rsidRPr="00C904A7">
        <w:rPr>
          <w:rFonts w:ascii="Times New Roman" w:eastAsia="Times New Roman" w:hAnsi="Times New Roman" w:cs="Times New Roman"/>
          <w:b/>
          <w:bCs/>
          <w:color w:val="auto"/>
          <w:sz w:val="27"/>
          <w:szCs w:val="27"/>
        </w:rPr>
        <w:t>показателей укомплектованности врачами</w:t>
      </w:r>
      <w:r w:rsidR="00B13C4D">
        <w:rPr>
          <w:rFonts w:ascii="Times New Roman" w:eastAsia="Times New Roman" w:hAnsi="Times New Roman" w:cs="Times New Roman"/>
          <w:b/>
          <w:bCs/>
          <w:color w:val="auto"/>
          <w:sz w:val="27"/>
          <w:szCs w:val="27"/>
        </w:rPr>
        <w:t xml:space="preserve"> </w:t>
      </w:r>
      <w:r w:rsidRPr="00C904A7">
        <w:rPr>
          <w:rFonts w:ascii="Times New Roman" w:eastAsia="Times New Roman" w:hAnsi="Times New Roman" w:cs="Times New Roman"/>
          <w:b/>
          <w:bCs/>
          <w:color w:val="auto"/>
          <w:sz w:val="27"/>
          <w:szCs w:val="27"/>
        </w:rPr>
        <w:t>-</w:t>
      </w:r>
      <w:r w:rsidR="00B13C4D">
        <w:rPr>
          <w:rFonts w:ascii="Times New Roman" w:eastAsia="Times New Roman" w:hAnsi="Times New Roman" w:cs="Times New Roman"/>
          <w:b/>
          <w:bCs/>
          <w:color w:val="auto"/>
          <w:sz w:val="27"/>
          <w:szCs w:val="27"/>
        </w:rPr>
        <w:t xml:space="preserve"> </w:t>
      </w:r>
      <w:r w:rsidRPr="00C904A7">
        <w:rPr>
          <w:rFonts w:ascii="Times New Roman" w:eastAsia="Times New Roman" w:hAnsi="Times New Roman" w:cs="Times New Roman"/>
          <w:b/>
          <w:bCs/>
          <w:color w:val="auto"/>
          <w:sz w:val="27"/>
          <w:szCs w:val="27"/>
        </w:rPr>
        <w:t>акушерами-гинекологами, врачами-неонатологами и врачами-педиатрами в разрезе медицинских орг</w:t>
      </w:r>
      <w:r w:rsidR="00B13C4D">
        <w:rPr>
          <w:rFonts w:ascii="Times New Roman" w:eastAsia="Times New Roman" w:hAnsi="Times New Roman" w:cs="Times New Roman"/>
          <w:b/>
          <w:bCs/>
          <w:color w:val="auto"/>
          <w:sz w:val="27"/>
          <w:szCs w:val="27"/>
        </w:rPr>
        <w:t>анизаций за период 2016–2021 годов</w:t>
      </w:r>
    </w:p>
    <w:tbl>
      <w:tblPr>
        <w:tblW w:w="5000" w:type="pct"/>
        <w:tblLook w:val="04A0" w:firstRow="1" w:lastRow="0" w:firstColumn="1" w:lastColumn="0" w:noHBand="0" w:noVBand="1"/>
      </w:tblPr>
      <w:tblGrid>
        <w:gridCol w:w="4025"/>
        <w:gridCol w:w="922"/>
        <w:gridCol w:w="923"/>
        <w:gridCol w:w="923"/>
        <w:gridCol w:w="923"/>
        <w:gridCol w:w="923"/>
        <w:gridCol w:w="932"/>
      </w:tblGrid>
      <w:tr w:rsidR="0011661D" w:rsidRPr="00C904A7" w:rsidTr="00A14E4D">
        <w:trPr>
          <w:trHeight w:val="405"/>
        </w:trPr>
        <w:tc>
          <w:tcPr>
            <w:tcW w:w="2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B13C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Наименование </w:t>
            </w:r>
            <w:r w:rsidR="00B13C4D">
              <w:rPr>
                <w:rFonts w:ascii="Times New Roman" w:eastAsia="Times New Roman" w:hAnsi="Times New Roman" w:cs="Times New Roman"/>
                <w:color w:val="auto"/>
              </w:rPr>
              <w:t>медицинской</w:t>
            </w:r>
            <w:r w:rsidR="00B13C4D" w:rsidRPr="00B13C4D">
              <w:rPr>
                <w:rFonts w:ascii="Times New Roman" w:eastAsia="Times New Roman" w:hAnsi="Times New Roman" w:cs="Times New Roman"/>
                <w:color w:val="auto"/>
              </w:rPr>
              <w:t xml:space="preserve"> организаци</w:t>
            </w:r>
            <w:r w:rsidR="00B13C4D">
              <w:rPr>
                <w:rFonts w:ascii="Times New Roman" w:eastAsia="Times New Roman" w:hAnsi="Times New Roman" w:cs="Times New Roman"/>
                <w:color w:val="auto"/>
              </w:rPr>
              <w:t>и</w:t>
            </w:r>
          </w:p>
        </w:tc>
        <w:tc>
          <w:tcPr>
            <w:tcW w:w="2897" w:type="pct"/>
            <w:gridSpan w:val="6"/>
            <w:tcBorders>
              <w:top w:val="single" w:sz="4" w:space="0" w:color="auto"/>
              <w:left w:val="nil"/>
              <w:bottom w:val="single" w:sz="4" w:space="0" w:color="auto"/>
              <w:right w:val="single" w:sz="4" w:space="0" w:color="auto"/>
            </w:tcBorders>
            <w:shd w:val="clear" w:color="auto" w:fill="auto"/>
            <w:noWrap/>
            <w:vAlign w:val="center"/>
            <w:hideMark/>
          </w:tcPr>
          <w:p w:rsidR="0011661D" w:rsidRPr="00C904A7" w:rsidRDefault="00693E8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w:t>
            </w:r>
            <w:r w:rsidR="0011661D" w:rsidRPr="00C904A7">
              <w:rPr>
                <w:rFonts w:ascii="Times New Roman" w:eastAsia="Times New Roman" w:hAnsi="Times New Roman" w:cs="Times New Roman"/>
                <w:b/>
                <w:bCs/>
                <w:color w:val="auto"/>
              </w:rPr>
              <w:t>рачи акушеры</w:t>
            </w:r>
            <w:r>
              <w:rPr>
                <w:rFonts w:ascii="Times New Roman" w:eastAsia="Times New Roman" w:hAnsi="Times New Roman" w:cs="Times New Roman"/>
                <w:b/>
                <w:bCs/>
                <w:color w:val="auto"/>
              </w:rPr>
              <w:t> </w:t>
            </w:r>
            <w:r w:rsidR="0011661D" w:rsidRPr="00C904A7">
              <w:rPr>
                <w:rFonts w:ascii="Times New Roman" w:eastAsia="Times New Roman" w:hAnsi="Times New Roman" w:cs="Times New Roman"/>
                <w:b/>
                <w:bCs/>
                <w:color w:val="auto"/>
              </w:rPr>
              <w:t>-</w:t>
            </w:r>
            <w:r>
              <w:rPr>
                <w:rFonts w:ascii="Times New Roman" w:eastAsia="Times New Roman" w:hAnsi="Times New Roman" w:cs="Times New Roman"/>
                <w:b/>
                <w:bCs/>
                <w:color w:val="auto"/>
              </w:rPr>
              <w:t> </w:t>
            </w:r>
            <w:r w:rsidR="0011661D" w:rsidRPr="00C904A7">
              <w:rPr>
                <w:rFonts w:ascii="Times New Roman" w:eastAsia="Times New Roman" w:hAnsi="Times New Roman" w:cs="Times New Roman"/>
                <w:b/>
                <w:bCs/>
                <w:color w:val="auto"/>
              </w:rPr>
              <w:t>гинекологи, %</w:t>
            </w:r>
          </w:p>
        </w:tc>
      </w:tr>
      <w:tr w:rsidR="0011661D" w:rsidRPr="00C904A7" w:rsidTr="00A14E4D">
        <w:trPr>
          <w:trHeight w:val="300"/>
        </w:trPr>
        <w:tc>
          <w:tcPr>
            <w:tcW w:w="2103"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11661D"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w:t>
            </w:r>
            <w:r w:rsidR="00B13C4D">
              <w:rPr>
                <w:rFonts w:ascii="Times New Roman" w:eastAsia="Times New Roman" w:hAnsi="Times New Roman" w:cs="Times New Roman"/>
                <w:b/>
                <w:bCs/>
                <w:color w:val="auto"/>
              </w:rPr>
              <w:t xml:space="preserve">оссийская </w:t>
            </w:r>
            <w:r w:rsidRPr="00C904A7">
              <w:rPr>
                <w:rFonts w:ascii="Times New Roman" w:eastAsia="Times New Roman" w:hAnsi="Times New Roman" w:cs="Times New Roman"/>
                <w:b/>
                <w:bCs/>
                <w:color w:val="auto"/>
              </w:rPr>
              <w:t>Ф</w:t>
            </w:r>
            <w:r w:rsidR="00B13C4D">
              <w:rPr>
                <w:rFonts w:ascii="Times New Roman" w:eastAsia="Times New Roman" w:hAnsi="Times New Roman" w:cs="Times New Roman"/>
                <w:b/>
                <w:bCs/>
                <w:color w:val="auto"/>
              </w:rPr>
              <w:t>едерация</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86,2</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B13C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Ц</w:t>
            </w:r>
            <w:r w:rsidR="00B13C4D">
              <w:rPr>
                <w:rFonts w:ascii="Times New Roman" w:eastAsia="Times New Roman" w:hAnsi="Times New Roman" w:cs="Times New Roman"/>
                <w:b/>
                <w:bCs/>
                <w:color w:val="auto"/>
              </w:rPr>
              <w:t>ентральный федеральный округ</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86,6</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Воронежская область</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95,2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92,9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78,3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88,1</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B13C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Итого по </w:t>
            </w:r>
            <w:r w:rsidR="00B13C4D">
              <w:rPr>
                <w:rFonts w:ascii="Times New Roman" w:eastAsia="Times New Roman" w:hAnsi="Times New Roman" w:cs="Times New Roman"/>
                <w:b/>
                <w:bCs/>
                <w:color w:val="auto"/>
              </w:rPr>
              <w:t>медицинским организациям</w:t>
            </w:r>
            <w:r w:rsidRPr="00C904A7">
              <w:rPr>
                <w:rFonts w:ascii="Times New Roman" w:eastAsia="Times New Roman" w:hAnsi="Times New Roman" w:cs="Times New Roman"/>
                <w:b/>
                <w:bCs/>
                <w:color w:val="auto"/>
              </w:rPr>
              <w:t xml:space="preserve"> </w:t>
            </w:r>
            <w:r w:rsidR="00B13C4D">
              <w:rPr>
                <w:rFonts w:ascii="Times New Roman" w:eastAsia="Times New Roman" w:hAnsi="Times New Roman" w:cs="Times New Roman"/>
                <w:b/>
                <w:bCs/>
                <w:color w:val="auto"/>
              </w:rPr>
              <w:t xml:space="preserve">городского округа город </w:t>
            </w:r>
            <w:r w:rsidRPr="00C904A7">
              <w:rPr>
                <w:rFonts w:ascii="Times New Roman" w:eastAsia="Times New Roman" w:hAnsi="Times New Roman" w:cs="Times New Roman"/>
                <w:b/>
                <w:bCs/>
                <w:color w:val="auto"/>
              </w:rPr>
              <w:t>Воронеж</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98,9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94,7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76,5</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1</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84,6</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3</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4</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7</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89,6</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8</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(реорганизована с 15.12.2017)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10</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73,9</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88,5</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БУЗ ВО</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ВГП № </w:t>
            </w:r>
            <w:r w:rsidR="00250C16" w:rsidRPr="00C904A7">
              <w:rPr>
                <w:rFonts w:ascii="Times New Roman" w:eastAsia="Times New Roman" w:hAnsi="Times New Roman" w:cs="Times New Roman"/>
                <w:color w:val="auto"/>
              </w:rPr>
              <w:t>11</w:t>
            </w:r>
            <w:r w:rsidR="00DF47BC" w:rsidRPr="00C904A7">
              <w:rPr>
                <w:rFonts w:ascii="Times New Roman" w:eastAsia="Times New Roman" w:hAnsi="Times New Roman" w:cs="Times New Roman"/>
                <w:color w:val="auto"/>
              </w:rPr>
              <w:t>»</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(реорганизована с 13.12.2017)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00250C16" w:rsidRPr="00C904A7">
              <w:rPr>
                <w:rFonts w:ascii="Times New Roman" w:eastAsia="Times New Roman" w:hAnsi="Times New Roman" w:cs="Times New Roman"/>
                <w:color w:val="auto"/>
              </w:rPr>
              <w:t>ВГКП № 15</w:t>
            </w:r>
            <w:r w:rsidR="00DF47BC" w:rsidRPr="00C904A7">
              <w:rPr>
                <w:rFonts w:ascii="Times New Roman" w:eastAsia="Times New Roman" w:hAnsi="Times New Roman" w:cs="Times New Roman"/>
                <w:color w:val="auto"/>
              </w:rPr>
              <w:t>»</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(реорганизована с 02.02.2017)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18</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75,5</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84,8</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19</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(реорганизована с 02.02.2017)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22</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B13C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АУЗ ВО </w:t>
            </w:r>
            <w:r w:rsidR="00DF47BC" w:rsidRPr="00C904A7">
              <w:rPr>
                <w:rFonts w:ascii="Times New Roman" w:eastAsia="Times New Roman" w:hAnsi="Times New Roman" w:cs="Times New Roman"/>
                <w:color w:val="auto"/>
              </w:rPr>
              <w:t>«</w:t>
            </w:r>
            <w:r w:rsidR="00B13C4D">
              <w:rPr>
                <w:rFonts w:ascii="Times New Roman" w:eastAsia="Times New Roman" w:hAnsi="Times New Roman" w:cs="Times New Roman"/>
                <w:color w:val="auto"/>
              </w:rPr>
              <w:t>ВКДП</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ВГКБСМП № 1</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89,8</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3</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4</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5</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86,5</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ВГКБСМП № 8</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67,4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86,4</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ВГКБСМП № 10</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66,1</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87,1</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11</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14</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16</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78,8</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20</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ВРД № 2</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ВРД № 3</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43,6</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34,5</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B13C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00B13C4D">
              <w:rPr>
                <w:rFonts w:ascii="Times New Roman" w:eastAsia="Times New Roman" w:hAnsi="Times New Roman" w:cs="Times New Roman"/>
                <w:color w:val="auto"/>
              </w:rPr>
              <w:t>ВЦОЗСиР</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70,8</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78,2</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Итого по районным больницам</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93,4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84,1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77,7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Аннинская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74,4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79,1</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Бобровская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Богучарская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35,4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26,5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Борисоглебская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83,6</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Бутурлиновская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Верхнемамонская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Верхнехавская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Воробьевская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Грибановская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Калачеевская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62,8</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55,6</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Каменская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69,2</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Кантемировская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Каширская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250C16"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Лискинская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50C1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50C16"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Нижнедевицкая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61365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11661D" w:rsidRPr="00C904A7">
              <w:rPr>
                <w:rFonts w:ascii="Times New Roman" w:eastAsia="Times New Roman" w:hAnsi="Times New Roman" w:cs="Times New Roman"/>
                <w:color w:val="auto"/>
              </w:rPr>
              <w:t>Новоусманская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73,5</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52,4</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61365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61365D"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Новохоперская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61365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61365D"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Ольховатская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51,9</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61365D">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61365D"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Острогожская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Павловская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49,4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Панинская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Петропавловская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58,3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Поворинская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60,6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34,4</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Подгоренская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Рамонская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Репьевская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D2DD5">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D2DD5"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Россошанская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68,4</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DF47BC">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Семилукская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DF47BC">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Таловская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DF47BC">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Терновская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46,2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12,5</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DF47BC">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Хохольская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DF47BC">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w:t>
            </w:r>
            <w:r w:rsidR="00DF47BC"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Эртильская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72,7</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B13C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Итого по областным </w:t>
            </w:r>
            <w:r w:rsidR="00B13C4D">
              <w:rPr>
                <w:rFonts w:ascii="Times New Roman" w:eastAsia="Times New Roman" w:hAnsi="Times New Roman" w:cs="Times New Roman"/>
                <w:b/>
                <w:bCs/>
                <w:color w:val="auto"/>
              </w:rPr>
              <w:t>медицинским организациям</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83,9</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95,5</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ВОКБ</w:t>
            </w:r>
            <w:r w:rsidRPr="00C904A7">
              <w:rPr>
                <w:rFonts w:ascii="Times New Roman" w:eastAsia="Times New Roman" w:hAnsi="Times New Roman" w:cs="Times New Roman"/>
                <w:color w:val="auto"/>
              </w:rPr>
              <w:t xml:space="preserve"> № 1</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96,8</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ВОКБ</w:t>
            </w:r>
            <w:r w:rsidR="0022091A" w:rsidRPr="00C904A7">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2</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1364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w:t>
            </w:r>
            <w:r w:rsidR="00113648">
              <w:rPr>
                <w:rFonts w:ascii="Times New Roman" w:eastAsia="Times New Roman" w:hAnsi="Times New Roman" w:cs="Times New Roman"/>
                <w:color w:val="auto"/>
              </w:rPr>
              <w:t>Д</w:t>
            </w:r>
            <w:r w:rsidR="0022091A">
              <w:rPr>
                <w:rFonts w:ascii="Times New Roman" w:eastAsia="Times New Roman" w:hAnsi="Times New Roman" w:cs="Times New Roman"/>
                <w:color w:val="auto"/>
              </w:rPr>
              <w:t>КБ</w:t>
            </w:r>
            <w:r w:rsidRPr="00C904A7">
              <w:rPr>
                <w:rFonts w:ascii="Times New Roman" w:eastAsia="Times New Roman" w:hAnsi="Times New Roman" w:cs="Times New Roman"/>
                <w:color w:val="auto"/>
              </w:rPr>
              <w:t xml:space="preserve"> </w:t>
            </w:r>
            <w:r w:rsidR="0022091A">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 1</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22091A">
              <w:rPr>
                <w:rFonts w:ascii="Times New Roman" w:eastAsia="Times New Roman" w:hAnsi="Times New Roman" w:cs="Times New Roman"/>
                <w:color w:val="auto"/>
              </w:rPr>
              <w:t>ОДКБ</w:t>
            </w:r>
            <w:r w:rsidRPr="00C904A7">
              <w:rPr>
                <w:rFonts w:ascii="Times New Roman" w:eastAsia="Times New Roman" w:hAnsi="Times New Roman" w:cs="Times New Roman"/>
                <w:color w:val="auto"/>
              </w:rPr>
              <w:t xml:space="preserve"> № 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9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КУЗ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ВОКПНД</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A14E4D">
        <w:trPr>
          <w:trHeight w:val="9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ВОККВД</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56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КУЗ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ВОКПТД</w:t>
            </w:r>
            <w:r w:rsidRPr="00C904A7">
              <w:rPr>
                <w:rFonts w:ascii="Times New Roman" w:eastAsia="Times New Roman" w:hAnsi="Times New Roman" w:cs="Times New Roman"/>
                <w:color w:val="auto"/>
              </w:rPr>
              <w:t xml:space="preserve"> им. Н.С. Похвисневой</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63,2</w:t>
            </w:r>
          </w:p>
        </w:tc>
      </w:tr>
      <w:tr w:rsidR="0011661D" w:rsidRPr="00C904A7" w:rsidTr="00A14E4D">
        <w:trPr>
          <w:trHeight w:val="9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АУЗ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ВОККДЦ</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9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ВОКЦПиБС</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55,6</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r>
      <w:tr w:rsidR="0011661D" w:rsidRPr="00C904A7" w:rsidTr="00A14E4D">
        <w:trPr>
          <w:trHeight w:val="9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ВОКЦ ЛФК и</w:t>
            </w:r>
            <w:r w:rsidR="00693E8E">
              <w:rPr>
                <w:rFonts w:ascii="Times New Roman" w:eastAsia="Times New Roman" w:hAnsi="Times New Roman" w:cs="Times New Roman"/>
                <w:color w:val="auto"/>
              </w:rPr>
              <w:t xml:space="preserve"> </w:t>
            </w:r>
            <w:r w:rsidR="0022091A">
              <w:rPr>
                <w:rFonts w:ascii="Times New Roman" w:eastAsia="Times New Roman" w:hAnsi="Times New Roman" w:cs="Times New Roman"/>
                <w:color w:val="auto"/>
              </w:rPr>
              <w:t>СМ</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Реабилитация</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Павловский госпиталь</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(сокращена ставка врача</w:t>
            </w:r>
            <w:r w:rsidR="0022091A">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w:t>
            </w:r>
            <w:r w:rsidR="0022091A">
              <w:rPr>
                <w:rFonts w:ascii="Times New Roman" w:eastAsia="Times New Roman" w:hAnsi="Times New Roman" w:cs="Times New Roman"/>
                <w:color w:val="auto"/>
              </w:rPr>
              <w:t xml:space="preserve"> </w:t>
            </w:r>
            <w:r w:rsidRPr="00C904A7">
              <w:rPr>
                <w:rFonts w:ascii="Times New Roman" w:eastAsia="Times New Roman" w:hAnsi="Times New Roman" w:cs="Times New Roman"/>
                <w:color w:val="auto"/>
              </w:rPr>
              <w:t>акушера-гинеколога в 2018 году)</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bl>
    <w:p w:rsidR="0011661D" w:rsidRPr="00C904A7" w:rsidRDefault="0011661D" w:rsidP="0011661D">
      <w:pPr>
        <w:autoSpaceDE w:val="0"/>
        <w:autoSpaceDN w:val="0"/>
        <w:adjustRightInd w:val="0"/>
        <w:jc w:val="center"/>
        <w:rPr>
          <w:rFonts w:ascii="Times New Roman" w:eastAsia="Times New Roman" w:hAnsi="Times New Roman" w:cs="Times New Roman"/>
          <w:b/>
          <w:bCs/>
          <w:color w:val="auto"/>
          <w:sz w:val="27"/>
          <w:szCs w:val="27"/>
        </w:rPr>
      </w:pPr>
    </w:p>
    <w:p w:rsidR="0011661D" w:rsidRPr="00C904A7" w:rsidRDefault="0011661D" w:rsidP="0011661D">
      <w:pPr>
        <w:autoSpaceDE w:val="0"/>
        <w:autoSpaceDN w:val="0"/>
        <w:adjustRightInd w:val="0"/>
        <w:jc w:val="center"/>
        <w:rPr>
          <w:rFonts w:ascii="Times New Roman" w:eastAsia="Times New Roman" w:hAnsi="Times New Roman" w:cs="Times New Roman"/>
          <w:b/>
          <w:bCs/>
          <w:color w:val="auto"/>
          <w:sz w:val="27"/>
          <w:szCs w:val="27"/>
        </w:rPr>
      </w:pPr>
    </w:p>
    <w:tbl>
      <w:tblPr>
        <w:tblW w:w="5000" w:type="pct"/>
        <w:tblLook w:val="04A0" w:firstRow="1" w:lastRow="0" w:firstColumn="1" w:lastColumn="0" w:noHBand="0" w:noVBand="1"/>
      </w:tblPr>
      <w:tblGrid>
        <w:gridCol w:w="4025"/>
        <w:gridCol w:w="922"/>
        <w:gridCol w:w="923"/>
        <w:gridCol w:w="923"/>
        <w:gridCol w:w="923"/>
        <w:gridCol w:w="923"/>
        <w:gridCol w:w="932"/>
      </w:tblGrid>
      <w:tr w:rsidR="0011661D" w:rsidRPr="00C904A7" w:rsidTr="00A14E4D">
        <w:trPr>
          <w:trHeight w:val="405"/>
        </w:trPr>
        <w:tc>
          <w:tcPr>
            <w:tcW w:w="2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Наименование </w:t>
            </w:r>
            <w:r w:rsidR="0022091A">
              <w:rPr>
                <w:rFonts w:ascii="Times New Roman" w:eastAsia="Times New Roman" w:hAnsi="Times New Roman" w:cs="Times New Roman"/>
                <w:color w:val="auto"/>
              </w:rPr>
              <w:t>медицинской организации</w:t>
            </w:r>
          </w:p>
        </w:tc>
        <w:tc>
          <w:tcPr>
            <w:tcW w:w="2897" w:type="pct"/>
            <w:gridSpan w:val="6"/>
            <w:tcBorders>
              <w:top w:val="single" w:sz="4" w:space="0" w:color="auto"/>
              <w:left w:val="nil"/>
              <w:bottom w:val="single" w:sz="4" w:space="0" w:color="auto"/>
              <w:right w:val="single" w:sz="4" w:space="0" w:color="auto"/>
            </w:tcBorders>
            <w:shd w:val="clear" w:color="auto" w:fill="auto"/>
            <w:noWrap/>
            <w:vAlign w:val="center"/>
            <w:hideMark/>
          </w:tcPr>
          <w:p w:rsidR="0011661D" w:rsidRPr="00C904A7" w:rsidRDefault="00113648" w:rsidP="00693E8E">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w:t>
            </w:r>
            <w:r w:rsidR="0011661D" w:rsidRPr="00C904A7">
              <w:rPr>
                <w:rFonts w:ascii="Times New Roman" w:eastAsia="Times New Roman" w:hAnsi="Times New Roman" w:cs="Times New Roman"/>
                <w:b/>
                <w:bCs/>
                <w:color w:val="auto"/>
              </w:rPr>
              <w:t>рачи</w:t>
            </w:r>
            <w:r w:rsidR="00693E8E">
              <w:rPr>
                <w:rFonts w:ascii="Times New Roman" w:eastAsia="Times New Roman" w:hAnsi="Times New Roman" w:cs="Times New Roman"/>
                <w:b/>
                <w:bCs/>
                <w:color w:val="auto"/>
              </w:rPr>
              <w:t>-</w:t>
            </w:r>
            <w:r w:rsidR="0011661D" w:rsidRPr="00C904A7">
              <w:rPr>
                <w:rFonts w:ascii="Times New Roman" w:eastAsia="Times New Roman" w:hAnsi="Times New Roman" w:cs="Times New Roman"/>
                <w:b/>
                <w:bCs/>
                <w:color w:val="auto"/>
              </w:rPr>
              <w:t>неонатологи, %</w:t>
            </w:r>
          </w:p>
        </w:tc>
      </w:tr>
      <w:tr w:rsidR="0011661D" w:rsidRPr="00C904A7" w:rsidTr="00A14E4D">
        <w:trPr>
          <w:trHeight w:val="300"/>
        </w:trPr>
        <w:tc>
          <w:tcPr>
            <w:tcW w:w="2103"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113648" w:rsidRPr="00C904A7" w:rsidRDefault="0011364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22091A"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22091A" w:rsidRPr="00C904A7" w:rsidRDefault="0022091A" w:rsidP="00113648">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w:t>
            </w:r>
            <w:r>
              <w:rPr>
                <w:rFonts w:ascii="Times New Roman" w:eastAsia="Times New Roman" w:hAnsi="Times New Roman" w:cs="Times New Roman"/>
                <w:b/>
                <w:bCs/>
                <w:color w:val="auto"/>
              </w:rPr>
              <w:t xml:space="preserve">оссийская </w:t>
            </w:r>
            <w:r w:rsidRPr="00C904A7">
              <w:rPr>
                <w:rFonts w:ascii="Times New Roman" w:eastAsia="Times New Roman" w:hAnsi="Times New Roman" w:cs="Times New Roman"/>
                <w:b/>
                <w:bCs/>
                <w:color w:val="auto"/>
              </w:rPr>
              <w:t>Ф</w:t>
            </w:r>
            <w:r>
              <w:rPr>
                <w:rFonts w:ascii="Times New Roman" w:eastAsia="Times New Roman" w:hAnsi="Times New Roman" w:cs="Times New Roman"/>
                <w:b/>
                <w:bCs/>
                <w:color w:val="auto"/>
              </w:rPr>
              <w:t>едерация</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90,9</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90,5</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90,0</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88,6</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86,3</w:t>
            </w:r>
          </w:p>
        </w:tc>
        <w:tc>
          <w:tcPr>
            <w:tcW w:w="487"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85,2</w:t>
            </w:r>
          </w:p>
        </w:tc>
      </w:tr>
      <w:tr w:rsidR="0022091A"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22091A" w:rsidRPr="00C904A7" w:rsidRDefault="0022091A" w:rsidP="00113648">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lastRenderedPageBreak/>
              <w:t>Ц</w:t>
            </w:r>
            <w:r>
              <w:rPr>
                <w:rFonts w:ascii="Times New Roman" w:eastAsia="Times New Roman" w:hAnsi="Times New Roman" w:cs="Times New Roman"/>
                <w:b/>
                <w:bCs/>
                <w:color w:val="auto"/>
              </w:rPr>
              <w:t>ентральный федеральный округ</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91,7</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91,8</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91,0</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90,3</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85,7</w:t>
            </w:r>
          </w:p>
        </w:tc>
        <w:tc>
          <w:tcPr>
            <w:tcW w:w="487"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86,5</w:t>
            </w:r>
          </w:p>
        </w:tc>
      </w:tr>
      <w:tr w:rsidR="0022091A"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22091A" w:rsidRPr="00C904A7" w:rsidRDefault="0022091A" w:rsidP="00113648">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Воронежская область</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94,7</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91,3</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89,1</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86,2</w:t>
            </w:r>
          </w:p>
        </w:tc>
        <w:tc>
          <w:tcPr>
            <w:tcW w:w="482"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76,6</w:t>
            </w:r>
          </w:p>
        </w:tc>
        <w:tc>
          <w:tcPr>
            <w:tcW w:w="487" w:type="pct"/>
            <w:tcBorders>
              <w:top w:val="nil"/>
              <w:left w:val="nil"/>
              <w:bottom w:val="single" w:sz="4" w:space="0" w:color="auto"/>
              <w:right w:val="single" w:sz="4" w:space="0" w:color="auto"/>
            </w:tcBorders>
            <w:shd w:val="clear" w:color="auto" w:fill="auto"/>
            <w:noWrap/>
            <w:vAlign w:val="center"/>
            <w:hideMark/>
          </w:tcPr>
          <w:p w:rsidR="0022091A" w:rsidRPr="00C904A7" w:rsidRDefault="0022091A"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79,4</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Итого по </w:t>
            </w:r>
            <w:r w:rsidR="0022091A">
              <w:rPr>
                <w:rFonts w:ascii="Times New Roman" w:eastAsia="Times New Roman" w:hAnsi="Times New Roman" w:cs="Times New Roman"/>
                <w:b/>
                <w:bCs/>
                <w:color w:val="auto"/>
              </w:rPr>
              <w:t>медицинским</w:t>
            </w:r>
            <w:r w:rsidR="0022091A" w:rsidRPr="0022091A">
              <w:rPr>
                <w:rFonts w:ascii="Times New Roman" w:eastAsia="Times New Roman" w:hAnsi="Times New Roman" w:cs="Times New Roman"/>
                <w:b/>
                <w:bCs/>
                <w:color w:val="auto"/>
              </w:rPr>
              <w:t xml:space="preserve"> организаци</w:t>
            </w:r>
            <w:r w:rsidR="0022091A">
              <w:rPr>
                <w:rFonts w:ascii="Times New Roman" w:eastAsia="Times New Roman" w:hAnsi="Times New Roman" w:cs="Times New Roman"/>
                <w:b/>
                <w:bCs/>
                <w:color w:val="auto"/>
              </w:rPr>
              <w:t xml:space="preserve">ям городского округа город </w:t>
            </w:r>
            <w:r w:rsidRPr="00C904A7">
              <w:rPr>
                <w:rFonts w:ascii="Times New Roman" w:eastAsia="Times New Roman" w:hAnsi="Times New Roman" w:cs="Times New Roman"/>
                <w:b/>
                <w:bCs/>
                <w:color w:val="auto"/>
              </w:rPr>
              <w:t>Воронеж</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93,7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93,1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66,7</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66,1</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ВГКБСМП № 10</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90,6</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ВРД № 2</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48,5</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95,7</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ВРД № 3</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30,6</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Итого по районным больницам</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81,3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67,2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54,0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57,1</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Аннинская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Бобровская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Богучарская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Борисоглебская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78,9</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34,2</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31,6</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Бутурлиновская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Калачеевская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Кантемировская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Лискинская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Новоусманская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Новохоп</w:t>
            </w:r>
            <w:r w:rsidR="0022091A">
              <w:rPr>
                <w:rFonts w:ascii="Times New Roman" w:eastAsia="Times New Roman" w:hAnsi="Times New Roman" w:cs="Times New Roman"/>
                <w:color w:val="auto"/>
              </w:rPr>
              <w:t>ё</w:t>
            </w:r>
            <w:r w:rsidRPr="00C904A7">
              <w:rPr>
                <w:rFonts w:ascii="Times New Roman" w:eastAsia="Times New Roman" w:hAnsi="Times New Roman" w:cs="Times New Roman"/>
                <w:color w:val="auto"/>
              </w:rPr>
              <w:t>рская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Ольховатская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Острогожская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Павловская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Панинская РБ</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(сокр</w:t>
            </w:r>
            <w:r w:rsidR="0022091A">
              <w:rPr>
                <w:rFonts w:ascii="Times New Roman" w:eastAsia="Times New Roman" w:hAnsi="Times New Roman" w:cs="Times New Roman"/>
                <w:color w:val="auto"/>
              </w:rPr>
              <w:t>ащены акушерские койки с 2020 года</w:t>
            </w:r>
            <w:r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22091A">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Петропавловская РБ</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(сокращены акушерские койки с 2017 г</w:t>
            </w:r>
            <w:r w:rsidR="0022091A">
              <w:rPr>
                <w:rFonts w:ascii="Times New Roman" w:eastAsia="Times New Roman" w:hAnsi="Times New Roman" w:cs="Times New Roman"/>
                <w:color w:val="auto"/>
              </w:rPr>
              <w:t>ода</w:t>
            </w:r>
            <w:r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Подгоренская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Россошанская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Семилукская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Таловская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r>
      <w:tr w:rsidR="0011661D" w:rsidRPr="00C904A7" w:rsidTr="00A14E4D">
        <w:trPr>
          <w:trHeight w:val="3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Эртильская РБ</w:t>
            </w:r>
            <w:r w:rsidR="00DF47BC" w:rsidRPr="00C904A7">
              <w:rPr>
                <w:rFonts w:ascii="Times New Roman" w:eastAsia="Times New Roman" w:hAnsi="Times New Roman" w:cs="Times New Roman"/>
                <w:color w:val="auto"/>
              </w:rPr>
              <w:t>»</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285"/>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Итого по областным </w:t>
            </w:r>
            <w:r w:rsidR="0022091A" w:rsidRPr="0022091A">
              <w:rPr>
                <w:rFonts w:ascii="Times New Roman" w:eastAsia="Times New Roman" w:hAnsi="Times New Roman" w:cs="Times New Roman"/>
                <w:b/>
                <w:bCs/>
                <w:color w:val="auto"/>
              </w:rPr>
              <w:t>медицин</w:t>
            </w:r>
            <w:r w:rsidR="0022091A">
              <w:rPr>
                <w:rFonts w:ascii="Times New Roman" w:eastAsia="Times New Roman" w:hAnsi="Times New Roman" w:cs="Times New Roman"/>
                <w:b/>
                <w:bCs/>
                <w:color w:val="auto"/>
              </w:rPr>
              <w:t>ским</w:t>
            </w:r>
            <w:r w:rsidR="0022091A" w:rsidRPr="0022091A">
              <w:rPr>
                <w:rFonts w:ascii="Times New Roman" w:eastAsia="Times New Roman" w:hAnsi="Times New Roman" w:cs="Times New Roman"/>
                <w:b/>
                <w:bCs/>
                <w:color w:val="auto"/>
              </w:rPr>
              <w:t xml:space="preserve"> организаци</w:t>
            </w:r>
            <w:r w:rsidR="0022091A">
              <w:rPr>
                <w:rFonts w:ascii="Times New Roman" w:eastAsia="Times New Roman" w:hAnsi="Times New Roman" w:cs="Times New Roman"/>
                <w:b/>
                <w:bCs/>
                <w:color w:val="auto"/>
              </w:rPr>
              <w:t>ям</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97,1</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96,7</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93,3</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91,9</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96,2</w:t>
            </w:r>
          </w:p>
        </w:tc>
      </w:tr>
      <w:tr w:rsidR="00113648"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3648" w:rsidRPr="00C904A7" w:rsidRDefault="00113648" w:rsidP="00113648">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 «</w:t>
            </w:r>
            <w:r>
              <w:rPr>
                <w:rFonts w:ascii="Times New Roman" w:eastAsia="Times New Roman" w:hAnsi="Times New Roman" w:cs="Times New Roman"/>
                <w:color w:val="auto"/>
              </w:rPr>
              <w:t>ВОКБ</w:t>
            </w:r>
            <w:r w:rsidRPr="00C904A7">
              <w:rPr>
                <w:rFonts w:ascii="Times New Roman" w:eastAsia="Times New Roman" w:hAnsi="Times New Roman" w:cs="Times New Roman"/>
                <w:color w:val="auto"/>
              </w:rPr>
              <w:t xml:space="preserve"> № 1»</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93,5</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92,6</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97,5</w:t>
            </w:r>
          </w:p>
        </w:tc>
        <w:tc>
          <w:tcPr>
            <w:tcW w:w="487"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3648"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3648" w:rsidRPr="00C904A7" w:rsidRDefault="00113648" w:rsidP="00113648">
            <w:pPr>
              <w:rPr>
                <w:rFonts w:ascii="Times New Roman" w:eastAsia="Times New Roman" w:hAnsi="Times New Roman" w:cs="Times New Roman"/>
                <w:color w:val="auto"/>
              </w:rPr>
            </w:pPr>
            <w:r w:rsidRPr="00C904A7">
              <w:rPr>
                <w:rFonts w:ascii="Times New Roman" w:eastAsia="Times New Roman" w:hAnsi="Times New Roman" w:cs="Times New Roman"/>
                <w:color w:val="auto"/>
              </w:rPr>
              <w:t>БУЗ ВО «</w:t>
            </w:r>
            <w:r>
              <w:rPr>
                <w:rFonts w:ascii="Times New Roman" w:eastAsia="Times New Roman" w:hAnsi="Times New Roman" w:cs="Times New Roman"/>
                <w:color w:val="auto"/>
              </w:rPr>
              <w:t>ВОКБ</w:t>
            </w:r>
            <w:r w:rsidRPr="00C904A7">
              <w:rPr>
                <w:rFonts w:ascii="Times New Roman" w:eastAsia="Times New Roman" w:hAnsi="Times New Roman" w:cs="Times New Roman"/>
                <w:color w:val="auto"/>
              </w:rPr>
              <w:t xml:space="preserve"> № 2»</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94,6</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89,2</w:t>
            </w:r>
          </w:p>
        </w:tc>
        <w:tc>
          <w:tcPr>
            <w:tcW w:w="482"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90,8</w:t>
            </w:r>
          </w:p>
        </w:tc>
        <w:tc>
          <w:tcPr>
            <w:tcW w:w="487"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95,3</w:t>
            </w:r>
          </w:p>
        </w:tc>
      </w:tr>
      <w:tr w:rsidR="0011661D" w:rsidRPr="00C904A7" w:rsidTr="00A14E4D">
        <w:trPr>
          <w:trHeight w:val="600"/>
        </w:trPr>
        <w:tc>
          <w:tcPr>
            <w:tcW w:w="2103"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113648">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113648">
              <w:rPr>
                <w:rFonts w:ascii="Times New Roman" w:eastAsia="Times New Roman" w:hAnsi="Times New Roman" w:cs="Times New Roman"/>
                <w:color w:val="auto"/>
              </w:rPr>
              <w:t>ОДКБ</w:t>
            </w:r>
            <w:r w:rsidRPr="00C904A7">
              <w:rPr>
                <w:rFonts w:ascii="Times New Roman" w:eastAsia="Times New Roman" w:hAnsi="Times New Roman" w:cs="Times New Roman"/>
                <w:color w:val="auto"/>
              </w:rPr>
              <w:t xml:space="preserve"> № 2</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482"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487"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r>
    </w:tbl>
    <w:p w:rsidR="0011661D" w:rsidRPr="00C904A7" w:rsidRDefault="0011661D" w:rsidP="0011661D">
      <w:pPr>
        <w:autoSpaceDE w:val="0"/>
        <w:autoSpaceDN w:val="0"/>
        <w:adjustRightInd w:val="0"/>
        <w:jc w:val="center"/>
        <w:rPr>
          <w:rFonts w:ascii="Times New Roman" w:eastAsia="Times New Roman" w:hAnsi="Times New Roman" w:cs="Times New Roman"/>
          <w:b/>
          <w:bCs/>
          <w:color w:val="auto"/>
          <w:sz w:val="27"/>
          <w:szCs w:val="27"/>
        </w:rPr>
      </w:pPr>
    </w:p>
    <w:p w:rsidR="0011661D" w:rsidRPr="00C904A7" w:rsidRDefault="0011661D" w:rsidP="0011661D">
      <w:pPr>
        <w:autoSpaceDE w:val="0"/>
        <w:autoSpaceDN w:val="0"/>
        <w:adjustRightInd w:val="0"/>
        <w:jc w:val="center"/>
        <w:rPr>
          <w:rFonts w:ascii="Times New Roman" w:eastAsia="Times New Roman" w:hAnsi="Times New Roman" w:cs="Times New Roman"/>
          <w:b/>
          <w:bCs/>
          <w:color w:val="auto"/>
          <w:sz w:val="27"/>
          <w:szCs w:val="27"/>
        </w:rPr>
      </w:pPr>
    </w:p>
    <w:tbl>
      <w:tblPr>
        <w:tblW w:w="5000" w:type="pct"/>
        <w:tblLook w:val="04A0" w:firstRow="1" w:lastRow="0" w:firstColumn="1" w:lastColumn="0" w:noHBand="0" w:noVBand="1"/>
      </w:tblPr>
      <w:tblGrid>
        <w:gridCol w:w="3553"/>
        <w:gridCol w:w="1003"/>
        <w:gridCol w:w="1003"/>
        <w:gridCol w:w="1003"/>
        <w:gridCol w:w="1003"/>
        <w:gridCol w:w="1003"/>
        <w:gridCol w:w="1003"/>
      </w:tblGrid>
      <w:tr w:rsidR="0011661D" w:rsidRPr="00C904A7" w:rsidTr="00A14E4D">
        <w:trPr>
          <w:trHeight w:val="405"/>
        </w:trPr>
        <w:tc>
          <w:tcPr>
            <w:tcW w:w="1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3648"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Наименование </w:t>
            </w:r>
            <w:r>
              <w:rPr>
                <w:rFonts w:ascii="Times New Roman" w:eastAsia="Times New Roman" w:hAnsi="Times New Roman" w:cs="Times New Roman"/>
                <w:color w:val="auto"/>
              </w:rPr>
              <w:t>медицинской организации</w:t>
            </w:r>
          </w:p>
        </w:tc>
        <w:tc>
          <w:tcPr>
            <w:tcW w:w="3144" w:type="pct"/>
            <w:gridSpan w:val="6"/>
            <w:tcBorders>
              <w:top w:val="single" w:sz="4" w:space="0" w:color="auto"/>
              <w:left w:val="nil"/>
              <w:bottom w:val="single" w:sz="4" w:space="0" w:color="auto"/>
              <w:right w:val="single" w:sz="4" w:space="0" w:color="auto"/>
            </w:tcBorders>
            <w:shd w:val="clear" w:color="auto" w:fill="auto"/>
            <w:noWrap/>
            <w:vAlign w:val="center"/>
            <w:hideMark/>
          </w:tcPr>
          <w:p w:rsidR="0011661D" w:rsidRPr="00C904A7" w:rsidRDefault="003F7868"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w:t>
            </w:r>
            <w:r w:rsidR="00693E8E">
              <w:rPr>
                <w:rFonts w:ascii="Times New Roman" w:eastAsia="Times New Roman" w:hAnsi="Times New Roman" w:cs="Times New Roman"/>
                <w:b/>
                <w:bCs/>
                <w:color w:val="auto"/>
              </w:rPr>
              <w:t>рачи-</w:t>
            </w:r>
            <w:r w:rsidR="0011661D" w:rsidRPr="00C904A7">
              <w:rPr>
                <w:rFonts w:ascii="Times New Roman" w:eastAsia="Times New Roman" w:hAnsi="Times New Roman" w:cs="Times New Roman"/>
                <w:b/>
                <w:bCs/>
                <w:color w:val="auto"/>
              </w:rPr>
              <w:t>педиатры, %</w:t>
            </w:r>
          </w:p>
        </w:tc>
      </w:tr>
      <w:tr w:rsidR="0011661D" w:rsidRPr="00C904A7" w:rsidTr="00A14E4D">
        <w:trPr>
          <w:trHeight w:val="300"/>
        </w:trPr>
        <w:tc>
          <w:tcPr>
            <w:tcW w:w="1856"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524"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3F7868" w:rsidRPr="00C904A7" w:rsidRDefault="003F786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3F7868" w:rsidRPr="00C904A7" w:rsidRDefault="003F786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3F7868" w:rsidRPr="00C904A7" w:rsidRDefault="003F786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3F7868" w:rsidRPr="00C904A7" w:rsidRDefault="003F786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3F7868" w:rsidRPr="00C904A7" w:rsidRDefault="003F786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3F7868" w:rsidRPr="00C904A7" w:rsidRDefault="003F7868"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3648"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3648" w:rsidRPr="00C904A7" w:rsidRDefault="00113648" w:rsidP="00113648">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w:t>
            </w:r>
            <w:r>
              <w:rPr>
                <w:rFonts w:ascii="Times New Roman" w:eastAsia="Times New Roman" w:hAnsi="Times New Roman" w:cs="Times New Roman"/>
                <w:b/>
                <w:bCs/>
                <w:color w:val="auto"/>
              </w:rPr>
              <w:t xml:space="preserve">оссийская </w:t>
            </w:r>
            <w:r w:rsidRPr="00C904A7">
              <w:rPr>
                <w:rFonts w:ascii="Times New Roman" w:eastAsia="Times New Roman" w:hAnsi="Times New Roman" w:cs="Times New Roman"/>
                <w:b/>
                <w:bCs/>
                <w:color w:val="auto"/>
              </w:rPr>
              <w:t>Ф</w:t>
            </w:r>
            <w:r>
              <w:rPr>
                <w:rFonts w:ascii="Times New Roman" w:eastAsia="Times New Roman" w:hAnsi="Times New Roman" w:cs="Times New Roman"/>
                <w:b/>
                <w:bCs/>
                <w:color w:val="auto"/>
              </w:rPr>
              <w:t>едерация</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87,8</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86,7</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85,5</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84,1</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84,5</w:t>
            </w:r>
          </w:p>
        </w:tc>
      </w:tr>
      <w:tr w:rsidR="00113648"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3648" w:rsidRPr="00C904A7" w:rsidRDefault="00113648" w:rsidP="00113648">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lastRenderedPageBreak/>
              <w:t>Ц</w:t>
            </w:r>
            <w:r>
              <w:rPr>
                <w:rFonts w:ascii="Times New Roman" w:eastAsia="Times New Roman" w:hAnsi="Times New Roman" w:cs="Times New Roman"/>
                <w:b/>
                <w:bCs/>
                <w:color w:val="auto"/>
              </w:rPr>
              <w:t>ентральный федеральный округ</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87,2</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85,5</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85,1</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84,0</w:t>
            </w:r>
          </w:p>
        </w:tc>
        <w:tc>
          <w:tcPr>
            <w:tcW w:w="524" w:type="pct"/>
            <w:tcBorders>
              <w:top w:val="nil"/>
              <w:left w:val="nil"/>
              <w:bottom w:val="single" w:sz="4" w:space="0" w:color="auto"/>
              <w:right w:val="single" w:sz="4" w:space="0" w:color="auto"/>
            </w:tcBorders>
            <w:shd w:val="clear" w:color="auto" w:fill="auto"/>
            <w:noWrap/>
            <w:vAlign w:val="center"/>
            <w:hideMark/>
          </w:tcPr>
          <w:p w:rsidR="00113648" w:rsidRPr="00C904A7" w:rsidRDefault="00113648"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83,3</w:t>
            </w:r>
          </w:p>
        </w:tc>
      </w:tr>
      <w:tr w:rsidR="0011661D"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Воронежская область</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92,3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86,6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83,9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89,1</w:t>
            </w:r>
          </w:p>
        </w:tc>
      </w:tr>
      <w:tr w:rsidR="0011661D"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3648"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Итого по </w:t>
            </w:r>
            <w:r>
              <w:rPr>
                <w:rFonts w:ascii="Times New Roman" w:eastAsia="Times New Roman" w:hAnsi="Times New Roman" w:cs="Times New Roman"/>
                <w:b/>
                <w:bCs/>
                <w:color w:val="auto"/>
              </w:rPr>
              <w:t>медицинским</w:t>
            </w:r>
            <w:r w:rsidRPr="0022091A">
              <w:rPr>
                <w:rFonts w:ascii="Times New Roman" w:eastAsia="Times New Roman" w:hAnsi="Times New Roman" w:cs="Times New Roman"/>
                <w:b/>
                <w:bCs/>
                <w:color w:val="auto"/>
              </w:rPr>
              <w:t xml:space="preserve"> организаци</w:t>
            </w:r>
            <w:r>
              <w:rPr>
                <w:rFonts w:ascii="Times New Roman" w:eastAsia="Times New Roman" w:hAnsi="Times New Roman" w:cs="Times New Roman"/>
                <w:b/>
                <w:bCs/>
                <w:color w:val="auto"/>
              </w:rPr>
              <w:t xml:space="preserve">ям городского округа город </w:t>
            </w:r>
            <w:r w:rsidRPr="00C904A7">
              <w:rPr>
                <w:rFonts w:ascii="Times New Roman" w:eastAsia="Times New Roman" w:hAnsi="Times New Roman" w:cs="Times New Roman"/>
                <w:b/>
                <w:bCs/>
                <w:color w:val="auto"/>
              </w:rPr>
              <w:t>Воронеж</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94,3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89,2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95,3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1</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92,6</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3</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96,2</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4</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ВГКП № 7</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10</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85,4</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11</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(реорганизована с 13.12.2017)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18</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ВГП № 22</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471"/>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693E8E">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ВГДКБ № 1</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(реорганизована в феврале        2017 г</w:t>
            </w:r>
            <w:r w:rsidR="00693E8E">
              <w:rPr>
                <w:rFonts w:ascii="Times New Roman" w:eastAsia="Times New Roman" w:hAnsi="Times New Roman" w:cs="Times New Roman"/>
                <w:color w:val="auto"/>
              </w:rPr>
              <w:t>ода</w:t>
            </w:r>
            <w:r w:rsidRPr="00C904A7">
              <w:rPr>
                <w:rFonts w:ascii="Times New Roman" w:eastAsia="Times New Roman" w:hAnsi="Times New Roman" w:cs="Times New Roman"/>
                <w:color w:val="auto"/>
              </w:rPr>
              <w:t xml:space="preserve">) </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4</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5</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ВГКБ № 11</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14</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ВГБ № 16</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99,1</w:t>
            </w:r>
          </w:p>
        </w:tc>
      </w:tr>
      <w:tr w:rsidR="0011661D"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Итого по районным больницам</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85,6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87,0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83,7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80,8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76,1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81,0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Аннинская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79,7</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Бобровская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Богучарская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45,1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Борисоглебская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59,4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Бутурлиновская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Верхнемамонская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Верхнехавская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Воробьевская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73,9</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Грибановская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Калачеевская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48,7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55,8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Каменская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68,0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Кантемировская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53,7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Каширская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Лискинская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86,2</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Нижнедевицкая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93,9</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Новоусманская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59,3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74,5</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Новохоперская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93,1</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Ольховатская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93,1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Острогожская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95,5</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Павловская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82,0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Панинская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96,4</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Петропавловская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44,4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Поворинская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61,7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31,9</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Подгоренская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Рамонская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79,4</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Репьевская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90,5</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Россошанская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76,6</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Семилукская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88,7</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Таловская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91,9</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65,5</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Терновская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54,5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56,0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Хохольская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77,8</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78,1</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Эртильская РБ</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39,4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75,0</w:t>
            </w:r>
          </w:p>
        </w:tc>
      </w:tr>
      <w:tr w:rsidR="0011661D"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Итого по областным </w:t>
            </w:r>
            <w:r w:rsidR="00AA46F6">
              <w:rPr>
                <w:rFonts w:ascii="Times New Roman" w:eastAsia="Times New Roman" w:hAnsi="Times New Roman" w:cs="Times New Roman"/>
                <w:b/>
                <w:bCs/>
                <w:color w:val="auto"/>
              </w:rPr>
              <w:t>медицинским</w:t>
            </w:r>
            <w:r w:rsidR="00AA46F6" w:rsidRPr="0022091A">
              <w:rPr>
                <w:rFonts w:ascii="Times New Roman" w:eastAsia="Times New Roman" w:hAnsi="Times New Roman" w:cs="Times New Roman"/>
                <w:b/>
                <w:bCs/>
                <w:color w:val="auto"/>
              </w:rPr>
              <w:t xml:space="preserve"> организаци</w:t>
            </w:r>
            <w:r w:rsidR="00AA46F6">
              <w:rPr>
                <w:rFonts w:ascii="Times New Roman" w:eastAsia="Times New Roman" w:hAnsi="Times New Roman" w:cs="Times New Roman"/>
                <w:b/>
                <w:bCs/>
                <w:color w:val="auto"/>
              </w:rPr>
              <w:t>ям</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98,2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91,5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94,7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93,6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90,0</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ВОКБ</w:t>
            </w:r>
            <w:r w:rsidRPr="00C904A7">
              <w:rPr>
                <w:rFonts w:ascii="Times New Roman" w:eastAsia="Times New Roman" w:hAnsi="Times New Roman" w:cs="Times New Roman"/>
                <w:color w:val="auto"/>
              </w:rPr>
              <w:t xml:space="preserve"> № 1</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 (сокращена ставка врача-педиатра в 2020 году)</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ВОКБ</w:t>
            </w:r>
            <w:r w:rsidRPr="00C904A7">
              <w:rPr>
                <w:rFonts w:ascii="Times New Roman" w:eastAsia="Times New Roman" w:hAnsi="Times New Roman" w:cs="Times New Roman"/>
                <w:color w:val="auto"/>
              </w:rPr>
              <w:t xml:space="preserve"> № 2</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ВОДКБ</w:t>
            </w:r>
            <w:r w:rsidRPr="00C904A7">
              <w:rPr>
                <w:rFonts w:ascii="Times New Roman" w:eastAsia="Times New Roman" w:hAnsi="Times New Roman" w:cs="Times New Roman"/>
                <w:color w:val="auto"/>
              </w:rPr>
              <w:t xml:space="preserve"> № 1</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AA46F6">
              <w:rPr>
                <w:rFonts w:ascii="Times New Roman" w:eastAsia="Times New Roman" w:hAnsi="Times New Roman" w:cs="Times New Roman"/>
                <w:color w:val="auto"/>
              </w:rPr>
              <w:t>ОДКБ</w:t>
            </w:r>
            <w:r w:rsidRPr="00C904A7">
              <w:rPr>
                <w:rFonts w:ascii="Times New Roman" w:eastAsia="Times New Roman" w:hAnsi="Times New Roman" w:cs="Times New Roman"/>
                <w:color w:val="auto"/>
              </w:rPr>
              <w:t xml:space="preserve"> № 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88,2</w:t>
            </w:r>
          </w:p>
        </w:tc>
      </w:tr>
      <w:tr w:rsidR="0011661D" w:rsidRPr="00C904A7" w:rsidTr="00A14E4D">
        <w:trPr>
          <w:trHeight w:val="63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693E8E">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AA46F6">
              <w:rPr>
                <w:rFonts w:ascii="Times New Roman" w:eastAsia="Times New Roman" w:hAnsi="Times New Roman" w:cs="Times New Roman"/>
                <w:color w:val="auto"/>
              </w:rPr>
              <w:t>ВОКОБ</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9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КУЗ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ВОКПНД</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56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AA46F6"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КУЗ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 xml:space="preserve">ВОКПТД </w:t>
            </w:r>
          </w:p>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им. Н.С. Похвисневой</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9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АУЗ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ВОККДЦ</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9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693E8E">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w:t>
            </w:r>
            <w:r w:rsidR="00693E8E">
              <w:rPr>
                <w:rFonts w:ascii="Times New Roman" w:eastAsia="Times New Roman" w:hAnsi="Times New Roman" w:cs="Times New Roman"/>
                <w:color w:val="auto"/>
              </w:rPr>
              <w:t>О</w:t>
            </w:r>
            <w:r w:rsidR="00AA46F6">
              <w:rPr>
                <w:rFonts w:ascii="Times New Roman" w:eastAsia="Times New Roman" w:hAnsi="Times New Roman" w:cs="Times New Roman"/>
                <w:color w:val="auto"/>
              </w:rPr>
              <w:t>КЦПиБС</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81,5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87,0</w:t>
            </w:r>
          </w:p>
        </w:tc>
      </w:tr>
      <w:tr w:rsidR="0011661D" w:rsidRPr="00C904A7" w:rsidTr="00A14E4D">
        <w:trPr>
          <w:trHeight w:val="9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ВОКЦ ЛФК и СМ</w:t>
            </w:r>
            <w:r w:rsidRPr="00C904A7">
              <w:rPr>
                <w:rFonts w:ascii="Times New Roman" w:eastAsia="Times New Roman" w:hAnsi="Times New Roman" w:cs="Times New Roman"/>
                <w:color w:val="auto"/>
              </w:rPr>
              <w:t xml:space="preserve">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Реабилитация</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КУЗ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ВОСДР</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Сомовский санаторий для детей</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78,3</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47,8</w:t>
            </w:r>
          </w:p>
        </w:tc>
      </w:tr>
      <w:tr w:rsidR="0011661D" w:rsidRPr="00C904A7" w:rsidTr="00A14E4D">
        <w:trPr>
          <w:trHeight w:val="3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Графский санаторий для детей</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36,4</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63,2</w:t>
            </w:r>
          </w:p>
        </w:tc>
      </w:tr>
      <w:tr w:rsidR="0011661D" w:rsidRPr="00C904A7" w:rsidTr="00A14E4D">
        <w:trPr>
          <w:trHeight w:val="9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AA46F6"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00AA46F6">
              <w:rPr>
                <w:rFonts w:ascii="Times New Roman" w:eastAsia="Times New Roman" w:hAnsi="Times New Roman" w:cs="Times New Roman"/>
                <w:color w:val="auto"/>
              </w:rPr>
              <w:t xml:space="preserve">ПСДР </w:t>
            </w:r>
          </w:p>
          <w:p w:rsidR="0011661D" w:rsidRPr="00C904A7" w:rsidRDefault="00AA46F6" w:rsidP="00AA46F6">
            <w:pPr>
              <w:rPr>
                <w:rFonts w:ascii="Times New Roman" w:eastAsia="Times New Roman" w:hAnsi="Times New Roman" w:cs="Times New Roman"/>
                <w:color w:val="auto"/>
              </w:rPr>
            </w:pPr>
            <w:r>
              <w:rPr>
                <w:rFonts w:ascii="Times New Roman" w:eastAsia="Times New Roman" w:hAnsi="Times New Roman" w:cs="Times New Roman"/>
                <w:color w:val="auto"/>
              </w:rPr>
              <w:t>им. И.Г.</w:t>
            </w:r>
            <w:r w:rsidR="0011661D" w:rsidRPr="00C904A7">
              <w:rPr>
                <w:rFonts w:ascii="Times New Roman" w:eastAsia="Times New Roman" w:hAnsi="Times New Roman" w:cs="Times New Roman"/>
                <w:color w:val="auto"/>
              </w:rPr>
              <w:t xml:space="preserve"> Менжулина</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40,0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57,1</w:t>
            </w:r>
          </w:p>
        </w:tc>
      </w:tr>
      <w:tr w:rsidR="0011661D" w:rsidRPr="00C904A7" w:rsidTr="00A14E4D">
        <w:trPr>
          <w:trHeight w:val="31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БУЗ ВО </w:t>
            </w:r>
            <w:r w:rsidR="00DF47BC" w:rsidRPr="00C904A7">
              <w:rPr>
                <w:rFonts w:ascii="Times New Roman" w:eastAsia="Times New Roman" w:hAnsi="Times New Roman" w:cs="Times New Roman"/>
                <w:color w:val="auto"/>
              </w:rPr>
              <w:t>«</w:t>
            </w:r>
            <w:r w:rsidRPr="00C904A7">
              <w:rPr>
                <w:rFonts w:ascii="Times New Roman" w:eastAsia="Times New Roman" w:hAnsi="Times New Roman" w:cs="Times New Roman"/>
                <w:color w:val="auto"/>
              </w:rPr>
              <w:t xml:space="preserve">Чертовицкий </w:t>
            </w:r>
            <w:r w:rsidRPr="00C904A7">
              <w:rPr>
                <w:rFonts w:ascii="Times New Roman" w:eastAsia="Times New Roman" w:hAnsi="Times New Roman" w:cs="Times New Roman"/>
                <w:color w:val="auto"/>
              </w:rPr>
              <w:lastRenderedPageBreak/>
              <w:t>санаторий для детей</w:t>
            </w:r>
            <w:r w:rsidR="00DF47BC" w:rsidRPr="00C904A7">
              <w:rPr>
                <w:rFonts w:ascii="Times New Roman" w:eastAsia="Times New Roman" w:hAnsi="Times New Roman" w:cs="Times New Roman"/>
                <w:color w:val="auto"/>
              </w:rPr>
              <w:t>»</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lastRenderedPageBreak/>
              <w:t>91,2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73,5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88,2</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76,5</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76,5</w:t>
            </w:r>
          </w:p>
        </w:tc>
      </w:tr>
      <w:tr w:rsidR="0011661D" w:rsidRPr="00C904A7" w:rsidTr="00A14E4D">
        <w:trPr>
          <w:trHeight w:val="285"/>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lastRenderedPageBreak/>
              <w:t xml:space="preserve">Итого по федеральным </w:t>
            </w:r>
            <w:r w:rsidR="00AA46F6">
              <w:rPr>
                <w:rFonts w:ascii="Times New Roman" w:eastAsia="Times New Roman" w:hAnsi="Times New Roman" w:cs="Times New Roman"/>
                <w:b/>
                <w:bCs/>
                <w:color w:val="auto"/>
              </w:rPr>
              <w:t>медицинским</w:t>
            </w:r>
            <w:r w:rsidR="00AA46F6" w:rsidRPr="0022091A">
              <w:rPr>
                <w:rFonts w:ascii="Times New Roman" w:eastAsia="Times New Roman" w:hAnsi="Times New Roman" w:cs="Times New Roman"/>
                <w:b/>
                <w:bCs/>
                <w:color w:val="auto"/>
              </w:rPr>
              <w:t xml:space="preserve"> организаци</w:t>
            </w:r>
            <w:r w:rsidR="00AA46F6">
              <w:rPr>
                <w:rFonts w:ascii="Times New Roman" w:eastAsia="Times New Roman" w:hAnsi="Times New Roman" w:cs="Times New Roman"/>
                <w:b/>
                <w:bCs/>
                <w:color w:val="auto"/>
              </w:rPr>
              <w:t>ям</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84,1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96,7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76,8</w:t>
            </w:r>
          </w:p>
        </w:tc>
      </w:tr>
      <w:tr w:rsidR="0011661D" w:rsidRPr="00C904A7" w:rsidTr="00A14E4D">
        <w:trPr>
          <w:trHeight w:val="600"/>
        </w:trPr>
        <w:tc>
          <w:tcPr>
            <w:tcW w:w="1856" w:type="pct"/>
            <w:tcBorders>
              <w:top w:val="nil"/>
              <w:left w:val="single" w:sz="4" w:space="0" w:color="auto"/>
              <w:bottom w:val="single" w:sz="4" w:space="0" w:color="auto"/>
              <w:right w:val="single" w:sz="4" w:space="0" w:color="auto"/>
            </w:tcBorders>
            <w:shd w:val="clear" w:color="auto" w:fill="auto"/>
            <w:vAlign w:val="center"/>
            <w:hideMark/>
          </w:tcPr>
          <w:p w:rsidR="0011661D" w:rsidRPr="00C904A7" w:rsidRDefault="0011661D" w:rsidP="00AA46F6">
            <w:pPr>
              <w:rPr>
                <w:rFonts w:ascii="Times New Roman" w:eastAsia="Times New Roman" w:hAnsi="Times New Roman" w:cs="Times New Roman"/>
                <w:color w:val="auto"/>
              </w:rPr>
            </w:pPr>
            <w:r w:rsidRPr="00C904A7">
              <w:rPr>
                <w:rFonts w:ascii="Times New Roman" w:eastAsia="Times New Roman" w:hAnsi="Times New Roman" w:cs="Times New Roman"/>
                <w:color w:val="auto"/>
              </w:rPr>
              <w:t>ФГБОУ ВО ВГМУ им. Н.Н. Бурденко Минздрава России (Детская больница)</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84,1</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80,6</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100,0</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96,7</w:t>
            </w:r>
          </w:p>
        </w:tc>
        <w:tc>
          <w:tcPr>
            <w:tcW w:w="524" w:type="pct"/>
            <w:tcBorders>
              <w:top w:val="nil"/>
              <w:left w:val="nil"/>
              <w:bottom w:val="single" w:sz="4" w:space="0" w:color="auto"/>
              <w:right w:val="single" w:sz="4" w:space="0" w:color="auto"/>
            </w:tcBorders>
            <w:shd w:val="clear" w:color="auto" w:fill="auto"/>
            <w:noWrap/>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76,8</w:t>
            </w:r>
          </w:p>
        </w:tc>
      </w:tr>
    </w:tbl>
    <w:p w:rsidR="0011661D" w:rsidRDefault="0011661D" w:rsidP="0011661D">
      <w:pPr>
        <w:pStyle w:val="26"/>
        <w:keepNext/>
        <w:keepLines/>
        <w:shd w:val="clear" w:color="auto" w:fill="auto"/>
        <w:tabs>
          <w:tab w:val="left" w:pos="1986"/>
        </w:tabs>
        <w:spacing w:line="317" w:lineRule="exact"/>
        <w:ind w:firstLine="0"/>
        <w:rPr>
          <w:sz w:val="28"/>
          <w:szCs w:val="28"/>
        </w:rPr>
      </w:pPr>
    </w:p>
    <w:p w:rsidR="00693E8E" w:rsidRDefault="00693E8E" w:rsidP="0011661D">
      <w:pPr>
        <w:pStyle w:val="26"/>
        <w:keepNext/>
        <w:keepLines/>
        <w:shd w:val="clear" w:color="auto" w:fill="auto"/>
        <w:tabs>
          <w:tab w:val="left" w:pos="1986"/>
        </w:tabs>
        <w:spacing w:line="317" w:lineRule="exact"/>
        <w:ind w:firstLine="0"/>
        <w:rPr>
          <w:sz w:val="28"/>
          <w:szCs w:val="28"/>
        </w:rPr>
      </w:pPr>
    </w:p>
    <w:p w:rsidR="00693E8E" w:rsidRDefault="00693E8E" w:rsidP="0011661D">
      <w:pPr>
        <w:pStyle w:val="26"/>
        <w:keepNext/>
        <w:keepLines/>
        <w:shd w:val="clear" w:color="auto" w:fill="auto"/>
        <w:tabs>
          <w:tab w:val="left" w:pos="1986"/>
        </w:tabs>
        <w:spacing w:line="317" w:lineRule="exact"/>
        <w:ind w:firstLine="0"/>
        <w:rPr>
          <w:sz w:val="28"/>
          <w:szCs w:val="28"/>
        </w:rPr>
      </w:pPr>
    </w:p>
    <w:p w:rsidR="0011661D" w:rsidRPr="00C904A7" w:rsidRDefault="0011661D" w:rsidP="0011661D">
      <w:pPr>
        <w:pStyle w:val="26"/>
        <w:keepNext/>
        <w:keepLines/>
        <w:shd w:val="clear" w:color="auto" w:fill="auto"/>
        <w:tabs>
          <w:tab w:val="left" w:pos="1986"/>
        </w:tabs>
        <w:spacing w:line="317" w:lineRule="exact"/>
        <w:ind w:firstLine="0"/>
        <w:rPr>
          <w:sz w:val="28"/>
          <w:szCs w:val="28"/>
        </w:rPr>
      </w:pPr>
    </w:p>
    <w:p w:rsidR="0011661D" w:rsidRPr="00C904A7" w:rsidRDefault="00AA46F6" w:rsidP="0011661D">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Укомплектованность врачами-</w:t>
      </w:r>
      <w:r w:rsidR="0011661D" w:rsidRPr="00C904A7">
        <w:rPr>
          <w:rFonts w:ascii="Times New Roman" w:eastAsia="Times New Roman" w:hAnsi="Times New Roman" w:cs="Times New Roman"/>
          <w:b/>
          <w:color w:val="auto"/>
          <w:sz w:val="28"/>
          <w:szCs w:val="28"/>
        </w:rPr>
        <w:t>специалистами по</w:t>
      </w:r>
      <w:r>
        <w:rPr>
          <w:rFonts w:ascii="Times New Roman" w:eastAsia="Times New Roman" w:hAnsi="Times New Roman" w:cs="Times New Roman"/>
          <w:b/>
          <w:color w:val="auto"/>
          <w:sz w:val="28"/>
          <w:szCs w:val="28"/>
        </w:rPr>
        <w:t xml:space="preserve"> Воронежской области за период</w:t>
      </w:r>
      <w:r w:rsidR="0011661D" w:rsidRPr="00C904A7">
        <w:rPr>
          <w:rFonts w:ascii="Times New Roman" w:eastAsia="Times New Roman" w:hAnsi="Times New Roman" w:cs="Times New Roman"/>
          <w:b/>
          <w:color w:val="auto"/>
          <w:sz w:val="28"/>
          <w:szCs w:val="28"/>
        </w:rPr>
        <w:t xml:space="preserve"> 2016</w:t>
      </w:r>
      <w:r>
        <w:rPr>
          <w:rFonts w:ascii="Times New Roman" w:eastAsia="Times New Roman" w:hAnsi="Times New Roman" w:cs="Times New Roman"/>
          <w:b/>
          <w:color w:val="auto"/>
          <w:sz w:val="28"/>
          <w:szCs w:val="28"/>
        </w:rPr>
        <w:t xml:space="preserve"> - </w:t>
      </w:r>
      <w:r w:rsidR="0011661D" w:rsidRPr="00C904A7">
        <w:rPr>
          <w:rFonts w:ascii="Times New Roman" w:eastAsia="Times New Roman" w:hAnsi="Times New Roman" w:cs="Times New Roman"/>
          <w:b/>
          <w:color w:val="auto"/>
          <w:sz w:val="28"/>
          <w:szCs w:val="28"/>
        </w:rPr>
        <w:t>2021 год</w:t>
      </w:r>
      <w:r>
        <w:rPr>
          <w:rFonts w:ascii="Times New Roman" w:eastAsia="Times New Roman" w:hAnsi="Times New Roman" w:cs="Times New Roman"/>
          <w:b/>
          <w:color w:val="auto"/>
          <w:sz w:val="28"/>
          <w:szCs w:val="28"/>
        </w:rPr>
        <w:t>ов</w:t>
      </w:r>
    </w:p>
    <w:p w:rsidR="00235EF5" w:rsidRPr="00C904A7" w:rsidRDefault="00235EF5" w:rsidP="0011661D">
      <w:pPr>
        <w:jc w:val="center"/>
        <w:rPr>
          <w:rFonts w:ascii="Times New Roman" w:eastAsia="Times New Roman" w:hAnsi="Times New Roman" w:cs="Times New Roman"/>
          <w:b/>
          <w:color w:val="auto"/>
          <w:sz w:val="28"/>
          <w:szCs w:val="28"/>
        </w:rPr>
      </w:pPr>
    </w:p>
    <w:tbl>
      <w:tblPr>
        <w:tblStyle w:val="5"/>
        <w:tblW w:w="9454" w:type="dxa"/>
        <w:tblLook w:val="04A0" w:firstRow="1" w:lastRow="0" w:firstColumn="1" w:lastColumn="0" w:noHBand="0" w:noVBand="1"/>
      </w:tblPr>
      <w:tblGrid>
        <w:gridCol w:w="1951"/>
        <w:gridCol w:w="2552"/>
        <w:gridCol w:w="825"/>
        <w:gridCol w:w="825"/>
        <w:gridCol w:w="825"/>
        <w:gridCol w:w="825"/>
        <w:gridCol w:w="825"/>
        <w:gridCol w:w="826"/>
      </w:tblGrid>
      <w:tr w:rsidR="0011661D" w:rsidRPr="00C904A7" w:rsidTr="00A14E4D">
        <w:tc>
          <w:tcPr>
            <w:tcW w:w="4503" w:type="dxa"/>
            <w:gridSpan w:val="2"/>
            <w:vAlign w:val="bottom"/>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825" w:type="dxa"/>
            <w:vAlign w:val="bottom"/>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93E8E" w:rsidRPr="00C904A7" w:rsidRDefault="00693E8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825" w:type="dxa"/>
            <w:vAlign w:val="bottom"/>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93E8E" w:rsidRPr="00C904A7" w:rsidRDefault="00693E8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825" w:type="dxa"/>
            <w:vAlign w:val="bottom"/>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93E8E" w:rsidRPr="00C904A7" w:rsidRDefault="00693E8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825" w:type="dxa"/>
            <w:vAlign w:val="bottom"/>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93E8E" w:rsidRPr="00C904A7" w:rsidRDefault="00693E8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825" w:type="dxa"/>
            <w:vAlign w:val="bottom"/>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93E8E" w:rsidRPr="00C904A7" w:rsidRDefault="00693E8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826" w:type="dxa"/>
            <w:vAlign w:val="bottom"/>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93E8E" w:rsidRPr="00C904A7" w:rsidRDefault="00693E8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340"/>
        </w:trPr>
        <w:tc>
          <w:tcPr>
            <w:tcW w:w="1951" w:type="dxa"/>
            <w:vMerge w:val="restart"/>
            <w:vAlign w:val="center"/>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Акушеры-гинекологи</w:t>
            </w:r>
          </w:p>
        </w:tc>
        <w:tc>
          <w:tcPr>
            <w:tcW w:w="2552" w:type="dxa"/>
            <w:vAlign w:val="center"/>
          </w:tcPr>
          <w:p w:rsidR="0011661D" w:rsidRPr="00C904A7" w:rsidRDefault="00163922" w:rsidP="00A14E4D">
            <w:pPr>
              <w:rPr>
                <w:rFonts w:ascii="Times New Roman" w:eastAsia="Times New Roman" w:hAnsi="Times New Roman" w:cs="Times New Roman"/>
                <w:color w:val="auto"/>
              </w:rPr>
            </w:pPr>
            <w:r>
              <w:rPr>
                <w:rFonts w:ascii="Times New Roman" w:eastAsia="Times New Roman" w:hAnsi="Times New Roman" w:cs="Times New Roman"/>
                <w:color w:val="auto"/>
              </w:rPr>
              <w:t>Российская Федерация</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91,0</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90,2</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89,5</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88,2</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86,4</w:t>
            </w:r>
          </w:p>
        </w:tc>
        <w:tc>
          <w:tcPr>
            <w:tcW w:w="82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86,2</w:t>
            </w:r>
          </w:p>
        </w:tc>
      </w:tr>
      <w:tr w:rsidR="0011661D" w:rsidRPr="00C904A7" w:rsidTr="00A14E4D">
        <w:trPr>
          <w:trHeight w:val="340"/>
        </w:trPr>
        <w:tc>
          <w:tcPr>
            <w:tcW w:w="1951" w:type="dxa"/>
            <w:vMerge/>
            <w:vAlign w:val="center"/>
          </w:tcPr>
          <w:p w:rsidR="0011661D" w:rsidRPr="00C904A7" w:rsidRDefault="0011661D" w:rsidP="00A14E4D">
            <w:pPr>
              <w:rPr>
                <w:rFonts w:ascii="Times New Roman" w:eastAsia="Times New Roman" w:hAnsi="Times New Roman" w:cs="Times New Roman"/>
                <w:color w:val="auto"/>
              </w:rPr>
            </w:pPr>
          </w:p>
        </w:tc>
        <w:tc>
          <w:tcPr>
            <w:tcW w:w="2552" w:type="dxa"/>
            <w:vAlign w:val="center"/>
          </w:tcPr>
          <w:p w:rsidR="0011661D" w:rsidRPr="00C904A7" w:rsidRDefault="00163922" w:rsidP="00A14E4D">
            <w:pPr>
              <w:rPr>
                <w:rFonts w:ascii="Times New Roman" w:eastAsia="Times New Roman" w:hAnsi="Times New Roman" w:cs="Times New Roman"/>
                <w:color w:val="auto"/>
              </w:rPr>
            </w:pPr>
            <w:r w:rsidRPr="00163922">
              <w:rPr>
                <w:rFonts w:ascii="Times New Roman" w:eastAsia="Times New Roman" w:hAnsi="Times New Roman" w:cs="Times New Roman"/>
                <w:color w:val="auto"/>
              </w:rPr>
              <w:t>Центральный федеральный округ</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91,2</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89,7</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89,5</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89,3</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86,4</w:t>
            </w:r>
          </w:p>
        </w:tc>
        <w:tc>
          <w:tcPr>
            <w:tcW w:w="82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86,6</w:t>
            </w:r>
          </w:p>
        </w:tc>
      </w:tr>
      <w:tr w:rsidR="0011661D" w:rsidRPr="00C904A7" w:rsidTr="00A14E4D">
        <w:trPr>
          <w:trHeight w:val="340"/>
        </w:trPr>
        <w:tc>
          <w:tcPr>
            <w:tcW w:w="1951" w:type="dxa"/>
            <w:vMerge/>
            <w:vAlign w:val="center"/>
          </w:tcPr>
          <w:p w:rsidR="0011661D" w:rsidRPr="00C904A7" w:rsidRDefault="0011661D" w:rsidP="00A14E4D">
            <w:pPr>
              <w:rPr>
                <w:rFonts w:ascii="Times New Roman" w:eastAsia="Times New Roman" w:hAnsi="Times New Roman" w:cs="Times New Roman"/>
                <w:color w:val="auto"/>
              </w:rPr>
            </w:pPr>
          </w:p>
        </w:tc>
        <w:tc>
          <w:tcPr>
            <w:tcW w:w="2552" w:type="dxa"/>
            <w:vAlign w:val="center"/>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95,2</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92,9</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91,0</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88,0</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78,3</w:t>
            </w:r>
          </w:p>
        </w:tc>
        <w:tc>
          <w:tcPr>
            <w:tcW w:w="82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88,1</w:t>
            </w:r>
          </w:p>
        </w:tc>
      </w:tr>
      <w:tr w:rsidR="00163922" w:rsidRPr="00C904A7" w:rsidTr="00A14E4D">
        <w:trPr>
          <w:trHeight w:val="340"/>
        </w:trPr>
        <w:tc>
          <w:tcPr>
            <w:tcW w:w="1951" w:type="dxa"/>
            <w:vMerge w:val="restart"/>
            <w:vAlign w:val="center"/>
          </w:tcPr>
          <w:p w:rsidR="00163922" w:rsidRPr="00C904A7" w:rsidRDefault="00163922"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Неонатологи</w:t>
            </w:r>
          </w:p>
        </w:tc>
        <w:tc>
          <w:tcPr>
            <w:tcW w:w="2552" w:type="dxa"/>
            <w:vAlign w:val="center"/>
          </w:tcPr>
          <w:p w:rsidR="00163922" w:rsidRPr="00C904A7" w:rsidRDefault="00163922" w:rsidP="00BF1AE6">
            <w:pPr>
              <w:rPr>
                <w:rFonts w:ascii="Times New Roman" w:eastAsia="Times New Roman" w:hAnsi="Times New Roman" w:cs="Times New Roman"/>
                <w:color w:val="auto"/>
              </w:rPr>
            </w:pPr>
            <w:r>
              <w:rPr>
                <w:rFonts w:ascii="Times New Roman" w:eastAsia="Times New Roman" w:hAnsi="Times New Roman" w:cs="Times New Roman"/>
                <w:color w:val="auto"/>
              </w:rPr>
              <w:t>Российская Федерация</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90,9</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90,5</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90,0</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88,6</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86,3</w:t>
            </w:r>
          </w:p>
        </w:tc>
        <w:tc>
          <w:tcPr>
            <w:tcW w:w="826"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85,2</w:t>
            </w:r>
          </w:p>
        </w:tc>
      </w:tr>
      <w:tr w:rsidR="00163922" w:rsidRPr="00C904A7" w:rsidTr="00A14E4D">
        <w:trPr>
          <w:trHeight w:val="340"/>
        </w:trPr>
        <w:tc>
          <w:tcPr>
            <w:tcW w:w="1951" w:type="dxa"/>
            <w:vMerge/>
            <w:vAlign w:val="center"/>
          </w:tcPr>
          <w:p w:rsidR="00163922" w:rsidRPr="00C904A7" w:rsidRDefault="00163922" w:rsidP="00A14E4D">
            <w:pPr>
              <w:rPr>
                <w:rFonts w:ascii="Times New Roman" w:eastAsia="Times New Roman" w:hAnsi="Times New Roman" w:cs="Times New Roman"/>
                <w:color w:val="auto"/>
              </w:rPr>
            </w:pPr>
          </w:p>
        </w:tc>
        <w:tc>
          <w:tcPr>
            <w:tcW w:w="2552" w:type="dxa"/>
            <w:vAlign w:val="center"/>
          </w:tcPr>
          <w:p w:rsidR="00163922" w:rsidRPr="00C904A7" w:rsidRDefault="00163922" w:rsidP="00BF1AE6">
            <w:pPr>
              <w:rPr>
                <w:rFonts w:ascii="Times New Roman" w:eastAsia="Times New Roman" w:hAnsi="Times New Roman" w:cs="Times New Roman"/>
                <w:color w:val="auto"/>
              </w:rPr>
            </w:pPr>
            <w:r w:rsidRPr="00163922">
              <w:rPr>
                <w:rFonts w:ascii="Times New Roman" w:eastAsia="Times New Roman" w:hAnsi="Times New Roman" w:cs="Times New Roman"/>
                <w:color w:val="auto"/>
              </w:rPr>
              <w:t>Центральный федеральный округ</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91,7</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91,0</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90,3</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85,7</w:t>
            </w:r>
          </w:p>
        </w:tc>
        <w:tc>
          <w:tcPr>
            <w:tcW w:w="826"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86,5</w:t>
            </w:r>
          </w:p>
        </w:tc>
      </w:tr>
      <w:tr w:rsidR="0011661D" w:rsidRPr="00C904A7" w:rsidTr="00A14E4D">
        <w:trPr>
          <w:trHeight w:val="340"/>
        </w:trPr>
        <w:tc>
          <w:tcPr>
            <w:tcW w:w="1951" w:type="dxa"/>
            <w:vMerge/>
            <w:vAlign w:val="center"/>
          </w:tcPr>
          <w:p w:rsidR="0011661D" w:rsidRPr="00C904A7" w:rsidRDefault="0011661D" w:rsidP="00A14E4D">
            <w:pPr>
              <w:rPr>
                <w:rFonts w:ascii="Times New Roman" w:eastAsia="Times New Roman" w:hAnsi="Times New Roman" w:cs="Times New Roman"/>
                <w:color w:val="auto"/>
              </w:rPr>
            </w:pPr>
          </w:p>
        </w:tc>
        <w:tc>
          <w:tcPr>
            <w:tcW w:w="2552" w:type="dxa"/>
            <w:vAlign w:val="center"/>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94,7</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91,3</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89,1</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86,2</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76,6</w:t>
            </w:r>
          </w:p>
        </w:tc>
        <w:tc>
          <w:tcPr>
            <w:tcW w:w="82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79,4</w:t>
            </w:r>
          </w:p>
        </w:tc>
      </w:tr>
      <w:tr w:rsidR="00163922" w:rsidRPr="00C904A7" w:rsidTr="00A14E4D">
        <w:trPr>
          <w:trHeight w:val="340"/>
        </w:trPr>
        <w:tc>
          <w:tcPr>
            <w:tcW w:w="1951" w:type="dxa"/>
            <w:vMerge w:val="restart"/>
            <w:vAlign w:val="center"/>
          </w:tcPr>
          <w:p w:rsidR="00163922" w:rsidRPr="00C904A7" w:rsidRDefault="00163922"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Педиатры</w:t>
            </w:r>
          </w:p>
        </w:tc>
        <w:tc>
          <w:tcPr>
            <w:tcW w:w="2552" w:type="dxa"/>
            <w:vAlign w:val="center"/>
          </w:tcPr>
          <w:p w:rsidR="00163922" w:rsidRPr="00C904A7" w:rsidRDefault="00163922" w:rsidP="00BF1AE6">
            <w:pPr>
              <w:rPr>
                <w:rFonts w:ascii="Times New Roman" w:eastAsia="Times New Roman" w:hAnsi="Times New Roman" w:cs="Times New Roman"/>
                <w:color w:val="auto"/>
              </w:rPr>
            </w:pPr>
            <w:r>
              <w:rPr>
                <w:rFonts w:ascii="Times New Roman" w:eastAsia="Times New Roman" w:hAnsi="Times New Roman" w:cs="Times New Roman"/>
                <w:color w:val="auto"/>
              </w:rPr>
              <w:t>Российская Федерация</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87,8</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86,7</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85,5</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84,1</w:t>
            </w:r>
          </w:p>
        </w:tc>
        <w:tc>
          <w:tcPr>
            <w:tcW w:w="826"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84,5</w:t>
            </w:r>
          </w:p>
        </w:tc>
      </w:tr>
      <w:tr w:rsidR="00163922" w:rsidRPr="00C904A7" w:rsidTr="00A14E4D">
        <w:trPr>
          <w:trHeight w:val="340"/>
        </w:trPr>
        <w:tc>
          <w:tcPr>
            <w:tcW w:w="1951" w:type="dxa"/>
            <w:vMerge/>
            <w:vAlign w:val="bottom"/>
          </w:tcPr>
          <w:p w:rsidR="00163922" w:rsidRPr="00C904A7" w:rsidRDefault="00163922" w:rsidP="00A14E4D">
            <w:pPr>
              <w:rPr>
                <w:rFonts w:ascii="Times New Roman" w:eastAsia="Times New Roman" w:hAnsi="Times New Roman" w:cs="Times New Roman"/>
                <w:color w:val="auto"/>
              </w:rPr>
            </w:pPr>
          </w:p>
        </w:tc>
        <w:tc>
          <w:tcPr>
            <w:tcW w:w="2552" w:type="dxa"/>
            <w:vAlign w:val="center"/>
          </w:tcPr>
          <w:p w:rsidR="00163922" w:rsidRPr="00C904A7" w:rsidRDefault="00163922" w:rsidP="00BF1AE6">
            <w:pPr>
              <w:rPr>
                <w:rFonts w:ascii="Times New Roman" w:eastAsia="Times New Roman" w:hAnsi="Times New Roman" w:cs="Times New Roman"/>
                <w:color w:val="auto"/>
              </w:rPr>
            </w:pPr>
            <w:r w:rsidRPr="00163922">
              <w:rPr>
                <w:rFonts w:ascii="Times New Roman" w:eastAsia="Times New Roman" w:hAnsi="Times New Roman" w:cs="Times New Roman"/>
                <w:color w:val="auto"/>
              </w:rPr>
              <w:t>Центральный федеральный округ</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88,9</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87,2</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85,5</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85,1</w:t>
            </w:r>
          </w:p>
        </w:tc>
        <w:tc>
          <w:tcPr>
            <w:tcW w:w="825"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84,0</w:t>
            </w:r>
          </w:p>
        </w:tc>
        <w:tc>
          <w:tcPr>
            <w:tcW w:w="826" w:type="dxa"/>
            <w:vAlign w:val="center"/>
          </w:tcPr>
          <w:p w:rsidR="00163922" w:rsidRPr="00C904A7" w:rsidRDefault="0016392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83,3</w:t>
            </w:r>
          </w:p>
        </w:tc>
      </w:tr>
      <w:tr w:rsidR="0011661D" w:rsidRPr="00C904A7" w:rsidTr="00A14E4D">
        <w:trPr>
          <w:trHeight w:val="340"/>
        </w:trPr>
        <w:tc>
          <w:tcPr>
            <w:tcW w:w="1951" w:type="dxa"/>
            <w:vMerge/>
            <w:vAlign w:val="bottom"/>
          </w:tcPr>
          <w:p w:rsidR="0011661D" w:rsidRPr="00C904A7" w:rsidRDefault="0011661D" w:rsidP="00A14E4D">
            <w:pPr>
              <w:rPr>
                <w:rFonts w:ascii="Times New Roman" w:eastAsia="Times New Roman" w:hAnsi="Times New Roman" w:cs="Times New Roman"/>
                <w:color w:val="auto"/>
              </w:rPr>
            </w:pPr>
          </w:p>
        </w:tc>
        <w:tc>
          <w:tcPr>
            <w:tcW w:w="2552" w:type="dxa"/>
            <w:vAlign w:val="center"/>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92,3</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91,6</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87,2</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86,6</w:t>
            </w:r>
          </w:p>
        </w:tc>
        <w:tc>
          <w:tcPr>
            <w:tcW w:w="825"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83,9</w:t>
            </w:r>
          </w:p>
        </w:tc>
        <w:tc>
          <w:tcPr>
            <w:tcW w:w="826" w:type="dxa"/>
            <w:vAlign w:val="center"/>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89,1</w:t>
            </w:r>
          </w:p>
        </w:tc>
      </w:tr>
    </w:tbl>
    <w:p w:rsidR="0011661D" w:rsidRPr="00C904A7" w:rsidRDefault="0011661D" w:rsidP="0011661D">
      <w:pPr>
        <w:jc w:val="center"/>
        <w:rPr>
          <w:rFonts w:ascii="Times New Roman" w:eastAsia="Times New Roman" w:hAnsi="Times New Roman" w:cs="Times New Roman"/>
          <w:color w:val="auto"/>
          <w:sz w:val="28"/>
          <w:szCs w:val="28"/>
        </w:rPr>
      </w:pPr>
    </w:p>
    <w:p w:rsidR="0011661D" w:rsidRPr="00163922" w:rsidRDefault="0011661D" w:rsidP="0011661D">
      <w:pPr>
        <w:spacing w:line="360" w:lineRule="auto"/>
        <w:ind w:firstLine="708"/>
        <w:jc w:val="both"/>
        <w:rPr>
          <w:rFonts w:ascii="Times New Roman" w:eastAsia="Times New Roman" w:hAnsi="Times New Roman" w:cs="Times New Roman"/>
          <w:color w:val="auto"/>
          <w:sz w:val="28"/>
          <w:szCs w:val="28"/>
        </w:rPr>
      </w:pPr>
      <w:r w:rsidRPr="00163922">
        <w:rPr>
          <w:rFonts w:ascii="Times New Roman" w:eastAsia="Times New Roman" w:hAnsi="Times New Roman" w:cs="Times New Roman"/>
          <w:color w:val="auto"/>
          <w:sz w:val="28"/>
          <w:szCs w:val="28"/>
        </w:rPr>
        <w:t>Укомплектованность врачами</w:t>
      </w:r>
      <w:r w:rsidR="00163922" w:rsidRPr="00163922">
        <w:rPr>
          <w:rFonts w:ascii="Times New Roman" w:eastAsia="Times New Roman" w:hAnsi="Times New Roman" w:cs="Times New Roman"/>
          <w:color w:val="auto"/>
          <w:sz w:val="28"/>
          <w:szCs w:val="28"/>
        </w:rPr>
        <w:t xml:space="preserve"> </w:t>
      </w:r>
      <w:r w:rsidRPr="00163922">
        <w:rPr>
          <w:rFonts w:ascii="Times New Roman" w:eastAsia="Times New Roman" w:hAnsi="Times New Roman" w:cs="Times New Roman"/>
          <w:color w:val="auto"/>
          <w:sz w:val="28"/>
          <w:szCs w:val="28"/>
        </w:rPr>
        <w:t>-</w:t>
      </w:r>
      <w:r w:rsidR="00163922" w:rsidRPr="00163922">
        <w:rPr>
          <w:rFonts w:ascii="Times New Roman" w:eastAsia="Times New Roman" w:hAnsi="Times New Roman" w:cs="Times New Roman"/>
          <w:color w:val="auto"/>
          <w:sz w:val="28"/>
          <w:szCs w:val="28"/>
        </w:rPr>
        <w:t xml:space="preserve"> </w:t>
      </w:r>
      <w:r w:rsidRPr="00163922">
        <w:rPr>
          <w:rFonts w:ascii="Times New Roman" w:eastAsia="Times New Roman" w:hAnsi="Times New Roman" w:cs="Times New Roman"/>
          <w:color w:val="auto"/>
          <w:sz w:val="28"/>
          <w:szCs w:val="28"/>
        </w:rPr>
        <w:t xml:space="preserve">акушерами-гинекологами и врачами-педиатрами по Воронежской области в 2021 году выше, чем по </w:t>
      </w:r>
      <w:r w:rsidR="00163922" w:rsidRPr="00163922">
        <w:rPr>
          <w:rFonts w:ascii="Times New Roman" w:eastAsia="Times New Roman" w:hAnsi="Times New Roman" w:cs="Times New Roman"/>
          <w:color w:val="auto"/>
          <w:sz w:val="28"/>
          <w:szCs w:val="28"/>
        </w:rPr>
        <w:t>Центральному федеральному округу</w:t>
      </w:r>
      <w:r w:rsidRPr="00163922">
        <w:rPr>
          <w:rFonts w:ascii="Times New Roman" w:eastAsia="Times New Roman" w:hAnsi="Times New Roman" w:cs="Times New Roman"/>
          <w:color w:val="auto"/>
          <w:sz w:val="28"/>
          <w:szCs w:val="28"/>
        </w:rPr>
        <w:t xml:space="preserve"> и по </w:t>
      </w:r>
      <w:r w:rsidR="00163922" w:rsidRPr="00163922">
        <w:rPr>
          <w:rFonts w:ascii="Times New Roman" w:eastAsia="Times New Roman" w:hAnsi="Times New Roman" w:cs="Times New Roman"/>
          <w:color w:val="auto"/>
          <w:sz w:val="28"/>
          <w:szCs w:val="28"/>
        </w:rPr>
        <w:t>Российской Федерации</w:t>
      </w:r>
      <w:r w:rsidRPr="00163922">
        <w:rPr>
          <w:rFonts w:ascii="Times New Roman" w:eastAsia="Times New Roman" w:hAnsi="Times New Roman" w:cs="Times New Roman"/>
          <w:color w:val="auto"/>
          <w:sz w:val="28"/>
          <w:szCs w:val="28"/>
        </w:rPr>
        <w:t xml:space="preserve"> в целом. Укомплектованность врачами-неонатологами по Воронежской области в 2021 году увеличилась на 4</w:t>
      </w:r>
      <w:r w:rsidR="00851180">
        <w:rPr>
          <w:rFonts w:ascii="Times New Roman" w:eastAsia="Times New Roman" w:hAnsi="Times New Roman" w:cs="Times New Roman"/>
          <w:color w:val="auto"/>
          <w:sz w:val="28"/>
          <w:szCs w:val="28"/>
        </w:rPr>
        <w:t> </w:t>
      </w:r>
      <w:r w:rsidRPr="00163922">
        <w:rPr>
          <w:rFonts w:ascii="Times New Roman" w:eastAsia="Times New Roman" w:hAnsi="Times New Roman" w:cs="Times New Roman"/>
          <w:color w:val="auto"/>
          <w:sz w:val="28"/>
          <w:szCs w:val="28"/>
        </w:rPr>
        <w:t xml:space="preserve">% по сравнению с 2020 годом, однако не достигает средних показателей по </w:t>
      </w:r>
      <w:r w:rsidR="00851180" w:rsidRPr="00163922">
        <w:rPr>
          <w:rFonts w:ascii="Times New Roman" w:eastAsia="Times New Roman" w:hAnsi="Times New Roman" w:cs="Times New Roman"/>
          <w:color w:val="auto"/>
          <w:sz w:val="28"/>
          <w:szCs w:val="28"/>
        </w:rPr>
        <w:t xml:space="preserve">Центральному федеральному округу и по Российской Федерации </w:t>
      </w:r>
      <w:r w:rsidRPr="00163922">
        <w:rPr>
          <w:rFonts w:ascii="Times New Roman" w:eastAsia="Times New Roman" w:hAnsi="Times New Roman" w:cs="Times New Roman"/>
          <w:color w:val="auto"/>
          <w:sz w:val="28"/>
          <w:szCs w:val="28"/>
        </w:rPr>
        <w:t>в целом.</w:t>
      </w:r>
    </w:p>
    <w:p w:rsidR="0011661D" w:rsidRPr="00C904A7" w:rsidRDefault="0011661D" w:rsidP="0011661D">
      <w:pPr>
        <w:spacing w:line="360" w:lineRule="auto"/>
        <w:ind w:firstLine="708"/>
        <w:jc w:val="both"/>
        <w:rPr>
          <w:rFonts w:ascii="Times New Roman" w:eastAsia="Times New Roman" w:hAnsi="Times New Roman" w:cs="Times New Roman"/>
          <w:color w:val="auto"/>
          <w:sz w:val="27"/>
          <w:szCs w:val="27"/>
        </w:rPr>
      </w:pPr>
      <w:r w:rsidRPr="00C904A7">
        <w:rPr>
          <w:rFonts w:ascii="Times New Roman" w:eastAsia="Times New Roman" w:hAnsi="Times New Roman" w:cs="Times New Roman"/>
          <w:color w:val="auto"/>
          <w:sz w:val="27"/>
          <w:szCs w:val="27"/>
        </w:rPr>
        <w:t xml:space="preserve">С целью устранения кадрового дефицита организовано целевое обучение специалистов в ФГБОУ ВО ВГМУ им. Н.Н. Бурденко Минздрава России. Для укомплектования кадровым составом областных медицинских организаций реализуется программа </w:t>
      </w:r>
      <w:r w:rsidR="00DF47BC" w:rsidRPr="00C904A7">
        <w:rPr>
          <w:rFonts w:ascii="Times New Roman" w:eastAsia="Times New Roman" w:hAnsi="Times New Roman" w:cs="Times New Roman"/>
          <w:color w:val="auto"/>
          <w:sz w:val="27"/>
          <w:szCs w:val="27"/>
        </w:rPr>
        <w:t>«</w:t>
      </w:r>
      <w:r w:rsidRPr="00C904A7">
        <w:rPr>
          <w:rFonts w:ascii="Times New Roman" w:eastAsia="Times New Roman" w:hAnsi="Times New Roman" w:cs="Times New Roman"/>
          <w:color w:val="auto"/>
          <w:sz w:val="27"/>
          <w:szCs w:val="27"/>
        </w:rPr>
        <w:t>Земский доктор</w:t>
      </w:r>
      <w:r w:rsidR="00DF47BC" w:rsidRPr="00C904A7">
        <w:rPr>
          <w:rFonts w:ascii="Times New Roman" w:eastAsia="Times New Roman" w:hAnsi="Times New Roman" w:cs="Times New Roman"/>
          <w:color w:val="auto"/>
          <w:sz w:val="27"/>
          <w:szCs w:val="27"/>
        </w:rPr>
        <w:t>»</w:t>
      </w:r>
      <w:r w:rsidRPr="00C904A7">
        <w:rPr>
          <w:rFonts w:ascii="Times New Roman" w:eastAsia="Times New Roman" w:hAnsi="Times New Roman" w:cs="Times New Roman"/>
          <w:color w:val="auto"/>
          <w:sz w:val="27"/>
          <w:szCs w:val="27"/>
        </w:rPr>
        <w:t>.</w:t>
      </w:r>
    </w:p>
    <w:p w:rsidR="0011661D" w:rsidRPr="00C904A7" w:rsidRDefault="0011661D" w:rsidP="0011661D">
      <w:pPr>
        <w:jc w:val="center"/>
        <w:rPr>
          <w:rFonts w:ascii="Times New Roman" w:hAnsi="Times New Roman" w:cs="Times New Roman"/>
          <w:color w:val="auto"/>
        </w:rPr>
      </w:pPr>
    </w:p>
    <w:p w:rsidR="0011661D" w:rsidRPr="00C904A7" w:rsidRDefault="0011661D" w:rsidP="00851180">
      <w:pPr>
        <w:jc w:val="center"/>
        <w:rPr>
          <w:rFonts w:ascii="Times New Roman" w:hAnsi="Times New Roman" w:cs="Times New Roman"/>
          <w:b/>
          <w:color w:val="auto"/>
          <w:sz w:val="28"/>
          <w:szCs w:val="28"/>
        </w:rPr>
      </w:pPr>
      <w:r w:rsidRPr="00C904A7">
        <w:rPr>
          <w:rFonts w:ascii="Times New Roman" w:hAnsi="Times New Roman" w:cs="Times New Roman"/>
          <w:b/>
          <w:color w:val="auto"/>
          <w:sz w:val="28"/>
          <w:szCs w:val="28"/>
        </w:rPr>
        <w:t>Уровень участия в рабочей силе женщин</w:t>
      </w:r>
    </w:p>
    <w:p w:rsidR="00235EF5" w:rsidRPr="00C904A7" w:rsidRDefault="00235EF5" w:rsidP="0011661D">
      <w:pPr>
        <w:jc w:val="both"/>
        <w:rPr>
          <w:rFonts w:ascii="Times New Roman" w:hAnsi="Times New Roman" w:cs="Times New Roman"/>
          <w:b/>
          <w:color w:val="auto"/>
          <w:sz w:val="28"/>
          <w:szCs w:val="28"/>
        </w:rPr>
      </w:pP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 xml:space="preserve">Рассматривая уровень участия в </w:t>
      </w:r>
      <w:r w:rsidRPr="00851180">
        <w:rPr>
          <w:sz w:val="28"/>
          <w:szCs w:val="28"/>
        </w:rPr>
        <w:t>рабочей с</w:t>
      </w:r>
      <w:r w:rsidRPr="00C904A7">
        <w:rPr>
          <w:sz w:val="28"/>
          <w:szCs w:val="28"/>
        </w:rPr>
        <w:t>иле женщин в возрасте 20</w:t>
      </w:r>
      <w:r w:rsidR="00851180">
        <w:rPr>
          <w:sz w:val="28"/>
          <w:szCs w:val="28"/>
        </w:rPr>
        <w:t xml:space="preserve"> </w:t>
      </w:r>
      <w:r w:rsidRPr="00C904A7">
        <w:rPr>
          <w:sz w:val="28"/>
          <w:szCs w:val="28"/>
        </w:rPr>
        <w:t>–</w:t>
      </w:r>
      <w:r w:rsidR="00851180">
        <w:rPr>
          <w:sz w:val="28"/>
          <w:szCs w:val="28"/>
        </w:rPr>
        <w:t xml:space="preserve"> </w:t>
      </w:r>
      <w:r w:rsidRPr="00C904A7">
        <w:rPr>
          <w:sz w:val="28"/>
          <w:szCs w:val="28"/>
        </w:rPr>
        <w:t>49 лет, следует отметить, что</w:t>
      </w:r>
      <w:r w:rsidR="00851180">
        <w:rPr>
          <w:sz w:val="28"/>
          <w:szCs w:val="28"/>
        </w:rPr>
        <w:t>,</w:t>
      </w:r>
      <w:r w:rsidRPr="00C904A7">
        <w:rPr>
          <w:sz w:val="28"/>
          <w:szCs w:val="28"/>
        </w:rPr>
        <w:t xml:space="preserve"> по данным Росстата</w:t>
      </w:r>
      <w:r w:rsidR="00851180">
        <w:rPr>
          <w:sz w:val="28"/>
          <w:szCs w:val="28"/>
        </w:rPr>
        <w:t>,</w:t>
      </w:r>
      <w:r w:rsidRPr="00C904A7">
        <w:rPr>
          <w:sz w:val="28"/>
          <w:szCs w:val="28"/>
        </w:rPr>
        <w:t xml:space="preserve"> у женщин этого возраста, не имеющих детей до 18 лет, уровень участия в рабочей силе (81,6 %) был выше, чем у женщин, имеющих детей этого возраста (80 %). При этом чем больше у женщин детей, тем ниже их уровень участия в рабочей силе. Так, у женщин, имеющих одного ребенка, уровень участия в рабочей силе составил 83,4 </w:t>
      </w:r>
      <w:r w:rsidR="00851180">
        <w:rPr>
          <w:sz w:val="28"/>
          <w:szCs w:val="28"/>
        </w:rPr>
        <w:t>%</w:t>
      </w:r>
      <w:r w:rsidRPr="00C904A7">
        <w:rPr>
          <w:sz w:val="28"/>
          <w:szCs w:val="28"/>
        </w:rPr>
        <w:t>, двух детей – 72,7</w:t>
      </w:r>
      <w:r w:rsidR="00851180">
        <w:rPr>
          <w:sz w:val="28"/>
          <w:szCs w:val="28"/>
        </w:rPr>
        <w:t xml:space="preserve"> %</w:t>
      </w:r>
      <w:r w:rsidRPr="00C904A7">
        <w:rPr>
          <w:sz w:val="28"/>
          <w:szCs w:val="28"/>
        </w:rPr>
        <w:t xml:space="preserve">, трех и более детей – 60,9 </w:t>
      </w:r>
      <w:r w:rsidR="00851180">
        <w:rPr>
          <w:sz w:val="28"/>
          <w:szCs w:val="28"/>
        </w:rPr>
        <w:t>%</w:t>
      </w:r>
      <w:r w:rsidRPr="00C904A7">
        <w:rPr>
          <w:sz w:val="28"/>
          <w:szCs w:val="28"/>
        </w:rPr>
        <w:t>.</w:t>
      </w: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Уровень участия в рабочей сил</w:t>
      </w:r>
      <w:r w:rsidR="00851180">
        <w:rPr>
          <w:sz w:val="28"/>
          <w:szCs w:val="28"/>
        </w:rPr>
        <w:t>е</w:t>
      </w:r>
      <w:r w:rsidRPr="00C904A7">
        <w:rPr>
          <w:sz w:val="28"/>
          <w:szCs w:val="28"/>
        </w:rPr>
        <w:t xml:space="preserve"> женщин в возрасте 20–49 лет, имеющих детей дошкольного возраста (64 %), значительно ниже значения этого показателя у женщин, имеющих детей до 18 лет (80 %).</w:t>
      </w: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При этом уровень занятости женщин с детьми дошкольного возраста в Воронежской области несколько ниже, чем в целом по Российской Федераци</w:t>
      </w:r>
      <w:r w:rsidR="00851180">
        <w:rPr>
          <w:sz w:val="28"/>
          <w:szCs w:val="28"/>
        </w:rPr>
        <w:t>и</w:t>
      </w:r>
      <w:r w:rsidRPr="00C904A7">
        <w:rPr>
          <w:sz w:val="28"/>
          <w:szCs w:val="28"/>
        </w:rPr>
        <w:t xml:space="preserve">. </w:t>
      </w:r>
    </w:p>
    <w:p w:rsidR="0011661D" w:rsidRPr="00C904A7"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Динамика уровня занятости женщин с детьми дошкольного возраста </w:t>
      </w:r>
    </w:p>
    <w:p w:rsidR="0011661D" w:rsidRPr="00C904A7" w:rsidRDefault="00851180" w:rsidP="0011661D">
      <w:pPr>
        <w:jc w:val="center"/>
        <w:rPr>
          <w:rFonts w:ascii="Times New Roman" w:hAnsi="Times New Roman" w:cs="Times New Roman"/>
          <w:b/>
          <w:color w:val="auto"/>
          <w:sz w:val="28"/>
          <w:szCs w:val="28"/>
        </w:rPr>
      </w:pPr>
      <w:r>
        <w:rPr>
          <w:rFonts w:ascii="Times New Roman" w:eastAsia="Times New Roman" w:hAnsi="Times New Roman" w:cs="Times New Roman"/>
          <w:b/>
          <w:color w:val="auto"/>
          <w:sz w:val="28"/>
          <w:szCs w:val="28"/>
        </w:rPr>
        <w:t>за период 2019 – 2021 годов</w:t>
      </w:r>
    </w:p>
    <w:tbl>
      <w:tblPr>
        <w:tblW w:w="5000" w:type="pct"/>
        <w:tblLook w:val="04A0" w:firstRow="1" w:lastRow="0" w:firstColumn="1" w:lastColumn="0" w:noHBand="0" w:noVBand="1"/>
      </w:tblPr>
      <w:tblGrid>
        <w:gridCol w:w="2353"/>
        <w:gridCol w:w="3042"/>
        <w:gridCol w:w="1392"/>
        <w:gridCol w:w="1392"/>
        <w:gridCol w:w="1392"/>
      </w:tblGrid>
      <w:tr w:rsidR="0011661D" w:rsidRPr="00C904A7" w:rsidTr="00A14E4D">
        <w:trPr>
          <w:trHeight w:val="315"/>
        </w:trPr>
        <w:tc>
          <w:tcPr>
            <w:tcW w:w="122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1589"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727"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727"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727" w:type="pct"/>
            <w:tcBorders>
              <w:top w:val="nil"/>
              <w:left w:val="nil"/>
              <w:bottom w:val="single" w:sz="4" w:space="0" w:color="auto"/>
              <w:right w:val="nil"/>
            </w:tcBorders>
            <w:shd w:val="clear" w:color="auto" w:fill="auto"/>
            <w:vAlign w:val="center"/>
            <w:hideMark/>
          </w:tcPr>
          <w:p w:rsidR="0011661D" w:rsidRPr="00C904A7" w:rsidRDefault="00851180"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проценты</w:t>
            </w:r>
          </w:p>
        </w:tc>
      </w:tr>
      <w:tr w:rsidR="0011661D" w:rsidRPr="00C904A7" w:rsidTr="00A14E4D">
        <w:trPr>
          <w:trHeight w:val="315"/>
        </w:trPr>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851180"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w:t>
            </w:r>
            <w:r w:rsidR="0011661D" w:rsidRPr="00C904A7">
              <w:rPr>
                <w:rFonts w:ascii="Times New Roman" w:eastAsia="Times New Roman" w:hAnsi="Times New Roman" w:cs="Times New Roman"/>
                <w:color w:val="auto"/>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r w:rsidR="00851180">
              <w:rPr>
                <w:rFonts w:ascii="Times New Roman" w:eastAsia="Times New Roman" w:hAnsi="Times New Roman" w:cs="Times New Roman"/>
                <w:color w:val="auto"/>
              </w:rPr>
              <w:t xml:space="preserve"> год</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r w:rsidR="00851180">
              <w:rPr>
                <w:rFonts w:ascii="Times New Roman" w:eastAsia="Times New Roman" w:hAnsi="Times New Roman" w:cs="Times New Roman"/>
                <w:color w:val="auto"/>
              </w:rPr>
              <w:t xml:space="preserve"> год</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r w:rsidR="00851180">
              <w:rPr>
                <w:rFonts w:ascii="Times New Roman" w:eastAsia="Times New Roman" w:hAnsi="Times New Roman" w:cs="Times New Roman"/>
                <w:color w:val="auto"/>
              </w:rPr>
              <w:t xml:space="preserve"> год</w:t>
            </w:r>
          </w:p>
        </w:tc>
      </w:tr>
      <w:tr w:rsidR="0011661D" w:rsidRPr="00C904A7" w:rsidTr="00A14E4D">
        <w:trPr>
          <w:trHeight w:val="915"/>
        </w:trPr>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Уровень занятости женщин с детьми дошкольного возраста</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64,7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62,6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66,2</w:t>
            </w:r>
          </w:p>
        </w:tc>
      </w:tr>
      <w:tr w:rsidR="0011661D" w:rsidRPr="00C904A7" w:rsidTr="00A14E4D">
        <w:trPr>
          <w:trHeight w:val="915"/>
        </w:trPr>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Уровень занятости женщин с детьми дошкольного возраста</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67,1</w:t>
            </w:r>
          </w:p>
        </w:tc>
      </w:tr>
    </w:tbl>
    <w:p w:rsidR="0011661D" w:rsidRPr="00C904A7" w:rsidRDefault="0011661D" w:rsidP="001167CF">
      <w:pPr>
        <w:pStyle w:val="afa"/>
        <w:spacing w:before="0" w:beforeAutospacing="0" w:after="0" w:afterAutospacing="0" w:line="360" w:lineRule="auto"/>
        <w:ind w:firstLine="709"/>
        <w:jc w:val="both"/>
        <w:rPr>
          <w:sz w:val="28"/>
          <w:szCs w:val="28"/>
        </w:rPr>
      </w:pP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 xml:space="preserve">Анализ занятости женщин данной категории свидетельствует, что высокий уровень образования способствует большей распространенности декретных отпусков и отпусков по уходу за ребенком среди родивших женщин, более длительному пребыванию в </w:t>
      </w:r>
      <w:r w:rsidR="00851180">
        <w:rPr>
          <w:sz w:val="28"/>
          <w:szCs w:val="28"/>
        </w:rPr>
        <w:t>таких отпусках</w:t>
      </w:r>
      <w:r w:rsidRPr="00C904A7">
        <w:rPr>
          <w:sz w:val="28"/>
          <w:szCs w:val="28"/>
        </w:rPr>
        <w:t>.</w:t>
      </w: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 xml:space="preserve">С возрастом доля женщин в декретных отпусках и отпусках по уходу за ребенком возрастает, но незначительно. Это связано с </w:t>
      </w:r>
      <w:r w:rsidR="007C56A9">
        <w:rPr>
          <w:sz w:val="28"/>
          <w:szCs w:val="28"/>
        </w:rPr>
        <w:t>отсутствием</w:t>
      </w:r>
      <w:r w:rsidRPr="00C904A7">
        <w:rPr>
          <w:sz w:val="28"/>
          <w:szCs w:val="28"/>
        </w:rPr>
        <w:t xml:space="preserve"> помощи по уходу за ребенком со стороны бабушек и дедушек </w:t>
      </w:r>
      <w:r w:rsidR="007C56A9">
        <w:rPr>
          <w:sz w:val="28"/>
          <w:szCs w:val="28"/>
        </w:rPr>
        <w:t xml:space="preserve">у </w:t>
      </w:r>
      <w:r w:rsidRPr="00C904A7">
        <w:rPr>
          <w:sz w:val="28"/>
          <w:szCs w:val="28"/>
        </w:rPr>
        <w:t>женщин</w:t>
      </w:r>
      <w:r w:rsidR="00CF4997">
        <w:rPr>
          <w:sz w:val="28"/>
          <w:szCs w:val="28"/>
        </w:rPr>
        <w:t>,</w:t>
      </w:r>
      <w:r w:rsidRPr="00C904A7">
        <w:rPr>
          <w:sz w:val="28"/>
          <w:szCs w:val="28"/>
        </w:rPr>
        <w:t xml:space="preserve"> </w:t>
      </w:r>
      <w:r w:rsidR="007C56A9">
        <w:rPr>
          <w:sz w:val="28"/>
          <w:szCs w:val="28"/>
        </w:rPr>
        <w:t xml:space="preserve">родивших детей </w:t>
      </w:r>
      <w:r w:rsidR="0001253D">
        <w:rPr>
          <w:sz w:val="28"/>
          <w:szCs w:val="28"/>
        </w:rPr>
        <w:t>в поздн</w:t>
      </w:r>
      <w:r w:rsidR="00CF4997">
        <w:rPr>
          <w:sz w:val="28"/>
          <w:szCs w:val="28"/>
        </w:rPr>
        <w:t>ем</w:t>
      </w:r>
      <w:r w:rsidR="0001253D">
        <w:rPr>
          <w:sz w:val="28"/>
          <w:szCs w:val="28"/>
        </w:rPr>
        <w:t xml:space="preserve"> детородн</w:t>
      </w:r>
      <w:r w:rsidR="00CF4997">
        <w:rPr>
          <w:sz w:val="28"/>
          <w:szCs w:val="28"/>
        </w:rPr>
        <w:t>ом возрасте,</w:t>
      </w:r>
      <w:r w:rsidR="0001253D">
        <w:rPr>
          <w:sz w:val="28"/>
          <w:szCs w:val="28"/>
        </w:rPr>
        <w:t xml:space="preserve"> или их многодетностью.</w:t>
      </w:r>
    </w:p>
    <w:p w:rsidR="0011661D" w:rsidRPr="00C904A7" w:rsidRDefault="0011661D" w:rsidP="001167CF">
      <w:pPr>
        <w:pStyle w:val="11"/>
        <w:shd w:val="clear" w:color="auto" w:fill="auto"/>
        <w:spacing w:after="0" w:line="360" w:lineRule="auto"/>
        <w:ind w:firstLine="709"/>
        <w:jc w:val="both"/>
        <w:rPr>
          <w:sz w:val="28"/>
          <w:szCs w:val="28"/>
        </w:rPr>
      </w:pPr>
      <w:r w:rsidRPr="00C904A7">
        <w:rPr>
          <w:sz w:val="28"/>
          <w:szCs w:val="28"/>
        </w:rPr>
        <w:lastRenderedPageBreak/>
        <w:t xml:space="preserve">Региональная система образования насчитывает 1711 образовательных </w:t>
      </w:r>
      <w:r w:rsidR="00851180">
        <w:rPr>
          <w:sz w:val="28"/>
          <w:szCs w:val="28"/>
        </w:rPr>
        <w:t>организаци</w:t>
      </w:r>
      <w:r w:rsidRPr="00C904A7">
        <w:rPr>
          <w:sz w:val="28"/>
          <w:szCs w:val="28"/>
        </w:rPr>
        <w:t>й, в которых обучается почти 680 тыс</w:t>
      </w:r>
      <w:r w:rsidR="00851180">
        <w:rPr>
          <w:sz w:val="28"/>
          <w:szCs w:val="28"/>
        </w:rPr>
        <w:t>.</w:t>
      </w:r>
      <w:r w:rsidRPr="00C904A7">
        <w:rPr>
          <w:sz w:val="28"/>
          <w:szCs w:val="28"/>
        </w:rPr>
        <w:t xml:space="preserve"> человек. </w:t>
      </w: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На протяжении ряда лет сохраняется 100-процентная доступность дошкольного образования для детей до семи лет, включая ясельный возраст.</w:t>
      </w:r>
    </w:p>
    <w:p w:rsidR="0011661D" w:rsidRPr="00851180" w:rsidRDefault="0011661D" w:rsidP="001167CF">
      <w:pPr>
        <w:pStyle w:val="11"/>
        <w:shd w:val="clear" w:color="auto" w:fill="auto"/>
        <w:spacing w:after="0" w:line="360" w:lineRule="auto"/>
        <w:ind w:firstLine="709"/>
        <w:jc w:val="both"/>
        <w:rPr>
          <w:sz w:val="28"/>
          <w:szCs w:val="28"/>
        </w:rPr>
      </w:pPr>
      <w:r w:rsidRPr="00851180">
        <w:rPr>
          <w:sz w:val="28"/>
          <w:szCs w:val="28"/>
        </w:rPr>
        <w:t xml:space="preserve">В 2021 году введены в эксплуатацию три школы (всего – на 2844 места) в Семилукском </w:t>
      </w:r>
      <w:r w:rsidRPr="00851180">
        <w:rPr>
          <w:rStyle w:val="0pt"/>
          <w:i w:val="0"/>
          <w:color w:val="auto"/>
        </w:rPr>
        <w:t>(</w:t>
      </w:r>
      <w:r w:rsidR="00851180">
        <w:rPr>
          <w:rStyle w:val="0pt"/>
          <w:i w:val="0"/>
          <w:color w:val="auto"/>
        </w:rPr>
        <w:t>одна</w:t>
      </w:r>
      <w:r w:rsidRPr="00851180">
        <w:rPr>
          <w:rStyle w:val="0pt"/>
          <w:i w:val="0"/>
          <w:color w:val="auto"/>
        </w:rPr>
        <w:t xml:space="preserve"> школа)</w:t>
      </w:r>
      <w:r w:rsidRPr="00851180">
        <w:rPr>
          <w:sz w:val="28"/>
          <w:szCs w:val="28"/>
        </w:rPr>
        <w:t xml:space="preserve"> и Новоусманском </w:t>
      </w:r>
      <w:r w:rsidRPr="00851180">
        <w:rPr>
          <w:rStyle w:val="0pt"/>
          <w:i w:val="0"/>
          <w:color w:val="auto"/>
        </w:rPr>
        <w:t>(</w:t>
      </w:r>
      <w:r w:rsidR="00851180">
        <w:rPr>
          <w:rStyle w:val="0pt"/>
          <w:i w:val="0"/>
          <w:color w:val="auto"/>
        </w:rPr>
        <w:t>две</w:t>
      </w:r>
      <w:r w:rsidRPr="00851180">
        <w:rPr>
          <w:rStyle w:val="0pt"/>
          <w:i w:val="0"/>
          <w:color w:val="auto"/>
        </w:rPr>
        <w:t xml:space="preserve"> школы) </w:t>
      </w:r>
      <w:r w:rsidR="00851180">
        <w:rPr>
          <w:rStyle w:val="0pt"/>
          <w:i w:val="0"/>
          <w:color w:val="auto"/>
        </w:rPr>
        <w:t xml:space="preserve">муниципальных </w:t>
      </w:r>
      <w:r w:rsidRPr="00851180">
        <w:rPr>
          <w:sz w:val="28"/>
          <w:szCs w:val="28"/>
        </w:rPr>
        <w:t>районах</w:t>
      </w:r>
      <w:r w:rsidR="00851180">
        <w:rPr>
          <w:sz w:val="28"/>
          <w:szCs w:val="28"/>
        </w:rPr>
        <w:t xml:space="preserve"> Воронежской области</w:t>
      </w:r>
      <w:r w:rsidRPr="00851180">
        <w:rPr>
          <w:sz w:val="28"/>
          <w:szCs w:val="28"/>
        </w:rPr>
        <w:t>. Начато строительство мегашколы на 2860 мест – крупнейшего образовательного центра в России.</w:t>
      </w:r>
    </w:p>
    <w:p w:rsidR="0011661D" w:rsidRPr="00C904A7" w:rsidRDefault="0011661D" w:rsidP="001167CF">
      <w:pPr>
        <w:pStyle w:val="11"/>
        <w:shd w:val="clear" w:color="auto" w:fill="auto"/>
        <w:spacing w:after="0" w:line="360" w:lineRule="auto"/>
        <w:ind w:firstLine="709"/>
        <w:jc w:val="both"/>
        <w:rPr>
          <w:sz w:val="28"/>
          <w:szCs w:val="28"/>
        </w:rPr>
      </w:pPr>
      <w:r w:rsidRPr="00C904A7">
        <w:rPr>
          <w:sz w:val="28"/>
          <w:szCs w:val="28"/>
        </w:rPr>
        <w:t xml:space="preserve">В рамках региональных проектов </w:t>
      </w:r>
      <w:r w:rsidR="00DF47BC" w:rsidRPr="00C904A7">
        <w:rPr>
          <w:sz w:val="28"/>
          <w:szCs w:val="28"/>
        </w:rPr>
        <w:t>«</w:t>
      </w:r>
      <w:r w:rsidRPr="00C904A7">
        <w:rPr>
          <w:sz w:val="28"/>
          <w:szCs w:val="28"/>
        </w:rPr>
        <w:t>Современная школа</w:t>
      </w:r>
      <w:r w:rsidR="00DF47BC" w:rsidRPr="00C904A7">
        <w:rPr>
          <w:sz w:val="28"/>
          <w:szCs w:val="28"/>
        </w:rPr>
        <w:t>»</w:t>
      </w:r>
      <w:r w:rsidRPr="00C904A7">
        <w:rPr>
          <w:sz w:val="28"/>
          <w:szCs w:val="28"/>
        </w:rPr>
        <w:t xml:space="preserve"> и </w:t>
      </w:r>
      <w:r w:rsidR="00DF47BC" w:rsidRPr="00C904A7">
        <w:rPr>
          <w:sz w:val="28"/>
          <w:szCs w:val="28"/>
        </w:rPr>
        <w:t>«</w:t>
      </w:r>
      <w:r w:rsidRPr="00C904A7">
        <w:rPr>
          <w:sz w:val="28"/>
          <w:szCs w:val="28"/>
        </w:rPr>
        <w:t>Цифровая образовательная среда</w:t>
      </w:r>
      <w:r w:rsidR="00DF47BC" w:rsidRPr="00C904A7">
        <w:rPr>
          <w:sz w:val="28"/>
          <w:szCs w:val="28"/>
        </w:rPr>
        <w:t>»</w:t>
      </w:r>
      <w:r w:rsidRPr="00C904A7">
        <w:rPr>
          <w:sz w:val="28"/>
          <w:szCs w:val="28"/>
        </w:rPr>
        <w:t xml:space="preserve"> в муниципальных районах созданы 154 центра </w:t>
      </w:r>
      <w:r w:rsidR="00DF47BC" w:rsidRPr="00C904A7">
        <w:rPr>
          <w:sz w:val="28"/>
          <w:szCs w:val="28"/>
        </w:rPr>
        <w:t>«</w:t>
      </w:r>
      <w:r w:rsidRPr="00C904A7">
        <w:rPr>
          <w:sz w:val="28"/>
          <w:szCs w:val="28"/>
        </w:rPr>
        <w:t>Точка роста</w:t>
      </w:r>
      <w:r w:rsidR="00DF47BC" w:rsidRPr="00C904A7">
        <w:rPr>
          <w:sz w:val="28"/>
          <w:szCs w:val="28"/>
        </w:rPr>
        <w:t>»</w:t>
      </w:r>
      <w:r w:rsidRPr="00C904A7">
        <w:rPr>
          <w:sz w:val="28"/>
          <w:szCs w:val="28"/>
        </w:rPr>
        <w:t>. Всего в регионе действуют 259 таких цен</w:t>
      </w:r>
      <w:r w:rsidR="00851180">
        <w:rPr>
          <w:sz w:val="28"/>
          <w:szCs w:val="28"/>
        </w:rPr>
        <w:t>тров, в них занимаются 84 тыс.</w:t>
      </w:r>
      <w:r w:rsidRPr="00C904A7">
        <w:rPr>
          <w:sz w:val="28"/>
          <w:szCs w:val="28"/>
        </w:rPr>
        <w:t xml:space="preserve"> школьников по цифровому и гуманитарному профилям.</w:t>
      </w:r>
    </w:p>
    <w:p w:rsidR="0011661D" w:rsidRPr="00C904A7" w:rsidRDefault="0011661D" w:rsidP="001167CF">
      <w:pPr>
        <w:pStyle w:val="11"/>
        <w:shd w:val="clear" w:color="auto" w:fill="auto"/>
        <w:spacing w:after="0" w:line="360" w:lineRule="auto"/>
        <w:ind w:firstLine="709"/>
        <w:jc w:val="both"/>
        <w:rPr>
          <w:sz w:val="28"/>
          <w:szCs w:val="28"/>
        </w:rPr>
      </w:pPr>
      <w:r w:rsidRPr="00C904A7">
        <w:rPr>
          <w:sz w:val="28"/>
          <w:szCs w:val="28"/>
        </w:rPr>
        <w:t>В целях укрепления здоровья учащихся, приобщения детей к физической культуре и спорту начата реализация пилотного проекта внедрения в образовательный процесс новой программы по гимнастике.</w:t>
      </w:r>
    </w:p>
    <w:p w:rsidR="0011661D" w:rsidRPr="00C904A7" w:rsidRDefault="0011661D" w:rsidP="001167CF">
      <w:pPr>
        <w:pStyle w:val="11"/>
        <w:shd w:val="clear" w:color="auto" w:fill="auto"/>
        <w:spacing w:after="0" w:line="360" w:lineRule="auto"/>
        <w:ind w:firstLine="709"/>
        <w:jc w:val="both"/>
        <w:rPr>
          <w:sz w:val="28"/>
          <w:szCs w:val="28"/>
        </w:rPr>
      </w:pPr>
      <w:r w:rsidRPr="00C904A7">
        <w:rPr>
          <w:sz w:val="28"/>
          <w:szCs w:val="28"/>
        </w:rPr>
        <w:t xml:space="preserve">В сфере дополнительного образования инновационные центры </w:t>
      </w:r>
      <w:r w:rsidR="00DF47BC" w:rsidRPr="00C904A7">
        <w:rPr>
          <w:sz w:val="28"/>
          <w:szCs w:val="28"/>
        </w:rPr>
        <w:t>«</w:t>
      </w:r>
      <w:r w:rsidRPr="00C904A7">
        <w:rPr>
          <w:sz w:val="28"/>
          <w:szCs w:val="28"/>
        </w:rPr>
        <w:t>Кванториум</w:t>
      </w:r>
      <w:r w:rsidR="00DF47BC" w:rsidRPr="00C904A7">
        <w:rPr>
          <w:sz w:val="28"/>
          <w:szCs w:val="28"/>
        </w:rPr>
        <w:t>»</w:t>
      </w:r>
      <w:r w:rsidRPr="00C904A7">
        <w:rPr>
          <w:sz w:val="28"/>
          <w:szCs w:val="28"/>
        </w:rPr>
        <w:t xml:space="preserve"> и </w:t>
      </w:r>
      <w:r w:rsidR="00DF47BC" w:rsidRPr="00C904A7">
        <w:rPr>
          <w:sz w:val="28"/>
          <w:szCs w:val="28"/>
        </w:rPr>
        <w:t>«</w:t>
      </w:r>
      <w:r w:rsidRPr="00C904A7">
        <w:rPr>
          <w:sz w:val="28"/>
          <w:szCs w:val="28"/>
        </w:rPr>
        <w:t>Орион</w:t>
      </w:r>
      <w:r w:rsidR="00DF47BC" w:rsidRPr="00C904A7">
        <w:rPr>
          <w:sz w:val="28"/>
          <w:szCs w:val="28"/>
        </w:rPr>
        <w:t>»</w:t>
      </w:r>
      <w:r w:rsidRPr="00C904A7">
        <w:rPr>
          <w:sz w:val="28"/>
          <w:szCs w:val="28"/>
        </w:rPr>
        <w:t xml:space="preserve"> помогают развивать способности и таланты 43 тыс</w:t>
      </w:r>
      <w:r w:rsidR="00851180">
        <w:rPr>
          <w:sz w:val="28"/>
          <w:szCs w:val="28"/>
        </w:rPr>
        <w:t>.</w:t>
      </w:r>
      <w:r w:rsidRPr="00C904A7">
        <w:rPr>
          <w:sz w:val="28"/>
          <w:szCs w:val="28"/>
        </w:rPr>
        <w:t xml:space="preserve"> детей.</w:t>
      </w:r>
    </w:p>
    <w:p w:rsidR="0011661D" w:rsidRPr="00C904A7" w:rsidRDefault="0011661D" w:rsidP="001167CF">
      <w:pPr>
        <w:pStyle w:val="11"/>
        <w:shd w:val="clear" w:color="auto" w:fill="auto"/>
        <w:spacing w:after="0" w:line="360" w:lineRule="auto"/>
        <w:ind w:firstLine="709"/>
        <w:jc w:val="both"/>
        <w:rPr>
          <w:sz w:val="28"/>
          <w:szCs w:val="28"/>
        </w:rPr>
      </w:pPr>
      <w:r w:rsidRPr="00C904A7">
        <w:rPr>
          <w:sz w:val="28"/>
          <w:szCs w:val="28"/>
        </w:rPr>
        <w:t xml:space="preserve">В целом услугами дополнительного образования сейчас пользуются </w:t>
      </w:r>
      <w:r w:rsidR="00851180" w:rsidRPr="00163922">
        <w:rPr>
          <w:sz w:val="28"/>
          <w:szCs w:val="28"/>
        </w:rPr>
        <w:t>Центральному федеральному округу и по Российской Федерации</w:t>
      </w:r>
      <w:r w:rsidR="00851180">
        <w:rPr>
          <w:sz w:val="28"/>
          <w:szCs w:val="28"/>
        </w:rPr>
        <w:t xml:space="preserve"> 292 тыс.</w:t>
      </w:r>
      <w:r w:rsidRPr="00C904A7">
        <w:rPr>
          <w:sz w:val="28"/>
          <w:szCs w:val="28"/>
        </w:rPr>
        <w:t xml:space="preserve"> человек</w:t>
      </w:r>
      <w:r w:rsidR="00851180">
        <w:rPr>
          <w:sz w:val="28"/>
          <w:szCs w:val="28"/>
        </w:rPr>
        <w:t xml:space="preserve"> (96 %)</w:t>
      </w:r>
      <w:r w:rsidRPr="00C904A7">
        <w:rPr>
          <w:sz w:val="28"/>
          <w:szCs w:val="28"/>
        </w:rPr>
        <w:t>.</w:t>
      </w: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sz w:val="28"/>
          <w:szCs w:val="28"/>
        </w:rPr>
        <w:t>Ученики начальных классов в полном объеме, а ученики старших классов более чем на 90</w:t>
      </w:r>
      <w:r w:rsidR="00851180">
        <w:rPr>
          <w:sz w:val="28"/>
          <w:szCs w:val="28"/>
        </w:rPr>
        <w:t> </w:t>
      </w:r>
      <w:r w:rsidRPr="00C904A7">
        <w:rPr>
          <w:sz w:val="28"/>
          <w:szCs w:val="28"/>
        </w:rPr>
        <w:t xml:space="preserve">% обеспечены горячим питанием. </w:t>
      </w:r>
    </w:p>
    <w:p w:rsidR="00FF1DF2" w:rsidRDefault="00FF1DF2" w:rsidP="00FF1DF2">
      <w:pPr>
        <w:pStyle w:val="afa"/>
        <w:spacing w:before="0" w:after="0" w:line="360" w:lineRule="auto"/>
        <w:ind w:firstLine="709"/>
        <w:jc w:val="center"/>
        <w:rPr>
          <w:b/>
          <w:sz w:val="28"/>
          <w:szCs w:val="28"/>
        </w:rPr>
      </w:pPr>
    </w:p>
    <w:p w:rsidR="00FF1DF2" w:rsidRDefault="00FF1DF2" w:rsidP="00FF1DF2">
      <w:pPr>
        <w:pStyle w:val="afa"/>
        <w:spacing w:before="0" w:after="0" w:line="360" w:lineRule="auto"/>
        <w:ind w:firstLine="709"/>
        <w:jc w:val="center"/>
        <w:rPr>
          <w:b/>
          <w:sz w:val="28"/>
          <w:szCs w:val="28"/>
        </w:rPr>
      </w:pPr>
    </w:p>
    <w:p w:rsidR="00FF1DF2" w:rsidRDefault="00FF1DF2" w:rsidP="00FF1DF2">
      <w:pPr>
        <w:pStyle w:val="afa"/>
        <w:spacing w:before="0" w:after="0" w:line="360" w:lineRule="auto"/>
        <w:ind w:firstLine="709"/>
        <w:jc w:val="center"/>
        <w:rPr>
          <w:b/>
          <w:sz w:val="28"/>
          <w:szCs w:val="28"/>
        </w:rPr>
      </w:pPr>
    </w:p>
    <w:p w:rsidR="00FF1DF2" w:rsidRDefault="00FF1DF2" w:rsidP="00FF1DF2">
      <w:pPr>
        <w:pStyle w:val="afa"/>
        <w:spacing w:before="0" w:after="0" w:line="360" w:lineRule="auto"/>
        <w:ind w:firstLine="709"/>
        <w:jc w:val="center"/>
        <w:rPr>
          <w:b/>
          <w:sz w:val="28"/>
          <w:szCs w:val="28"/>
        </w:rPr>
      </w:pPr>
    </w:p>
    <w:p w:rsidR="00FF1DF2" w:rsidRDefault="00FF1DF2" w:rsidP="00FF1DF2">
      <w:pPr>
        <w:pStyle w:val="afa"/>
        <w:spacing w:before="0" w:after="0" w:line="360" w:lineRule="auto"/>
        <w:ind w:firstLine="709"/>
        <w:jc w:val="center"/>
        <w:rPr>
          <w:b/>
          <w:sz w:val="28"/>
          <w:szCs w:val="28"/>
        </w:rPr>
      </w:pPr>
    </w:p>
    <w:p w:rsidR="00004EF5" w:rsidRDefault="00004EF5" w:rsidP="00FF1DF2">
      <w:pPr>
        <w:pStyle w:val="afa"/>
        <w:spacing w:before="0" w:after="0" w:line="360" w:lineRule="auto"/>
        <w:ind w:firstLine="709"/>
        <w:jc w:val="center"/>
        <w:rPr>
          <w:b/>
          <w:sz w:val="28"/>
          <w:szCs w:val="28"/>
        </w:rPr>
      </w:pPr>
    </w:p>
    <w:p w:rsidR="00004EF5" w:rsidRDefault="00004EF5" w:rsidP="00FF1DF2">
      <w:pPr>
        <w:pStyle w:val="afa"/>
        <w:spacing w:before="0" w:after="0" w:line="360" w:lineRule="auto"/>
        <w:ind w:firstLine="709"/>
        <w:jc w:val="center"/>
        <w:rPr>
          <w:b/>
          <w:sz w:val="28"/>
          <w:szCs w:val="28"/>
        </w:rPr>
      </w:pPr>
    </w:p>
    <w:p w:rsidR="00004EF5" w:rsidRDefault="00004EF5" w:rsidP="00FF1DF2">
      <w:pPr>
        <w:pStyle w:val="afa"/>
        <w:spacing w:before="0" w:after="0" w:line="360" w:lineRule="auto"/>
        <w:ind w:firstLine="709"/>
        <w:jc w:val="center"/>
        <w:rPr>
          <w:b/>
          <w:sz w:val="28"/>
          <w:szCs w:val="28"/>
        </w:rPr>
      </w:pPr>
    </w:p>
    <w:p w:rsidR="00FF1DF2" w:rsidRDefault="00FF1DF2" w:rsidP="00FF1DF2">
      <w:pPr>
        <w:pStyle w:val="afa"/>
        <w:spacing w:before="0" w:after="0" w:line="360" w:lineRule="auto"/>
        <w:ind w:firstLine="709"/>
        <w:jc w:val="center"/>
        <w:rPr>
          <w:b/>
          <w:sz w:val="28"/>
          <w:szCs w:val="28"/>
        </w:rPr>
      </w:pPr>
    </w:p>
    <w:p w:rsidR="0011661D" w:rsidRPr="00C904A7" w:rsidRDefault="0011661D" w:rsidP="00FF1DF2">
      <w:pPr>
        <w:pStyle w:val="afa"/>
        <w:spacing w:before="0" w:after="0" w:line="360" w:lineRule="auto"/>
        <w:ind w:firstLine="709"/>
        <w:jc w:val="center"/>
        <w:rPr>
          <w:b/>
          <w:sz w:val="28"/>
          <w:szCs w:val="28"/>
        </w:rPr>
      </w:pPr>
      <w:r w:rsidRPr="00C904A7">
        <w:rPr>
          <w:b/>
          <w:sz w:val="28"/>
          <w:szCs w:val="28"/>
        </w:rPr>
        <w:t xml:space="preserve">Дошкольные </w:t>
      </w:r>
      <w:r w:rsidR="00FF1DF2">
        <w:rPr>
          <w:b/>
          <w:sz w:val="28"/>
          <w:szCs w:val="28"/>
        </w:rPr>
        <w:t>образовательные организации</w:t>
      </w:r>
    </w:p>
    <w:tbl>
      <w:tblPr>
        <w:tblW w:w="5000" w:type="pct"/>
        <w:tblLayout w:type="fixed"/>
        <w:tblLook w:val="04A0" w:firstRow="1" w:lastRow="0" w:firstColumn="1" w:lastColumn="0" w:noHBand="0" w:noVBand="1"/>
      </w:tblPr>
      <w:tblGrid>
        <w:gridCol w:w="1996"/>
        <w:gridCol w:w="945"/>
        <w:gridCol w:w="904"/>
        <w:gridCol w:w="1080"/>
        <w:gridCol w:w="940"/>
        <w:gridCol w:w="1045"/>
        <w:gridCol w:w="852"/>
        <w:gridCol w:w="1135"/>
        <w:gridCol w:w="674"/>
      </w:tblGrid>
      <w:tr w:rsidR="00FF1DF2" w:rsidRPr="00C904A7" w:rsidTr="00BF1AE6">
        <w:trPr>
          <w:trHeight w:val="300"/>
        </w:trPr>
        <w:tc>
          <w:tcPr>
            <w:tcW w:w="1043" w:type="pct"/>
            <w:vMerge w:val="restart"/>
            <w:tcBorders>
              <w:top w:val="single" w:sz="4" w:space="0" w:color="auto"/>
              <w:left w:val="single" w:sz="4" w:space="0" w:color="auto"/>
              <w:right w:val="single" w:sz="4" w:space="0" w:color="auto"/>
            </w:tcBorders>
            <w:shd w:val="clear" w:color="auto" w:fill="auto"/>
            <w:hideMark/>
          </w:tcPr>
          <w:p w:rsidR="00407B30" w:rsidRPr="00407B30"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Наименование</w:t>
            </w:r>
          </w:p>
          <w:p w:rsidR="00FF1DF2" w:rsidRPr="00004EF5" w:rsidRDefault="00407B30" w:rsidP="00407B30">
            <w:pPr>
              <w:jc w:val="center"/>
              <w:rPr>
                <w:rFonts w:ascii="Times New Roman" w:eastAsia="Times New Roman" w:hAnsi="Times New Roman" w:cs="Times New Roman"/>
                <w:color w:val="FF0000"/>
              </w:rPr>
            </w:pPr>
            <w:r w:rsidRPr="00407B30">
              <w:rPr>
                <w:rFonts w:ascii="Times New Roman" w:eastAsia="Times New Roman" w:hAnsi="Times New Roman" w:cs="Times New Roman"/>
                <w:color w:val="auto"/>
              </w:rPr>
              <w:t>муниципального района, городского округа</w:t>
            </w:r>
          </w:p>
        </w:tc>
        <w:tc>
          <w:tcPr>
            <w:tcW w:w="3957" w:type="pct"/>
            <w:gridSpan w:val="8"/>
            <w:tcBorders>
              <w:top w:val="single" w:sz="4" w:space="0" w:color="auto"/>
              <w:left w:val="nil"/>
              <w:bottom w:val="single" w:sz="4" w:space="0" w:color="auto"/>
              <w:right w:val="single" w:sz="4" w:space="0" w:color="auto"/>
            </w:tcBorders>
            <w:shd w:val="clear" w:color="auto" w:fill="auto"/>
            <w:noWrap/>
            <w:vAlign w:val="bottom"/>
            <w:hideMark/>
          </w:tcPr>
          <w:p w:rsidR="00FF1DF2" w:rsidRPr="00C904A7" w:rsidRDefault="00FF1DF2"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2016 год </w:t>
            </w:r>
          </w:p>
        </w:tc>
      </w:tr>
      <w:tr w:rsidR="00FF1DF2" w:rsidRPr="00C904A7" w:rsidTr="00FF1DF2">
        <w:trPr>
          <w:trHeight w:val="2025"/>
        </w:trPr>
        <w:tc>
          <w:tcPr>
            <w:tcW w:w="1043" w:type="pct"/>
            <w:vMerge/>
            <w:tcBorders>
              <w:left w:val="single" w:sz="4" w:space="0" w:color="auto"/>
              <w:right w:val="single" w:sz="4" w:space="0" w:color="auto"/>
            </w:tcBorders>
            <w:shd w:val="clear" w:color="auto" w:fill="auto"/>
            <w:vAlign w:val="center"/>
            <w:hideMark/>
          </w:tcPr>
          <w:p w:rsidR="00FF1DF2" w:rsidRPr="00C904A7" w:rsidRDefault="00FF1DF2" w:rsidP="00A14E4D">
            <w:pPr>
              <w:rPr>
                <w:rFonts w:ascii="Times New Roman" w:eastAsia="Times New Roman" w:hAnsi="Times New Roman" w:cs="Times New Roman"/>
                <w:color w:val="auto"/>
              </w:rPr>
            </w:pPr>
          </w:p>
        </w:tc>
        <w:tc>
          <w:tcPr>
            <w:tcW w:w="966" w:type="pct"/>
            <w:gridSpan w:val="2"/>
            <w:tcBorders>
              <w:top w:val="single" w:sz="4" w:space="0" w:color="auto"/>
              <w:left w:val="nil"/>
              <w:bottom w:val="single" w:sz="4" w:space="0" w:color="auto"/>
              <w:right w:val="single" w:sz="4" w:space="0" w:color="auto"/>
            </w:tcBorders>
            <w:shd w:val="clear" w:color="auto" w:fill="auto"/>
            <w:vAlign w:val="center"/>
            <w:hideMark/>
          </w:tcPr>
          <w:p w:rsidR="00FF1DF2"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Pr="00C904A7">
              <w:rPr>
                <w:rFonts w:ascii="Times New Roman" w:eastAsia="Times New Roman" w:hAnsi="Times New Roman" w:cs="Times New Roman"/>
                <w:color w:val="auto"/>
                <w:sz w:val="22"/>
                <w:szCs w:val="22"/>
              </w:rPr>
              <w:t>о</w:t>
            </w:r>
            <w:r>
              <w:rPr>
                <w:rFonts w:ascii="Times New Roman" w:eastAsia="Times New Roman" w:hAnsi="Times New Roman" w:cs="Times New Roman"/>
                <w:color w:val="auto"/>
                <w:sz w:val="22"/>
                <w:szCs w:val="22"/>
              </w:rPr>
              <w:t>личест</w:t>
            </w:r>
            <w:r w:rsidRPr="00C904A7">
              <w:rPr>
                <w:rFonts w:ascii="Times New Roman" w:eastAsia="Times New Roman" w:hAnsi="Times New Roman" w:cs="Times New Roman"/>
                <w:color w:val="auto"/>
                <w:sz w:val="22"/>
                <w:szCs w:val="22"/>
              </w:rPr>
              <w:t xml:space="preserve">во </w:t>
            </w:r>
          </w:p>
          <w:p w:rsidR="00BF1AE6"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дошкольных образова</w:t>
            </w:r>
            <w:r w:rsidR="00BF1AE6">
              <w:rPr>
                <w:rFonts w:ascii="Times New Roman" w:eastAsia="Times New Roman" w:hAnsi="Times New Roman" w:cs="Times New Roman"/>
                <w:color w:val="auto"/>
                <w:sz w:val="22"/>
                <w:szCs w:val="22"/>
              </w:rPr>
              <w:t>-</w:t>
            </w:r>
          </w:p>
          <w:p w:rsidR="00FF1DF2"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тельных</w:t>
            </w:r>
          </w:p>
          <w:p w:rsidR="00FF1DF2"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организаций</w:t>
            </w:r>
          </w:p>
        </w:tc>
        <w:tc>
          <w:tcPr>
            <w:tcW w:w="2991" w:type="pct"/>
            <w:gridSpan w:val="6"/>
            <w:tcBorders>
              <w:top w:val="single" w:sz="4" w:space="0" w:color="auto"/>
              <w:left w:val="nil"/>
              <w:bottom w:val="single" w:sz="4" w:space="0" w:color="auto"/>
              <w:right w:val="single" w:sz="4" w:space="0" w:color="auto"/>
            </w:tcBorders>
            <w:shd w:val="clear" w:color="auto" w:fill="auto"/>
            <w:vAlign w:val="center"/>
            <w:hideMark/>
          </w:tcPr>
          <w:p w:rsidR="00FF1DF2" w:rsidRPr="00C904A7" w:rsidRDefault="00FF1DF2" w:rsidP="00FF1DF2">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Численность</w:t>
            </w:r>
            <w:r>
              <w:rPr>
                <w:rFonts w:ascii="Times New Roman" w:eastAsia="Times New Roman" w:hAnsi="Times New Roman" w:cs="Times New Roman"/>
                <w:color w:val="auto"/>
                <w:sz w:val="22"/>
                <w:szCs w:val="22"/>
              </w:rPr>
              <w:t xml:space="preserve"> детей</w:t>
            </w:r>
          </w:p>
        </w:tc>
      </w:tr>
      <w:tr w:rsidR="00FF1DF2" w:rsidRPr="00C904A7" w:rsidTr="00FF1DF2">
        <w:trPr>
          <w:trHeight w:val="2025"/>
        </w:trPr>
        <w:tc>
          <w:tcPr>
            <w:tcW w:w="1043" w:type="pct"/>
            <w:vMerge/>
            <w:tcBorders>
              <w:left w:val="single" w:sz="4" w:space="0" w:color="auto"/>
              <w:right w:val="single" w:sz="4" w:space="0" w:color="auto"/>
            </w:tcBorders>
            <w:shd w:val="clear" w:color="auto" w:fill="auto"/>
            <w:vAlign w:val="center"/>
            <w:hideMark/>
          </w:tcPr>
          <w:p w:rsidR="00FF1DF2" w:rsidRPr="00C904A7" w:rsidRDefault="00FF1DF2" w:rsidP="00A14E4D">
            <w:pPr>
              <w:rPr>
                <w:rFonts w:ascii="Times New Roman" w:eastAsia="Times New Roman" w:hAnsi="Times New Roman" w:cs="Times New Roman"/>
                <w:color w:val="auto"/>
              </w:rPr>
            </w:pPr>
          </w:p>
        </w:tc>
        <w:tc>
          <w:tcPr>
            <w:tcW w:w="494" w:type="pct"/>
            <w:vMerge w:val="restart"/>
            <w:tcBorders>
              <w:top w:val="single" w:sz="4" w:space="0" w:color="auto"/>
              <w:left w:val="nil"/>
              <w:right w:val="single" w:sz="4" w:space="0" w:color="auto"/>
            </w:tcBorders>
            <w:shd w:val="clear" w:color="auto" w:fill="auto"/>
            <w:hideMark/>
          </w:tcPr>
          <w:p w:rsidR="00FF1DF2" w:rsidRPr="00C904A7"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rPr>
              <w:t>Всего</w:t>
            </w:r>
          </w:p>
        </w:tc>
        <w:tc>
          <w:tcPr>
            <w:tcW w:w="472" w:type="pct"/>
            <w:vMerge w:val="restart"/>
            <w:tcBorders>
              <w:top w:val="single" w:sz="4" w:space="0" w:color="auto"/>
              <w:left w:val="nil"/>
              <w:right w:val="single" w:sz="4" w:space="0" w:color="auto"/>
            </w:tcBorders>
            <w:shd w:val="clear" w:color="auto" w:fill="auto"/>
            <w:hideMark/>
          </w:tcPr>
          <w:p w:rsidR="00FF1DF2" w:rsidRPr="00C904A7" w:rsidRDefault="00FF1DF2"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С</w:t>
            </w:r>
            <w:r w:rsidRPr="00C904A7">
              <w:rPr>
                <w:rFonts w:ascii="Times New Roman" w:eastAsia="Times New Roman" w:hAnsi="Times New Roman" w:cs="Times New Roman"/>
                <w:color w:val="auto"/>
                <w:sz w:val="22"/>
                <w:szCs w:val="22"/>
              </w:rPr>
              <w:t xml:space="preserve"> ясель</w:t>
            </w:r>
            <w:r>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 xml:space="preserve">ными </w:t>
            </w:r>
            <w:r>
              <w:rPr>
                <w:rFonts w:ascii="Times New Roman" w:eastAsia="Times New Roman" w:hAnsi="Times New Roman" w:cs="Times New Roman"/>
                <w:color w:val="auto"/>
                <w:sz w:val="22"/>
                <w:szCs w:val="22"/>
              </w:rPr>
              <w:t>груп-</w:t>
            </w:r>
            <w:r w:rsidRPr="00C904A7">
              <w:rPr>
                <w:rFonts w:ascii="Times New Roman" w:eastAsia="Times New Roman" w:hAnsi="Times New Roman" w:cs="Times New Roman"/>
                <w:color w:val="auto"/>
                <w:sz w:val="22"/>
                <w:szCs w:val="22"/>
              </w:rPr>
              <w:t>пами</w:t>
            </w:r>
          </w:p>
        </w:tc>
        <w:tc>
          <w:tcPr>
            <w:tcW w:w="564" w:type="pct"/>
            <w:vMerge w:val="restart"/>
            <w:tcBorders>
              <w:top w:val="single" w:sz="4" w:space="0" w:color="auto"/>
              <w:left w:val="nil"/>
              <w:right w:val="single" w:sz="4" w:space="0" w:color="auto"/>
            </w:tcBorders>
            <w:shd w:val="clear" w:color="auto" w:fill="auto"/>
            <w:hideMark/>
          </w:tcPr>
          <w:p w:rsidR="00FF1DF2" w:rsidRPr="00C904A7"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В</w:t>
            </w:r>
            <w:r w:rsidRPr="00C904A7">
              <w:rPr>
                <w:rFonts w:ascii="Times New Roman" w:eastAsia="Times New Roman" w:hAnsi="Times New Roman" w:cs="Times New Roman"/>
                <w:color w:val="auto"/>
                <w:sz w:val="22"/>
                <w:szCs w:val="22"/>
              </w:rPr>
              <w:t>сего</w:t>
            </w:r>
          </w:p>
        </w:tc>
        <w:tc>
          <w:tcPr>
            <w:tcW w:w="491" w:type="pct"/>
            <w:vMerge w:val="restart"/>
            <w:tcBorders>
              <w:top w:val="single" w:sz="4" w:space="0" w:color="auto"/>
              <w:left w:val="nil"/>
              <w:right w:val="single" w:sz="4" w:space="0" w:color="auto"/>
            </w:tcBorders>
            <w:shd w:val="clear" w:color="auto" w:fill="auto"/>
            <w:hideMark/>
          </w:tcPr>
          <w:p w:rsidR="00FF1DF2" w:rsidRPr="00C904A7"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w:t>
            </w:r>
            <w:r w:rsidRPr="00C904A7">
              <w:rPr>
                <w:rFonts w:ascii="Times New Roman" w:eastAsia="Times New Roman" w:hAnsi="Times New Roman" w:cs="Times New Roman"/>
                <w:color w:val="auto"/>
                <w:sz w:val="22"/>
                <w:szCs w:val="22"/>
              </w:rPr>
              <w:t>ети до 3 лет</w:t>
            </w:r>
          </w:p>
        </w:tc>
        <w:tc>
          <w:tcPr>
            <w:tcW w:w="546" w:type="pct"/>
            <w:vMerge w:val="restart"/>
            <w:tcBorders>
              <w:top w:val="single" w:sz="4" w:space="0" w:color="auto"/>
              <w:left w:val="nil"/>
              <w:right w:val="single" w:sz="4" w:space="0" w:color="auto"/>
            </w:tcBorders>
            <w:shd w:val="clear" w:color="auto" w:fill="auto"/>
            <w:hideMark/>
          </w:tcPr>
          <w:p w:rsidR="00FF1DF2"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Н</w:t>
            </w:r>
            <w:r w:rsidRPr="00C904A7">
              <w:rPr>
                <w:rFonts w:ascii="Times New Roman" w:eastAsia="Times New Roman" w:hAnsi="Times New Roman" w:cs="Times New Roman"/>
                <w:color w:val="auto"/>
                <w:sz w:val="22"/>
                <w:szCs w:val="22"/>
              </w:rPr>
              <w:t>еобес-печен-ны</w:t>
            </w:r>
            <w:r w:rsidR="00BF1AE6">
              <w:rPr>
                <w:rFonts w:ascii="Times New Roman" w:eastAsia="Times New Roman" w:hAnsi="Times New Roman" w:cs="Times New Roman"/>
                <w:color w:val="auto"/>
                <w:sz w:val="22"/>
                <w:szCs w:val="22"/>
              </w:rPr>
              <w:t>х</w:t>
            </w:r>
          </w:p>
          <w:p w:rsidR="00BF1AE6"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дошкольными образователь-ными</w:t>
            </w:r>
          </w:p>
          <w:p w:rsidR="00BF1AE6" w:rsidRPr="00C904A7" w:rsidRDefault="00BF1AE6" w:rsidP="00004EF5">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органи</w:t>
            </w:r>
            <w:r w:rsidR="00004EF5">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зациями</w:t>
            </w:r>
          </w:p>
        </w:tc>
        <w:tc>
          <w:tcPr>
            <w:tcW w:w="445" w:type="pct"/>
            <w:tcBorders>
              <w:top w:val="single" w:sz="4" w:space="0" w:color="auto"/>
              <w:left w:val="nil"/>
              <w:right w:val="single" w:sz="4" w:space="0" w:color="auto"/>
            </w:tcBorders>
            <w:shd w:val="clear" w:color="auto" w:fill="auto"/>
            <w:hideMark/>
          </w:tcPr>
          <w:p w:rsidR="00FF1DF2" w:rsidRPr="00C904A7"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И</w:t>
            </w:r>
            <w:r w:rsidRPr="00C904A7">
              <w:rPr>
                <w:rFonts w:ascii="Times New Roman" w:eastAsia="Times New Roman" w:hAnsi="Times New Roman" w:cs="Times New Roman"/>
                <w:color w:val="auto"/>
                <w:sz w:val="22"/>
                <w:szCs w:val="22"/>
              </w:rPr>
              <w:t>з них дети до 3 лет</w:t>
            </w:r>
          </w:p>
        </w:tc>
        <w:tc>
          <w:tcPr>
            <w:tcW w:w="593" w:type="pct"/>
            <w:vMerge w:val="restart"/>
            <w:tcBorders>
              <w:top w:val="single" w:sz="4" w:space="0" w:color="auto"/>
              <w:left w:val="nil"/>
              <w:right w:val="single" w:sz="4" w:space="0" w:color="auto"/>
            </w:tcBorders>
            <w:shd w:val="clear" w:color="auto" w:fill="auto"/>
            <w:hideMark/>
          </w:tcPr>
          <w:p w:rsidR="00FF1DF2" w:rsidRPr="00C904A7" w:rsidRDefault="00BF1AE6"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Стоящих</w:t>
            </w:r>
            <w:r w:rsidR="00FF1DF2" w:rsidRPr="00C904A7">
              <w:rPr>
                <w:rFonts w:ascii="Times New Roman" w:eastAsia="Times New Roman" w:hAnsi="Times New Roman" w:cs="Times New Roman"/>
                <w:color w:val="auto"/>
                <w:sz w:val="22"/>
                <w:szCs w:val="22"/>
              </w:rPr>
              <w:t xml:space="preserve"> в очереди</w:t>
            </w:r>
          </w:p>
        </w:tc>
        <w:tc>
          <w:tcPr>
            <w:tcW w:w="352" w:type="pct"/>
            <w:vMerge w:val="restart"/>
            <w:tcBorders>
              <w:top w:val="single" w:sz="4" w:space="0" w:color="auto"/>
              <w:left w:val="nil"/>
              <w:right w:val="single" w:sz="4" w:space="0" w:color="auto"/>
            </w:tcBorders>
            <w:shd w:val="clear" w:color="auto" w:fill="auto"/>
            <w:hideMark/>
          </w:tcPr>
          <w:p w:rsidR="00FF1DF2" w:rsidRPr="00C904A7" w:rsidRDefault="00FF1DF2" w:rsidP="00FF1DF2">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И</w:t>
            </w:r>
            <w:r w:rsidRPr="00C904A7">
              <w:rPr>
                <w:rFonts w:ascii="Times New Roman" w:eastAsia="Times New Roman" w:hAnsi="Times New Roman" w:cs="Times New Roman"/>
                <w:color w:val="auto"/>
                <w:sz w:val="22"/>
                <w:szCs w:val="22"/>
              </w:rPr>
              <w:t>з них до 3 лет</w:t>
            </w:r>
          </w:p>
        </w:tc>
      </w:tr>
      <w:tr w:rsidR="00FF1DF2" w:rsidRPr="00C904A7" w:rsidTr="00BF1AE6">
        <w:trPr>
          <w:trHeight w:val="2025"/>
        </w:trPr>
        <w:tc>
          <w:tcPr>
            <w:tcW w:w="1043" w:type="pct"/>
            <w:vMerge/>
            <w:tcBorders>
              <w:left w:val="single" w:sz="4" w:space="0" w:color="auto"/>
              <w:bottom w:val="single" w:sz="4" w:space="0" w:color="000000"/>
              <w:right w:val="single" w:sz="4" w:space="0" w:color="auto"/>
            </w:tcBorders>
            <w:shd w:val="clear" w:color="auto" w:fill="auto"/>
            <w:vAlign w:val="center"/>
            <w:hideMark/>
          </w:tcPr>
          <w:p w:rsidR="00FF1DF2" w:rsidRPr="00C904A7" w:rsidRDefault="00FF1DF2" w:rsidP="00A14E4D">
            <w:pPr>
              <w:rPr>
                <w:rFonts w:ascii="Times New Roman" w:eastAsia="Times New Roman" w:hAnsi="Times New Roman" w:cs="Times New Roman"/>
                <w:color w:val="auto"/>
              </w:rPr>
            </w:pPr>
          </w:p>
        </w:tc>
        <w:tc>
          <w:tcPr>
            <w:tcW w:w="494" w:type="pct"/>
            <w:vMerge/>
            <w:tcBorders>
              <w:left w:val="nil"/>
              <w:bottom w:val="single" w:sz="4" w:space="0" w:color="auto"/>
              <w:right w:val="single" w:sz="4" w:space="0" w:color="auto"/>
            </w:tcBorders>
            <w:shd w:val="clear" w:color="auto" w:fill="auto"/>
            <w:vAlign w:val="center"/>
            <w:hideMark/>
          </w:tcPr>
          <w:p w:rsidR="00FF1DF2" w:rsidRDefault="00FF1DF2" w:rsidP="00FF1DF2">
            <w:pPr>
              <w:jc w:val="center"/>
              <w:rPr>
                <w:rFonts w:ascii="Times New Roman" w:eastAsia="Times New Roman" w:hAnsi="Times New Roman" w:cs="Times New Roman"/>
                <w:color w:val="auto"/>
              </w:rPr>
            </w:pPr>
          </w:p>
        </w:tc>
        <w:tc>
          <w:tcPr>
            <w:tcW w:w="472" w:type="pct"/>
            <w:vMerge/>
            <w:tcBorders>
              <w:left w:val="nil"/>
              <w:bottom w:val="single" w:sz="4" w:space="0" w:color="auto"/>
              <w:right w:val="single" w:sz="4" w:space="0" w:color="auto"/>
            </w:tcBorders>
            <w:shd w:val="clear" w:color="auto" w:fill="auto"/>
            <w:vAlign w:val="center"/>
            <w:hideMark/>
          </w:tcPr>
          <w:p w:rsidR="00FF1DF2" w:rsidRDefault="00FF1DF2" w:rsidP="00FF1DF2">
            <w:pPr>
              <w:jc w:val="center"/>
              <w:rPr>
                <w:rFonts w:ascii="Times New Roman" w:eastAsia="Times New Roman" w:hAnsi="Times New Roman" w:cs="Times New Roman"/>
                <w:color w:val="auto"/>
              </w:rPr>
            </w:pPr>
          </w:p>
        </w:tc>
        <w:tc>
          <w:tcPr>
            <w:tcW w:w="564" w:type="pct"/>
            <w:vMerge/>
            <w:tcBorders>
              <w:left w:val="nil"/>
              <w:bottom w:val="single" w:sz="4" w:space="0" w:color="auto"/>
              <w:right w:val="single" w:sz="4" w:space="0" w:color="auto"/>
            </w:tcBorders>
            <w:shd w:val="clear" w:color="auto" w:fill="auto"/>
            <w:vAlign w:val="center"/>
            <w:hideMark/>
          </w:tcPr>
          <w:p w:rsidR="00FF1DF2" w:rsidRPr="00C904A7" w:rsidRDefault="00FF1DF2" w:rsidP="00A14E4D">
            <w:pPr>
              <w:jc w:val="center"/>
              <w:rPr>
                <w:rFonts w:ascii="Times New Roman" w:eastAsia="Times New Roman" w:hAnsi="Times New Roman" w:cs="Times New Roman"/>
                <w:color w:val="auto"/>
              </w:rPr>
            </w:pPr>
          </w:p>
        </w:tc>
        <w:tc>
          <w:tcPr>
            <w:tcW w:w="491" w:type="pct"/>
            <w:vMerge/>
            <w:tcBorders>
              <w:left w:val="nil"/>
              <w:bottom w:val="single" w:sz="4" w:space="0" w:color="auto"/>
              <w:right w:val="single" w:sz="4" w:space="0" w:color="auto"/>
            </w:tcBorders>
            <w:shd w:val="clear" w:color="auto" w:fill="auto"/>
            <w:vAlign w:val="center"/>
            <w:hideMark/>
          </w:tcPr>
          <w:p w:rsidR="00FF1DF2" w:rsidRPr="00C904A7" w:rsidRDefault="00FF1DF2" w:rsidP="00A14E4D">
            <w:pPr>
              <w:jc w:val="center"/>
              <w:rPr>
                <w:rFonts w:ascii="Times New Roman" w:eastAsia="Times New Roman" w:hAnsi="Times New Roman" w:cs="Times New Roman"/>
                <w:color w:val="auto"/>
              </w:rPr>
            </w:pPr>
          </w:p>
        </w:tc>
        <w:tc>
          <w:tcPr>
            <w:tcW w:w="546" w:type="pct"/>
            <w:vMerge/>
            <w:tcBorders>
              <w:left w:val="nil"/>
              <w:bottom w:val="single" w:sz="4" w:space="0" w:color="auto"/>
              <w:right w:val="single" w:sz="4" w:space="0" w:color="auto"/>
            </w:tcBorders>
            <w:shd w:val="clear" w:color="auto" w:fill="auto"/>
            <w:vAlign w:val="center"/>
            <w:hideMark/>
          </w:tcPr>
          <w:p w:rsidR="00FF1DF2" w:rsidRPr="00C904A7" w:rsidRDefault="00FF1DF2" w:rsidP="00A14E4D">
            <w:pPr>
              <w:jc w:val="center"/>
              <w:rPr>
                <w:rFonts w:ascii="Times New Roman" w:eastAsia="Times New Roman" w:hAnsi="Times New Roman" w:cs="Times New Roman"/>
                <w:color w:val="auto"/>
              </w:rPr>
            </w:pPr>
          </w:p>
        </w:tc>
        <w:tc>
          <w:tcPr>
            <w:tcW w:w="445" w:type="pct"/>
            <w:tcBorders>
              <w:left w:val="nil"/>
              <w:bottom w:val="single" w:sz="4" w:space="0" w:color="auto"/>
              <w:right w:val="single" w:sz="4" w:space="0" w:color="auto"/>
            </w:tcBorders>
            <w:shd w:val="clear" w:color="auto" w:fill="auto"/>
            <w:vAlign w:val="center"/>
            <w:hideMark/>
          </w:tcPr>
          <w:p w:rsidR="00FF1DF2" w:rsidRPr="00C904A7" w:rsidRDefault="00FF1DF2" w:rsidP="00A14E4D">
            <w:pPr>
              <w:jc w:val="center"/>
              <w:rPr>
                <w:rFonts w:ascii="Times New Roman" w:eastAsia="Times New Roman" w:hAnsi="Times New Roman" w:cs="Times New Roman"/>
                <w:color w:val="auto"/>
              </w:rPr>
            </w:pPr>
          </w:p>
        </w:tc>
        <w:tc>
          <w:tcPr>
            <w:tcW w:w="593" w:type="pct"/>
            <w:vMerge/>
            <w:tcBorders>
              <w:left w:val="nil"/>
              <w:bottom w:val="single" w:sz="4" w:space="0" w:color="auto"/>
              <w:right w:val="single" w:sz="4" w:space="0" w:color="auto"/>
            </w:tcBorders>
            <w:shd w:val="clear" w:color="auto" w:fill="auto"/>
            <w:vAlign w:val="center"/>
            <w:hideMark/>
          </w:tcPr>
          <w:p w:rsidR="00FF1DF2" w:rsidRPr="00C904A7" w:rsidRDefault="00FF1DF2" w:rsidP="00A14E4D">
            <w:pPr>
              <w:jc w:val="center"/>
              <w:rPr>
                <w:rFonts w:ascii="Times New Roman" w:eastAsia="Times New Roman" w:hAnsi="Times New Roman" w:cs="Times New Roman"/>
                <w:color w:val="auto"/>
              </w:rPr>
            </w:pPr>
          </w:p>
        </w:tc>
        <w:tc>
          <w:tcPr>
            <w:tcW w:w="352" w:type="pct"/>
            <w:vMerge/>
            <w:tcBorders>
              <w:left w:val="nil"/>
              <w:bottom w:val="single" w:sz="4" w:space="0" w:color="auto"/>
              <w:right w:val="single" w:sz="4" w:space="0" w:color="auto"/>
            </w:tcBorders>
            <w:shd w:val="clear" w:color="auto" w:fill="auto"/>
            <w:vAlign w:val="center"/>
            <w:hideMark/>
          </w:tcPr>
          <w:p w:rsidR="00FF1DF2" w:rsidRPr="00C904A7" w:rsidRDefault="00FF1DF2" w:rsidP="00A14E4D">
            <w:pPr>
              <w:jc w:val="center"/>
              <w:rPr>
                <w:rFonts w:ascii="Times New Roman" w:eastAsia="Times New Roman" w:hAnsi="Times New Roman" w:cs="Times New Roman"/>
                <w:color w:val="auto"/>
              </w:rPr>
            </w:pP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Аннинский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1505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255</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277</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Бобровский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1808</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235</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424</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Богучарский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1364</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513</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247</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Борисоглебский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3299</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495</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1102</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694</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Бутурлиновский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1748</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332</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587</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311</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Верхнема-монский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637</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79</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177</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Верхнехавский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689</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83</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FF1DF2">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Воробь</w:t>
            </w:r>
            <w:r w:rsidR="00FF1DF2">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453</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Грибановский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746</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Калачеевский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1612</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473</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281</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Каменский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527</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102</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143</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75</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Кантемировский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1155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134</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417</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228</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Каширский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491</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178</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Лискинский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4436</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761</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1396</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749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Нижнедевицкий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307</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70</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FF1DF2"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Город </w:t>
            </w:r>
            <w:r w:rsidR="0011661D" w:rsidRPr="00C904A7">
              <w:rPr>
                <w:rFonts w:ascii="Times New Roman" w:eastAsia="Times New Roman" w:hAnsi="Times New Roman" w:cs="Times New Roman"/>
                <w:color w:val="auto"/>
                <w:sz w:val="22"/>
                <w:szCs w:val="22"/>
              </w:rPr>
              <w:t>Нововоронеж</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1945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476</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335</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Новоусманский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2443</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129</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129</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1360</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932</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FF1DF2">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Новохоп</w:t>
            </w:r>
            <w:r w:rsidR="00FF1DF2">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рский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1465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314</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464</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224</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Ольховатский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846</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93</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228</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165</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Острогожский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1603</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145</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454</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Павловский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2490</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486</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618</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396</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Панинский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465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Петропавловский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412</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136</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Поворинский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764</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99</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764</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Подгоренский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786</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172</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272</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132</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Рамонский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1261</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174</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499</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356</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FF1DF2">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Репь</w:t>
            </w:r>
            <w:r w:rsidR="00FF1DF2">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549</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237</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106</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Россошанский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4401</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763</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1293</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798</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Семилукский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2199</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613</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Таловский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1055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361</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173</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Терновский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478</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147</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67</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Хохольский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860</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324</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65</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Эртильский</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699</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146</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62</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FF1DF2"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Город </w:t>
            </w:r>
            <w:r w:rsidR="0011661D" w:rsidRPr="00C904A7">
              <w:rPr>
                <w:rFonts w:ascii="Times New Roman" w:eastAsia="Times New Roman" w:hAnsi="Times New Roman" w:cs="Times New Roman"/>
                <w:color w:val="auto"/>
                <w:sz w:val="22"/>
                <w:szCs w:val="22"/>
              </w:rPr>
              <w:t>Воронеж</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186</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175</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48867</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ind w:hanging="147"/>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4531</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17754</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ind w:left="-86" w:right="-144" w:hanging="49"/>
              <w:jc w:val="center"/>
              <w:rPr>
                <w:rFonts w:ascii="Times New Roman" w:eastAsia="Times New Roman" w:hAnsi="Times New Roman" w:cs="Times New Roman"/>
                <w:color w:val="auto"/>
                <w:sz w:val="20"/>
                <w:szCs w:val="20"/>
              </w:rPr>
            </w:pPr>
            <w:r w:rsidRPr="00C904A7">
              <w:rPr>
                <w:rFonts w:ascii="Times New Roman" w:eastAsia="Times New Roman" w:hAnsi="Times New Roman" w:cs="Times New Roman"/>
                <w:color w:val="auto"/>
                <w:sz w:val="20"/>
                <w:szCs w:val="20"/>
              </w:rPr>
              <w:t xml:space="preserve"> 13083</w:t>
            </w:r>
          </w:p>
        </w:tc>
      </w:tr>
      <w:tr w:rsidR="0011661D" w:rsidRPr="00C904A7" w:rsidTr="00FF1DF2">
        <w:trPr>
          <w:trHeight w:val="300"/>
        </w:trPr>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ИТОГО</w:t>
            </w:r>
          </w:p>
        </w:tc>
        <w:tc>
          <w:tcPr>
            <w:tcW w:w="49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678</w:t>
            </w:r>
          </w:p>
        </w:tc>
        <w:tc>
          <w:tcPr>
            <w:tcW w:w="47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592</w:t>
            </w:r>
          </w:p>
        </w:tc>
        <w:tc>
          <w:tcPr>
            <w:tcW w:w="564"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94365</w:t>
            </w:r>
          </w:p>
        </w:tc>
        <w:tc>
          <w:tcPr>
            <w:tcW w:w="491"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ind w:right="-129" w:hanging="89"/>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10880</w:t>
            </w:r>
          </w:p>
        </w:tc>
        <w:tc>
          <w:tcPr>
            <w:tcW w:w="546"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229</w:t>
            </w:r>
          </w:p>
        </w:tc>
        <w:tc>
          <w:tcPr>
            <w:tcW w:w="445"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229</w:t>
            </w:r>
          </w:p>
        </w:tc>
        <w:tc>
          <w:tcPr>
            <w:tcW w:w="593"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32816</w:t>
            </w:r>
          </w:p>
        </w:tc>
        <w:tc>
          <w:tcPr>
            <w:tcW w:w="352" w:type="pct"/>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ind w:left="-86" w:right="-144" w:hanging="86"/>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0"/>
                <w:szCs w:val="20"/>
              </w:rPr>
              <w:t>2112</w:t>
            </w:r>
            <w:r w:rsidRPr="00C904A7">
              <w:rPr>
                <w:rFonts w:ascii="Times New Roman" w:eastAsia="Times New Roman" w:hAnsi="Times New Roman" w:cs="Times New Roman"/>
                <w:color w:val="auto"/>
                <w:sz w:val="22"/>
                <w:szCs w:val="22"/>
              </w:rPr>
              <w:t>4</w:t>
            </w:r>
          </w:p>
        </w:tc>
      </w:tr>
    </w:tbl>
    <w:p w:rsidR="0011661D" w:rsidRPr="00C904A7" w:rsidRDefault="0011661D" w:rsidP="0011661D">
      <w:pPr>
        <w:pStyle w:val="afa"/>
        <w:spacing w:before="0" w:after="0" w:line="360" w:lineRule="auto"/>
        <w:ind w:firstLine="709"/>
        <w:jc w:val="both"/>
        <w:rPr>
          <w:sz w:val="28"/>
          <w:szCs w:val="28"/>
        </w:rPr>
      </w:pPr>
    </w:p>
    <w:tbl>
      <w:tblPr>
        <w:tblW w:w="5000" w:type="pct"/>
        <w:tblLayout w:type="fixed"/>
        <w:tblLook w:val="04A0" w:firstRow="1" w:lastRow="0" w:firstColumn="1" w:lastColumn="0" w:noHBand="0" w:noVBand="1"/>
      </w:tblPr>
      <w:tblGrid>
        <w:gridCol w:w="1950"/>
        <w:gridCol w:w="851"/>
        <w:gridCol w:w="850"/>
        <w:gridCol w:w="992"/>
        <w:gridCol w:w="900"/>
        <w:gridCol w:w="1214"/>
        <w:gridCol w:w="810"/>
        <w:gridCol w:w="1034"/>
        <w:gridCol w:w="970"/>
      </w:tblGrid>
      <w:tr w:rsidR="00BF1AE6" w:rsidRPr="00C904A7" w:rsidTr="00BF1AE6">
        <w:trPr>
          <w:trHeight w:val="300"/>
        </w:trPr>
        <w:tc>
          <w:tcPr>
            <w:tcW w:w="10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07B30" w:rsidRPr="00407B30"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Наименование</w:t>
            </w:r>
          </w:p>
          <w:p w:rsidR="00BF1AE6" w:rsidRPr="00C904A7"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муниципального района, городского округа</w:t>
            </w:r>
          </w:p>
        </w:tc>
        <w:tc>
          <w:tcPr>
            <w:tcW w:w="3981" w:type="pct"/>
            <w:gridSpan w:val="8"/>
            <w:tcBorders>
              <w:top w:val="single" w:sz="4" w:space="0" w:color="auto"/>
              <w:left w:val="nil"/>
              <w:bottom w:val="single" w:sz="4" w:space="0" w:color="auto"/>
              <w:right w:val="single" w:sz="4" w:space="0" w:color="auto"/>
            </w:tcBorders>
            <w:shd w:val="clear" w:color="auto" w:fill="auto"/>
            <w:noWrap/>
            <w:vAlign w:val="bottom"/>
            <w:hideMark/>
          </w:tcPr>
          <w:p w:rsidR="00BF1AE6" w:rsidRPr="00C904A7" w:rsidRDefault="00BF1AE6"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2021 год</w:t>
            </w:r>
          </w:p>
        </w:tc>
      </w:tr>
      <w:tr w:rsidR="00BF1AE6" w:rsidRPr="00C904A7" w:rsidTr="00BF1AE6">
        <w:trPr>
          <w:trHeight w:val="1545"/>
        </w:trPr>
        <w:tc>
          <w:tcPr>
            <w:tcW w:w="10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1AE6" w:rsidRPr="00C904A7" w:rsidRDefault="00BF1AE6" w:rsidP="00A14E4D">
            <w:pPr>
              <w:rPr>
                <w:rFonts w:ascii="Times New Roman" w:eastAsia="Times New Roman" w:hAnsi="Times New Roman" w:cs="Times New Roman"/>
                <w:color w:val="auto"/>
              </w:rPr>
            </w:pPr>
          </w:p>
        </w:tc>
        <w:tc>
          <w:tcPr>
            <w:tcW w:w="889" w:type="pct"/>
            <w:gridSpan w:val="2"/>
            <w:tcBorders>
              <w:top w:val="nil"/>
              <w:left w:val="nil"/>
              <w:bottom w:val="single" w:sz="4" w:space="0" w:color="auto"/>
              <w:right w:val="single" w:sz="4" w:space="0" w:color="auto"/>
            </w:tcBorders>
            <w:shd w:val="clear" w:color="auto" w:fill="auto"/>
            <w:vAlign w:val="center"/>
            <w:hideMark/>
          </w:tcPr>
          <w:p w:rsidR="00BF1AE6"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Pr="00C904A7">
              <w:rPr>
                <w:rFonts w:ascii="Times New Roman" w:eastAsia="Times New Roman" w:hAnsi="Times New Roman" w:cs="Times New Roman"/>
                <w:color w:val="auto"/>
                <w:sz w:val="22"/>
                <w:szCs w:val="22"/>
              </w:rPr>
              <w:t>о</w:t>
            </w:r>
            <w:r>
              <w:rPr>
                <w:rFonts w:ascii="Times New Roman" w:eastAsia="Times New Roman" w:hAnsi="Times New Roman" w:cs="Times New Roman"/>
                <w:color w:val="auto"/>
                <w:sz w:val="22"/>
                <w:szCs w:val="22"/>
              </w:rPr>
              <w:t>личест</w:t>
            </w:r>
            <w:r w:rsidRPr="00C904A7">
              <w:rPr>
                <w:rFonts w:ascii="Times New Roman" w:eastAsia="Times New Roman" w:hAnsi="Times New Roman" w:cs="Times New Roman"/>
                <w:color w:val="auto"/>
                <w:sz w:val="22"/>
                <w:szCs w:val="22"/>
              </w:rPr>
              <w:t xml:space="preserve">во </w:t>
            </w:r>
          </w:p>
          <w:p w:rsidR="00BF1AE6"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дошкольных образова-</w:t>
            </w:r>
          </w:p>
          <w:p w:rsidR="00BF1AE6"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тельных</w:t>
            </w:r>
          </w:p>
          <w:p w:rsidR="00BF1AE6"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организаций</w:t>
            </w:r>
          </w:p>
        </w:tc>
        <w:tc>
          <w:tcPr>
            <w:tcW w:w="3092" w:type="pct"/>
            <w:gridSpan w:val="6"/>
            <w:tcBorders>
              <w:top w:val="nil"/>
              <w:left w:val="nil"/>
              <w:bottom w:val="single" w:sz="4" w:space="0" w:color="auto"/>
              <w:right w:val="single" w:sz="4" w:space="0" w:color="auto"/>
            </w:tcBorders>
            <w:shd w:val="clear" w:color="auto" w:fill="auto"/>
            <w:vAlign w:val="center"/>
            <w:hideMark/>
          </w:tcPr>
          <w:p w:rsidR="00BF1AE6" w:rsidRPr="00C904A7" w:rsidRDefault="00BF1AE6" w:rsidP="00BF1AE6">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Численность</w:t>
            </w:r>
            <w:r>
              <w:rPr>
                <w:rFonts w:ascii="Times New Roman" w:eastAsia="Times New Roman" w:hAnsi="Times New Roman" w:cs="Times New Roman"/>
                <w:color w:val="auto"/>
                <w:sz w:val="22"/>
                <w:szCs w:val="22"/>
              </w:rPr>
              <w:t xml:space="preserve"> детей</w:t>
            </w:r>
          </w:p>
        </w:tc>
      </w:tr>
      <w:tr w:rsidR="00BF1AE6" w:rsidRPr="00C904A7" w:rsidTr="00BF1AE6">
        <w:trPr>
          <w:trHeight w:val="1545"/>
        </w:trPr>
        <w:tc>
          <w:tcPr>
            <w:tcW w:w="10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F1AE6" w:rsidRPr="00C904A7" w:rsidRDefault="00BF1AE6" w:rsidP="00A14E4D">
            <w:pPr>
              <w:rPr>
                <w:rFonts w:ascii="Times New Roman" w:eastAsia="Times New Roman" w:hAnsi="Times New Roman" w:cs="Times New Roman"/>
                <w:color w:val="auto"/>
              </w:rPr>
            </w:pPr>
          </w:p>
        </w:tc>
        <w:tc>
          <w:tcPr>
            <w:tcW w:w="445"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rPr>
              <w:t>Всего</w:t>
            </w:r>
          </w:p>
        </w:tc>
        <w:tc>
          <w:tcPr>
            <w:tcW w:w="444"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С</w:t>
            </w:r>
            <w:r w:rsidRPr="00C904A7">
              <w:rPr>
                <w:rFonts w:ascii="Times New Roman" w:eastAsia="Times New Roman" w:hAnsi="Times New Roman" w:cs="Times New Roman"/>
                <w:color w:val="auto"/>
                <w:sz w:val="22"/>
                <w:szCs w:val="22"/>
              </w:rPr>
              <w:t xml:space="preserve"> ясель</w:t>
            </w:r>
            <w:r>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 xml:space="preserve">ными </w:t>
            </w:r>
            <w:r w:rsidR="00004EF5">
              <w:rPr>
                <w:rFonts w:ascii="Times New Roman" w:eastAsia="Times New Roman" w:hAnsi="Times New Roman" w:cs="Times New Roman"/>
                <w:color w:val="auto"/>
                <w:sz w:val="22"/>
                <w:szCs w:val="22"/>
              </w:rPr>
              <w:t>гру</w:t>
            </w:r>
            <w:r>
              <w:rPr>
                <w:rFonts w:ascii="Times New Roman" w:eastAsia="Times New Roman" w:hAnsi="Times New Roman" w:cs="Times New Roman"/>
                <w:color w:val="auto"/>
                <w:sz w:val="22"/>
                <w:szCs w:val="22"/>
              </w:rPr>
              <w:t>п-</w:t>
            </w:r>
            <w:r w:rsidRPr="00C904A7">
              <w:rPr>
                <w:rFonts w:ascii="Times New Roman" w:eastAsia="Times New Roman" w:hAnsi="Times New Roman" w:cs="Times New Roman"/>
                <w:color w:val="auto"/>
                <w:sz w:val="22"/>
                <w:szCs w:val="22"/>
              </w:rPr>
              <w:t>пами</w:t>
            </w:r>
          </w:p>
        </w:tc>
        <w:tc>
          <w:tcPr>
            <w:tcW w:w="518"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rPr>
              <w:t>Всего</w:t>
            </w:r>
          </w:p>
        </w:tc>
        <w:tc>
          <w:tcPr>
            <w:tcW w:w="470"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С</w:t>
            </w:r>
            <w:r w:rsidRPr="00C904A7">
              <w:rPr>
                <w:rFonts w:ascii="Times New Roman" w:eastAsia="Times New Roman" w:hAnsi="Times New Roman" w:cs="Times New Roman"/>
                <w:color w:val="auto"/>
                <w:sz w:val="22"/>
                <w:szCs w:val="22"/>
              </w:rPr>
              <w:t xml:space="preserve"> ясель</w:t>
            </w:r>
            <w:r>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 xml:space="preserve">ными </w:t>
            </w:r>
            <w:r w:rsidR="00004EF5">
              <w:rPr>
                <w:rFonts w:ascii="Times New Roman" w:eastAsia="Times New Roman" w:hAnsi="Times New Roman" w:cs="Times New Roman"/>
                <w:color w:val="auto"/>
                <w:sz w:val="22"/>
                <w:szCs w:val="22"/>
              </w:rPr>
              <w:t>гру</w:t>
            </w:r>
            <w:r>
              <w:rPr>
                <w:rFonts w:ascii="Times New Roman" w:eastAsia="Times New Roman" w:hAnsi="Times New Roman" w:cs="Times New Roman"/>
                <w:color w:val="auto"/>
                <w:sz w:val="22"/>
                <w:szCs w:val="22"/>
              </w:rPr>
              <w:t>п-</w:t>
            </w:r>
            <w:r w:rsidRPr="00C904A7">
              <w:rPr>
                <w:rFonts w:ascii="Times New Roman" w:eastAsia="Times New Roman" w:hAnsi="Times New Roman" w:cs="Times New Roman"/>
                <w:color w:val="auto"/>
                <w:sz w:val="22"/>
                <w:szCs w:val="22"/>
              </w:rPr>
              <w:t>пами</w:t>
            </w:r>
          </w:p>
        </w:tc>
        <w:tc>
          <w:tcPr>
            <w:tcW w:w="634"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rPr>
              <w:t>Всего</w:t>
            </w:r>
          </w:p>
        </w:tc>
        <w:tc>
          <w:tcPr>
            <w:tcW w:w="423"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С</w:t>
            </w:r>
            <w:r w:rsidRPr="00C904A7">
              <w:rPr>
                <w:rFonts w:ascii="Times New Roman" w:eastAsia="Times New Roman" w:hAnsi="Times New Roman" w:cs="Times New Roman"/>
                <w:color w:val="auto"/>
                <w:sz w:val="22"/>
                <w:szCs w:val="22"/>
              </w:rPr>
              <w:t xml:space="preserve"> ясель</w:t>
            </w:r>
            <w:r>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 xml:space="preserve">ными </w:t>
            </w:r>
            <w:r w:rsidR="00004EF5">
              <w:rPr>
                <w:rFonts w:ascii="Times New Roman" w:eastAsia="Times New Roman" w:hAnsi="Times New Roman" w:cs="Times New Roman"/>
                <w:color w:val="auto"/>
                <w:sz w:val="22"/>
                <w:szCs w:val="22"/>
              </w:rPr>
              <w:t>гру</w:t>
            </w:r>
            <w:r>
              <w:rPr>
                <w:rFonts w:ascii="Times New Roman" w:eastAsia="Times New Roman" w:hAnsi="Times New Roman" w:cs="Times New Roman"/>
                <w:color w:val="auto"/>
                <w:sz w:val="22"/>
                <w:szCs w:val="22"/>
              </w:rPr>
              <w:t>п-</w:t>
            </w:r>
            <w:r w:rsidRPr="00C904A7">
              <w:rPr>
                <w:rFonts w:ascii="Times New Roman" w:eastAsia="Times New Roman" w:hAnsi="Times New Roman" w:cs="Times New Roman"/>
                <w:color w:val="auto"/>
                <w:sz w:val="22"/>
                <w:szCs w:val="22"/>
              </w:rPr>
              <w:t>пами</w:t>
            </w:r>
          </w:p>
        </w:tc>
        <w:tc>
          <w:tcPr>
            <w:tcW w:w="540"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rPr>
              <w:t>Всего</w:t>
            </w:r>
          </w:p>
        </w:tc>
        <w:tc>
          <w:tcPr>
            <w:tcW w:w="507" w:type="pct"/>
            <w:tcBorders>
              <w:top w:val="nil"/>
              <w:left w:val="nil"/>
              <w:bottom w:val="single" w:sz="4" w:space="0" w:color="auto"/>
              <w:right w:val="single" w:sz="4" w:space="0" w:color="auto"/>
            </w:tcBorders>
            <w:shd w:val="clear" w:color="auto" w:fill="auto"/>
            <w:hideMark/>
          </w:tcPr>
          <w:p w:rsidR="00BF1AE6"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С</w:t>
            </w:r>
            <w:r w:rsidRPr="00C904A7">
              <w:rPr>
                <w:rFonts w:ascii="Times New Roman" w:eastAsia="Times New Roman" w:hAnsi="Times New Roman" w:cs="Times New Roman"/>
                <w:color w:val="auto"/>
                <w:sz w:val="22"/>
                <w:szCs w:val="22"/>
              </w:rPr>
              <w:t xml:space="preserve"> ясель</w:t>
            </w:r>
            <w:r>
              <w:rPr>
                <w:rFonts w:ascii="Times New Roman" w:eastAsia="Times New Roman" w:hAnsi="Times New Roman" w:cs="Times New Roman"/>
                <w:color w:val="auto"/>
                <w:sz w:val="22"/>
                <w:szCs w:val="22"/>
              </w:rPr>
              <w:t>-</w:t>
            </w:r>
            <w:r w:rsidRPr="00C904A7">
              <w:rPr>
                <w:rFonts w:ascii="Times New Roman" w:eastAsia="Times New Roman" w:hAnsi="Times New Roman" w:cs="Times New Roman"/>
                <w:color w:val="auto"/>
                <w:sz w:val="22"/>
                <w:szCs w:val="22"/>
              </w:rPr>
              <w:t xml:space="preserve">ными </w:t>
            </w:r>
            <w:r w:rsidR="00004EF5">
              <w:rPr>
                <w:rFonts w:ascii="Times New Roman" w:eastAsia="Times New Roman" w:hAnsi="Times New Roman" w:cs="Times New Roman"/>
                <w:color w:val="auto"/>
                <w:sz w:val="22"/>
                <w:szCs w:val="22"/>
              </w:rPr>
              <w:t>гру</w:t>
            </w:r>
            <w:r>
              <w:rPr>
                <w:rFonts w:ascii="Times New Roman" w:eastAsia="Times New Roman" w:hAnsi="Times New Roman" w:cs="Times New Roman"/>
                <w:color w:val="auto"/>
                <w:sz w:val="22"/>
                <w:szCs w:val="22"/>
              </w:rPr>
              <w:t>п-</w:t>
            </w:r>
            <w:r w:rsidRPr="00C904A7">
              <w:rPr>
                <w:rFonts w:ascii="Times New Roman" w:eastAsia="Times New Roman" w:hAnsi="Times New Roman" w:cs="Times New Roman"/>
                <w:color w:val="auto"/>
                <w:sz w:val="22"/>
                <w:szCs w:val="22"/>
              </w:rPr>
              <w:t>пами</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Аннинский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1137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248</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163</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Бобровский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1760</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294</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814</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312</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Богучарский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1241</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380</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Борисоглебский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2979</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497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636</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440</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Бутурлиновский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1513</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263</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388</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241</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Верхнемамонский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488</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59</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143</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Верхнехавский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684</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121</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205</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123</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BF1AE6">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Воробь</w:t>
            </w:r>
            <w:r>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389</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131</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59</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Грибановский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714</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106</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218</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110</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Калачеевский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1208</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387</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173</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Каменский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53</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Кантемировский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902</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128</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213</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109</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Каширский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500</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153</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73</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Лискинский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4117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737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1081</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628</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Нижнедевицкий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361</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153</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57</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Город </w:t>
            </w:r>
            <w:r w:rsidRPr="00C904A7">
              <w:rPr>
                <w:rFonts w:ascii="Times New Roman" w:eastAsia="Times New Roman" w:hAnsi="Times New Roman" w:cs="Times New Roman"/>
                <w:color w:val="auto"/>
                <w:sz w:val="22"/>
                <w:szCs w:val="22"/>
              </w:rPr>
              <w:t>Нововоронеж</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1829</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329</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364</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302</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Новоусманский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4449</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582</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1838</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1132</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BF1AE6">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Новохоп</w:t>
            </w:r>
            <w:r>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рский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1143</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222</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370</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216</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Ольховатский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712</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140</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96</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Острогожский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1427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121</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158</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Павловский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1950</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348</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512</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341</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Панинский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395</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119</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65</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Петропавловский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333</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88</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41</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Поворинский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956</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135</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282</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166</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Подгоренский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601</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75</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164</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70</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Рамонский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1664</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169</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481</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334</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BF1AE6">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Репь</w:t>
            </w:r>
            <w:r>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372</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82</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Россошанский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3667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595</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870</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588</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Семилукский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2327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851</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470</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Таловский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853</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119</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174</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91</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Терновский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357</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52</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155</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57</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Хохольский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1052</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189</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216</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133</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Эртильский</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686</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129</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 xml:space="preserve">Город </w:t>
            </w:r>
            <w:r w:rsidRPr="00C904A7">
              <w:rPr>
                <w:rFonts w:ascii="Times New Roman" w:eastAsia="Times New Roman" w:hAnsi="Times New Roman" w:cs="Times New Roman"/>
                <w:color w:val="auto"/>
                <w:sz w:val="22"/>
                <w:szCs w:val="22"/>
              </w:rPr>
              <w:t>Воронеж</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186</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54491</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6793</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13040</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9974</w:t>
            </w:r>
          </w:p>
        </w:tc>
      </w:tr>
      <w:tr w:rsidR="00BF1AE6" w:rsidRPr="00C904A7" w:rsidTr="00BF1AE6">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BF1AE6" w:rsidRPr="00C904A7" w:rsidRDefault="00BF1AE6" w:rsidP="00A14E4D">
            <w:pPr>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 ИТОГО</w:t>
            </w:r>
          </w:p>
        </w:tc>
        <w:tc>
          <w:tcPr>
            <w:tcW w:w="445"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685</w:t>
            </w:r>
          </w:p>
        </w:tc>
        <w:tc>
          <w:tcPr>
            <w:tcW w:w="44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607</w:t>
            </w:r>
          </w:p>
        </w:tc>
        <w:tc>
          <w:tcPr>
            <w:tcW w:w="518"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97644</w:t>
            </w:r>
          </w:p>
        </w:tc>
        <w:tc>
          <w:tcPr>
            <w:tcW w:w="47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13207</w:t>
            </w:r>
          </w:p>
        </w:tc>
        <w:tc>
          <w:tcPr>
            <w:tcW w:w="634"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0</w:t>
            </w:r>
          </w:p>
        </w:tc>
        <w:tc>
          <w:tcPr>
            <w:tcW w:w="423"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0</w:t>
            </w:r>
          </w:p>
        </w:tc>
        <w:tc>
          <w:tcPr>
            <w:tcW w:w="540"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25413</w:t>
            </w:r>
          </w:p>
        </w:tc>
        <w:tc>
          <w:tcPr>
            <w:tcW w:w="507" w:type="pct"/>
            <w:tcBorders>
              <w:top w:val="nil"/>
              <w:left w:val="nil"/>
              <w:bottom w:val="single" w:sz="4" w:space="0" w:color="auto"/>
              <w:right w:val="single" w:sz="4" w:space="0" w:color="auto"/>
            </w:tcBorders>
            <w:shd w:val="clear" w:color="auto" w:fill="auto"/>
            <w:noWrap/>
            <w:vAlign w:val="bottom"/>
            <w:hideMark/>
          </w:tcPr>
          <w:p w:rsidR="00BF1AE6" w:rsidRPr="00C904A7" w:rsidRDefault="00BF1AE6" w:rsidP="00A14E4D">
            <w:pPr>
              <w:jc w:val="right"/>
              <w:rPr>
                <w:rFonts w:ascii="Times New Roman" w:eastAsia="Times New Roman" w:hAnsi="Times New Roman" w:cs="Times New Roman"/>
                <w:b/>
                <w:color w:val="auto"/>
              </w:rPr>
            </w:pPr>
            <w:r w:rsidRPr="00C904A7">
              <w:rPr>
                <w:rFonts w:ascii="Times New Roman" w:eastAsia="Times New Roman" w:hAnsi="Times New Roman" w:cs="Times New Roman"/>
                <w:b/>
                <w:color w:val="auto"/>
                <w:sz w:val="22"/>
                <w:szCs w:val="22"/>
              </w:rPr>
              <w:t>17082</w:t>
            </w:r>
          </w:p>
        </w:tc>
      </w:tr>
    </w:tbl>
    <w:p w:rsidR="00BF1AE6" w:rsidRDefault="00BF1AE6" w:rsidP="00BF1AE6">
      <w:pPr>
        <w:pStyle w:val="afa"/>
        <w:spacing w:before="0" w:beforeAutospacing="0" w:after="0" w:afterAutospacing="0" w:line="360" w:lineRule="auto"/>
        <w:ind w:firstLine="709"/>
        <w:jc w:val="center"/>
        <w:rPr>
          <w:b/>
          <w:sz w:val="28"/>
          <w:szCs w:val="28"/>
        </w:rPr>
      </w:pPr>
    </w:p>
    <w:p w:rsidR="0011661D" w:rsidRPr="00C904A7" w:rsidRDefault="0011661D" w:rsidP="00BF1AE6">
      <w:pPr>
        <w:pStyle w:val="afa"/>
        <w:spacing w:before="0" w:beforeAutospacing="0" w:after="0" w:afterAutospacing="0" w:line="360" w:lineRule="auto"/>
        <w:ind w:firstLine="709"/>
        <w:jc w:val="center"/>
        <w:rPr>
          <w:b/>
          <w:sz w:val="28"/>
          <w:szCs w:val="28"/>
        </w:rPr>
      </w:pPr>
      <w:r w:rsidRPr="00C904A7">
        <w:rPr>
          <w:b/>
          <w:sz w:val="28"/>
          <w:szCs w:val="28"/>
        </w:rPr>
        <w:t xml:space="preserve">Образовательные </w:t>
      </w:r>
      <w:r w:rsidR="00BF1AE6">
        <w:rPr>
          <w:b/>
          <w:sz w:val="28"/>
          <w:szCs w:val="28"/>
        </w:rPr>
        <w:t>организации</w:t>
      </w:r>
    </w:p>
    <w:tbl>
      <w:tblPr>
        <w:tblW w:w="9473" w:type="dxa"/>
        <w:tblInd w:w="98" w:type="dxa"/>
        <w:tblLayout w:type="fixed"/>
        <w:tblLook w:val="04A0" w:firstRow="1" w:lastRow="0" w:firstColumn="1" w:lastColumn="0" w:noHBand="0" w:noVBand="1"/>
      </w:tblPr>
      <w:tblGrid>
        <w:gridCol w:w="2137"/>
        <w:gridCol w:w="850"/>
        <w:gridCol w:w="1559"/>
        <w:gridCol w:w="993"/>
        <w:gridCol w:w="1417"/>
        <w:gridCol w:w="1418"/>
        <w:gridCol w:w="1099"/>
      </w:tblGrid>
      <w:tr w:rsidR="0011661D" w:rsidRPr="00C904A7" w:rsidTr="00BF1AE6">
        <w:trPr>
          <w:trHeight w:val="300"/>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B30" w:rsidRPr="00407B30"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Наименование</w:t>
            </w:r>
          </w:p>
          <w:p w:rsidR="0011661D" w:rsidRPr="00C904A7"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муниципального района, городского округа</w:t>
            </w:r>
          </w:p>
        </w:tc>
        <w:tc>
          <w:tcPr>
            <w:tcW w:w="7336" w:type="dxa"/>
            <w:gridSpan w:val="6"/>
            <w:tcBorders>
              <w:top w:val="single" w:sz="4" w:space="0" w:color="auto"/>
              <w:left w:val="nil"/>
              <w:bottom w:val="single" w:sz="4" w:space="0" w:color="auto"/>
              <w:right w:val="single" w:sz="4" w:space="0" w:color="auto"/>
            </w:tcBorders>
            <w:shd w:val="clear" w:color="auto" w:fill="auto"/>
            <w:noWrap/>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2015/</w:t>
            </w:r>
            <w:r w:rsidR="0011661D" w:rsidRPr="00C904A7">
              <w:rPr>
                <w:rFonts w:ascii="Times New Roman" w:eastAsia="Times New Roman" w:hAnsi="Times New Roman" w:cs="Times New Roman"/>
                <w:color w:val="auto"/>
                <w:sz w:val="22"/>
                <w:szCs w:val="22"/>
              </w:rPr>
              <w:t>2016 уч</w:t>
            </w:r>
            <w:r>
              <w:rPr>
                <w:rFonts w:ascii="Times New Roman" w:eastAsia="Times New Roman" w:hAnsi="Times New Roman" w:cs="Times New Roman"/>
                <w:color w:val="auto"/>
                <w:sz w:val="22"/>
                <w:szCs w:val="22"/>
              </w:rPr>
              <w:t xml:space="preserve">ебный </w:t>
            </w:r>
            <w:r w:rsidR="0011661D" w:rsidRPr="00C904A7">
              <w:rPr>
                <w:rFonts w:ascii="Times New Roman" w:eastAsia="Times New Roman" w:hAnsi="Times New Roman" w:cs="Times New Roman"/>
                <w:color w:val="auto"/>
                <w:sz w:val="22"/>
                <w:szCs w:val="22"/>
              </w:rPr>
              <w:t>год</w:t>
            </w:r>
          </w:p>
        </w:tc>
      </w:tr>
      <w:tr w:rsidR="0011661D" w:rsidRPr="00C904A7" w:rsidTr="00BF1AE6">
        <w:trPr>
          <w:trHeight w:val="1800"/>
        </w:trPr>
        <w:tc>
          <w:tcPr>
            <w:tcW w:w="2137" w:type="dxa"/>
            <w:vMerge/>
            <w:tcBorders>
              <w:top w:val="single" w:sz="4" w:space="0" w:color="auto"/>
              <w:left w:val="single" w:sz="4" w:space="0" w:color="auto"/>
              <w:bottom w:val="single" w:sz="4" w:space="0" w:color="auto"/>
              <w:right w:val="single" w:sz="4" w:space="0" w:color="auto"/>
            </w:tcBorders>
            <w:hideMark/>
          </w:tcPr>
          <w:p w:rsidR="0011661D" w:rsidRPr="00C904A7" w:rsidRDefault="0011661D" w:rsidP="00BF1AE6">
            <w:pPr>
              <w:jc w:val="center"/>
              <w:rPr>
                <w:rFonts w:ascii="Times New Roman" w:eastAsia="Times New Roman" w:hAnsi="Times New Roman" w:cs="Times New Roman"/>
                <w:color w:val="auto"/>
              </w:rPr>
            </w:pPr>
          </w:p>
        </w:tc>
        <w:tc>
          <w:tcPr>
            <w:tcW w:w="850" w:type="dxa"/>
            <w:tcBorders>
              <w:top w:val="nil"/>
              <w:left w:val="nil"/>
              <w:bottom w:val="single" w:sz="4" w:space="0" w:color="auto"/>
              <w:right w:val="single" w:sz="4" w:space="0" w:color="auto"/>
            </w:tcBorders>
            <w:shd w:val="clear" w:color="000000" w:fill="FFFFFF"/>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В</w:t>
            </w:r>
            <w:r w:rsidR="0011661D" w:rsidRPr="00C904A7">
              <w:rPr>
                <w:rFonts w:ascii="Times New Roman" w:eastAsia="Times New Roman" w:hAnsi="Times New Roman" w:cs="Times New Roman"/>
                <w:color w:val="auto"/>
                <w:sz w:val="22"/>
                <w:szCs w:val="22"/>
              </w:rPr>
              <w:t>сего школ</w:t>
            </w:r>
          </w:p>
        </w:tc>
        <w:tc>
          <w:tcPr>
            <w:tcW w:w="1559" w:type="dxa"/>
            <w:tcBorders>
              <w:top w:val="nil"/>
              <w:left w:val="nil"/>
              <w:bottom w:val="single" w:sz="4" w:space="0" w:color="auto"/>
              <w:right w:val="single" w:sz="4" w:space="0" w:color="auto"/>
            </w:tcBorders>
            <w:shd w:val="clear" w:color="000000" w:fill="FFFFFF"/>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0011661D" w:rsidRPr="00C904A7">
              <w:rPr>
                <w:rFonts w:ascii="Times New Roman" w:eastAsia="Times New Roman" w:hAnsi="Times New Roman" w:cs="Times New Roman"/>
                <w:color w:val="auto"/>
                <w:sz w:val="22"/>
                <w:szCs w:val="22"/>
              </w:rPr>
              <w:t>ол</w:t>
            </w:r>
            <w:r>
              <w:rPr>
                <w:rFonts w:ascii="Times New Roman" w:eastAsia="Times New Roman" w:hAnsi="Times New Roman" w:cs="Times New Roman"/>
                <w:color w:val="auto"/>
                <w:sz w:val="22"/>
                <w:szCs w:val="22"/>
              </w:rPr>
              <w:t>ичест</w:t>
            </w:r>
            <w:r w:rsidR="0011661D" w:rsidRPr="00C904A7">
              <w:rPr>
                <w:rFonts w:ascii="Times New Roman" w:eastAsia="Times New Roman" w:hAnsi="Times New Roman" w:cs="Times New Roman"/>
                <w:color w:val="auto"/>
                <w:sz w:val="22"/>
                <w:szCs w:val="22"/>
              </w:rPr>
              <w:t>во школ, где функциони</w:t>
            </w:r>
            <w:r w:rsidR="00004EF5">
              <w:rPr>
                <w:rFonts w:ascii="Times New Roman" w:eastAsia="Times New Roman" w:hAnsi="Times New Roman" w:cs="Times New Roman"/>
                <w:color w:val="auto"/>
                <w:sz w:val="22"/>
                <w:szCs w:val="22"/>
              </w:rPr>
              <w:t>-</w:t>
            </w:r>
            <w:r w:rsidR="0011661D" w:rsidRPr="00C904A7">
              <w:rPr>
                <w:rFonts w:ascii="Times New Roman" w:eastAsia="Times New Roman" w:hAnsi="Times New Roman" w:cs="Times New Roman"/>
                <w:color w:val="auto"/>
                <w:sz w:val="22"/>
                <w:szCs w:val="22"/>
              </w:rPr>
              <w:t>ру</w:t>
            </w:r>
            <w:r w:rsidR="008D28F3" w:rsidRPr="00C904A7">
              <w:rPr>
                <w:rFonts w:ascii="Times New Roman" w:eastAsia="Times New Roman" w:hAnsi="Times New Roman" w:cs="Times New Roman"/>
                <w:color w:val="auto"/>
                <w:sz w:val="22"/>
                <w:szCs w:val="22"/>
              </w:rPr>
              <w:t>ю</w:t>
            </w:r>
            <w:r w:rsidR="0011661D" w:rsidRPr="00C904A7">
              <w:rPr>
                <w:rFonts w:ascii="Times New Roman" w:eastAsia="Times New Roman" w:hAnsi="Times New Roman" w:cs="Times New Roman"/>
                <w:color w:val="auto"/>
                <w:sz w:val="22"/>
                <w:szCs w:val="22"/>
              </w:rPr>
              <w:t xml:space="preserve">т </w:t>
            </w:r>
            <w:r w:rsidR="008D28F3" w:rsidRPr="00C904A7">
              <w:rPr>
                <w:rFonts w:ascii="Times New Roman" w:eastAsia="Times New Roman" w:hAnsi="Times New Roman" w:cs="Times New Roman"/>
                <w:color w:val="auto"/>
                <w:sz w:val="22"/>
                <w:szCs w:val="22"/>
              </w:rPr>
              <w:t>группы продленного дня</w:t>
            </w:r>
          </w:p>
        </w:tc>
        <w:tc>
          <w:tcPr>
            <w:tcW w:w="993" w:type="dxa"/>
            <w:tcBorders>
              <w:top w:val="nil"/>
              <w:left w:val="nil"/>
              <w:bottom w:val="single" w:sz="4" w:space="0" w:color="auto"/>
              <w:right w:val="single" w:sz="4" w:space="0" w:color="auto"/>
            </w:tcBorders>
            <w:shd w:val="clear" w:color="000000" w:fill="FFFFFF"/>
            <w:hideMark/>
          </w:tcPr>
          <w:p w:rsidR="0011661D" w:rsidRPr="00C904A7" w:rsidRDefault="00BF1AE6" w:rsidP="00004EF5">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0011661D" w:rsidRPr="00C904A7">
              <w:rPr>
                <w:rFonts w:ascii="Times New Roman" w:eastAsia="Times New Roman" w:hAnsi="Times New Roman" w:cs="Times New Roman"/>
                <w:color w:val="auto"/>
                <w:sz w:val="22"/>
                <w:szCs w:val="22"/>
              </w:rPr>
              <w:t>ол</w:t>
            </w:r>
            <w:r>
              <w:rPr>
                <w:rFonts w:ascii="Times New Roman" w:eastAsia="Times New Roman" w:hAnsi="Times New Roman" w:cs="Times New Roman"/>
                <w:color w:val="auto"/>
                <w:sz w:val="22"/>
                <w:szCs w:val="22"/>
              </w:rPr>
              <w:t>и-чест</w:t>
            </w:r>
            <w:r w:rsidR="0011661D" w:rsidRPr="00C904A7">
              <w:rPr>
                <w:rFonts w:ascii="Times New Roman" w:eastAsia="Times New Roman" w:hAnsi="Times New Roman" w:cs="Times New Roman"/>
                <w:color w:val="auto"/>
                <w:sz w:val="22"/>
                <w:szCs w:val="22"/>
              </w:rPr>
              <w:t xml:space="preserve">во </w:t>
            </w:r>
            <w:r>
              <w:rPr>
                <w:rFonts w:ascii="Times New Roman" w:eastAsia="Times New Roman" w:hAnsi="Times New Roman" w:cs="Times New Roman"/>
                <w:color w:val="auto"/>
                <w:sz w:val="22"/>
                <w:szCs w:val="22"/>
              </w:rPr>
              <w:t>учени-</w:t>
            </w:r>
            <w:r w:rsidR="0011661D" w:rsidRPr="00C904A7">
              <w:rPr>
                <w:rFonts w:ascii="Times New Roman" w:eastAsia="Times New Roman" w:hAnsi="Times New Roman" w:cs="Times New Roman"/>
                <w:color w:val="auto"/>
                <w:sz w:val="22"/>
                <w:szCs w:val="22"/>
              </w:rPr>
              <w:t>ков</w:t>
            </w:r>
          </w:p>
        </w:tc>
        <w:tc>
          <w:tcPr>
            <w:tcW w:w="1417"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0011661D" w:rsidRPr="00C904A7">
              <w:rPr>
                <w:rFonts w:ascii="Times New Roman" w:eastAsia="Times New Roman" w:hAnsi="Times New Roman" w:cs="Times New Roman"/>
                <w:color w:val="auto"/>
                <w:sz w:val="22"/>
                <w:szCs w:val="22"/>
              </w:rPr>
              <w:t>ол</w:t>
            </w:r>
            <w:r>
              <w:rPr>
                <w:rFonts w:ascii="Times New Roman" w:eastAsia="Times New Roman" w:hAnsi="Times New Roman" w:cs="Times New Roman"/>
                <w:color w:val="auto"/>
                <w:sz w:val="22"/>
                <w:szCs w:val="22"/>
              </w:rPr>
              <w:t>ичест</w:t>
            </w:r>
            <w:r w:rsidR="0011661D" w:rsidRPr="00C904A7">
              <w:rPr>
                <w:rFonts w:ascii="Times New Roman" w:eastAsia="Times New Roman" w:hAnsi="Times New Roman" w:cs="Times New Roman"/>
                <w:color w:val="auto"/>
                <w:sz w:val="22"/>
                <w:szCs w:val="22"/>
              </w:rPr>
              <w:t xml:space="preserve">во учеников в </w:t>
            </w:r>
            <w:r w:rsidR="008D28F3" w:rsidRPr="00C904A7">
              <w:rPr>
                <w:rFonts w:ascii="Times New Roman" w:eastAsia="Times New Roman" w:hAnsi="Times New Roman" w:cs="Times New Roman"/>
                <w:color w:val="auto"/>
                <w:sz w:val="22"/>
                <w:szCs w:val="22"/>
              </w:rPr>
              <w:t>группах продлен</w:t>
            </w:r>
            <w:r w:rsidR="00004EF5">
              <w:rPr>
                <w:rFonts w:ascii="Times New Roman" w:eastAsia="Times New Roman" w:hAnsi="Times New Roman" w:cs="Times New Roman"/>
                <w:color w:val="auto"/>
                <w:sz w:val="22"/>
                <w:szCs w:val="22"/>
              </w:rPr>
              <w:t>-</w:t>
            </w:r>
            <w:r w:rsidR="008D28F3" w:rsidRPr="00C904A7">
              <w:rPr>
                <w:rFonts w:ascii="Times New Roman" w:eastAsia="Times New Roman" w:hAnsi="Times New Roman" w:cs="Times New Roman"/>
                <w:color w:val="auto"/>
                <w:sz w:val="22"/>
                <w:szCs w:val="22"/>
              </w:rPr>
              <w:t>ного дня</w:t>
            </w:r>
          </w:p>
        </w:tc>
        <w:tc>
          <w:tcPr>
            <w:tcW w:w="1418"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w:t>
            </w:r>
            <w:r w:rsidR="0011661D" w:rsidRPr="00C904A7">
              <w:rPr>
                <w:rFonts w:ascii="Times New Roman" w:eastAsia="Times New Roman" w:hAnsi="Times New Roman" w:cs="Times New Roman"/>
                <w:color w:val="auto"/>
                <w:sz w:val="22"/>
                <w:szCs w:val="22"/>
              </w:rPr>
              <w:t xml:space="preserve">оля школ с </w:t>
            </w:r>
            <w:r w:rsidR="008D28F3" w:rsidRPr="00C904A7">
              <w:rPr>
                <w:rFonts w:ascii="Times New Roman" w:eastAsia="Times New Roman" w:hAnsi="Times New Roman" w:cs="Times New Roman"/>
                <w:color w:val="auto"/>
                <w:sz w:val="22"/>
                <w:szCs w:val="22"/>
              </w:rPr>
              <w:t>группами продлен</w:t>
            </w:r>
            <w:r w:rsidR="00FF14D9" w:rsidRPr="00C904A7">
              <w:rPr>
                <w:rFonts w:ascii="Times New Roman" w:eastAsia="Times New Roman" w:hAnsi="Times New Roman" w:cs="Times New Roman"/>
                <w:color w:val="auto"/>
                <w:sz w:val="22"/>
                <w:szCs w:val="22"/>
              </w:rPr>
              <w:t>-</w:t>
            </w:r>
            <w:r w:rsidR="008D28F3" w:rsidRPr="00C904A7">
              <w:rPr>
                <w:rFonts w:ascii="Times New Roman" w:eastAsia="Times New Roman" w:hAnsi="Times New Roman" w:cs="Times New Roman"/>
                <w:color w:val="auto"/>
                <w:sz w:val="22"/>
                <w:szCs w:val="22"/>
              </w:rPr>
              <w:t>ного дня</w:t>
            </w:r>
          </w:p>
        </w:tc>
        <w:tc>
          <w:tcPr>
            <w:tcW w:w="1099"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w:t>
            </w:r>
            <w:r w:rsidR="0011661D" w:rsidRPr="00C904A7">
              <w:rPr>
                <w:rFonts w:ascii="Times New Roman" w:eastAsia="Times New Roman" w:hAnsi="Times New Roman" w:cs="Times New Roman"/>
                <w:color w:val="auto"/>
                <w:sz w:val="22"/>
                <w:szCs w:val="22"/>
              </w:rPr>
              <w:t xml:space="preserve">оля учеников в </w:t>
            </w:r>
            <w:r w:rsidR="008D28F3" w:rsidRPr="00C904A7">
              <w:rPr>
                <w:rFonts w:ascii="Times New Roman" w:eastAsia="Times New Roman" w:hAnsi="Times New Roman" w:cs="Times New Roman"/>
                <w:color w:val="auto"/>
                <w:sz w:val="22"/>
                <w:szCs w:val="22"/>
              </w:rPr>
              <w:t>группах продлен</w:t>
            </w:r>
            <w:r>
              <w:rPr>
                <w:rFonts w:ascii="Times New Roman" w:eastAsia="Times New Roman" w:hAnsi="Times New Roman" w:cs="Times New Roman"/>
                <w:color w:val="auto"/>
                <w:sz w:val="22"/>
                <w:szCs w:val="22"/>
              </w:rPr>
              <w:t>-</w:t>
            </w:r>
            <w:r w:rsidR="008D28F3" w:rsidRPr="00C904A7">
              <w:rPr>
                <w:rFonts w:ascii="Times New Roman" w:eastAsia="Times New Roman" w:hAnsi="Times New Roman" w:cs="Times New Roman"/>
                <w:color w:val="auto"/>
                <w:sz w:val="22"/>
                <w:szCs w:val="22"/>
              </w:rPr>
              <w:t>ного дня</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Аннинский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3912</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Бобровский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4225</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Богучарский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3361</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Бутурлиновский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4279</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Верхнемамонский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1990</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Верхнехавский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2055</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BF1AE6">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Воробь</w:t>
            </w:r>
            <w:r w:rsidR="00BF1AE6">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вский</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1538</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Грибановский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2429</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Калачеевский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4368</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Каменский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1590</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Кантемировский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3014</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Каширский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2099</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Лискинский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39</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10117</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Нижнедевицкий</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1233</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Новоусманский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6703</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Новохопёрский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3428</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Ольховатский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1979</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Острогожский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4551</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Павловский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5416</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Панинский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2116</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Петропавловский</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1457</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Поворинский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2796</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Подгоренский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2026</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Рамонский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2901</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Репьёвский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1089</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Россошанский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8505</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Семилукский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27</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5278</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Таловский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3372</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Терновский</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18</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1769</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Хохольский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2380</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Эртильский </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2198</w:t>
            </w:r>
          </w:p>
        </w:tc>
        <w:tc>
          <w:tcPr>
            <w:tcW w:w="1417"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Борисоглебский</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6701</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004EF5"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w:t>
            </w:r>
            <w:r w:rsidR="0011661D" w:rsidRPr="00C904A7">
              <w:rPr>
                <w:rFonts w:ascii="Times New Roman" w:eastAsia="Times New Roman" w:hAnsi="Times New Roman" w:cs="Times New Roman"/>
                <w:color w:val="auto"/>
                <w:sz w:val="22"/>
                <w:szCs w:val="22"/>
              </w:rPr>
              <w:t>ород Нововоронеж</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3038</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004EF5"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w:t>
            </w:r>
            <w:r w:rsidR="0011661D" w:rsidRPr="00C904A7">
              <w:rPr>
                <w:rFonts w:ascii="Times New Roman" w:eastAsia="Times New Roman" w:hAnsi="Times New Roman" w:cs="Times New Roman"/>
                <w:color w:val="auto"/>
                <w:sz w:val="22"/>
                <w:szCs w:val="22"/>
              </w:rPr>
              <w:t>ород Воронеж</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123</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87958</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r w:rsidR="0011661D" w:rsidRPr="00C904A7" w:rsidTr="00BF1AE6">
        <w:trPr>
          <w:trHeight w:val="30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ИТОГО</w:t>
            </w:r>
          </w:p>
        </w:tc>
        <w:tc>
          <w:tcPr>
            <w:tcW w:w="8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817</w:t>
            </w:r>
          </w:p>
        </w:tc>
        <w:tc>
          <w:tcPr>
            <w:tcW w:w="1559"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201871</w:t>
            </w:r>
          </w:p>
        </w:tc>
        <w:tc>
          <w:tcPr>
            <w:tcW w:w="1417"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r>
    </w:tbl>
    <w:p w:rsidR="0011661D" w:rsidRPr="00C904A7" w:rsidRDefault="0011661D" w:rsidP="0011661D">
      <w:pPr>
        <w:pStyle w:val="afa"/>
        <w:spacing w:before="0" w:after="0" w:line="360" w:lineRule="auto"/>
        <w:ind w:firstLine="709"/>
        <w:jc w:val="both"/>
        <w:rPr>
          <w:sz w:val="16"/>
          <w:szCs w:val="16"/>
        </w:rPr>
      </w:pPr>
    </w:p>
    <w:tbl>
      <w:tblPr>
        <w:tblW w:w="9473" w:type="dxa"/>
        <w:tblInd w:w="98" w:type="dxa"/>
        <w:tblLayout w:type="fixed"/>
        <w:tblLook w:val="04A0" w:firstRow="1" w:lastRow="0" w:firstColumn="1" w:lastColumn="0" w:noHBand="0" w:noVBand="1"/>
      </w:tblPr>
      <w:tblGrid>
        <w:gridCol w:w="1997"/>
        <w:gridCol w:w="950"/>
        <w:gridCol w:w="1458"/>
        <w:gridCol w:w="277"/>
        <w:gridCol w:w="1140"/>
        <w:gridCol w:w="163"/>
        <w:gridCol w:w="1303"/>
        <w:gridCol w:w="1105"/>
        <w:gridCol w:w="1080"/>
      </w:tblGrid>
      <w:tr w:rsidR="0011661D" w:rsidRPr="00C904A7" w:rsidTr="00BF1AE6">
        <w:trPr>
          <w:trHeight w:val="300"/>
        </w:trPr>
        <w:tc>
          <w:tcPr>
            <w:tcW w:w="1997" w:type="dxa"/>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950" w:type="dxa"/>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735" w:type="dxa"/>
            <w:gridSpan w:val="2"/>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303" w:type="dxa"/>
            <w:gridSpan w:val="2"/>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303" w:type="dxa"/>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105" w:type="dxa"/>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c>
          <w:tcPr>
            <w:tcW w:w="1080" w:type="dxa"/>
            <w:tcBorders>
              <w:top w:val="nil"/>
              <w:left w:val="nil"/>
              <w:bottom w:val="nil"/>
              <w:right w:val="nil"/>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p>
        </w:tc>
      </w:tr>
      <w:tr w:rsidR="0011661D" w:rsidRPr="00C904A7" w:rsidTr="00BF1AE6">
        <w:trPr>
          <w:trHeight w:val="300"/>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B30" w:rsidRPr="00407B30"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Наименование</w:t>
            </w:r>
          </w:p>
          <w:p w:rsidR="0011661D" w:rsidRPr="00C904A7" w:rsidRDefault="00407B30" w:rsidP="00407B30">
            <w:pPr>
              <w:jc w:val="center"/>
              <w:rPr>
                <w:rFonts w:ascii="Times New Roman" w:eastAsia="Times New Roman" w:hAnsi="Times New Roman" w:cs="Times New Roman"/>
                <w:color w:val="auto"/>
              </w:rPr>
            </w:pPr>
            <w:r w:rsidRPr="00407B30">
              <w:rPr>
                <w:rFonts w:ascii="Times New Roman" w:eastAsia="Times New Roman" w:hAnsi="Times New Roman" w:cs="Times New Roman"/>
                <w:color w:val="auto"/>
              </w:rPr>
              <w:t>муниципального района, городского округа</w:t>
            </w:r>
          </w:p>
        </w:tc>
        <w:tc>
          <w:tcPr>
            <w:tcW w:w="7476" w:type="dxa"/>
            <w:gridSpan w:val="8"/>
            <w:tcBorders>
              <w:top w:val="single" w:sz="4" w:space="0" w:color="auto"/>
              <w:left w:val="nil"/>
              <w:bottom w:val="single" w:sz="4" w:space="0" w:color="auto"/>
              <w:right w:val="single" w:sz="4" w:space="0" w:color="auto"/>
            </w:tcBorders>
            <w:shd w:val="clear" w:color="auto" w:fill="auto"/>
            <w:noWrap/>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2021/</w:t>
            </w:r>
            <w:r w:rsidR="0011661D" w:rsidRPr="00C904A7">
              <w:rPr>
                <w:rFonts w:ascii="Times New Roman" w:eastAsia="Times New Roman" w:hAnsi="Times New Roman" w:cs="Times New Roman"/>
                <w:color w:val="auto"/>
                <w:sz w:val="22"/>
                <w:szCs w:val="22"/>
              </w:rPr>
              <w:t>2022 уч</w:t>
            </w:r>
            <w:r>
              <w:rPr>
                <w:rFonts w:ascii="Times New Roman" w:eastAsia="Times New Roman" w:hAnsi="Times New Roman" w:cs="Times New Roman"/>
                <w:color w:val="auto"/>
                <w:sz w:val="22"/>
                <w:szCs w:val="22"/>
              </w:rPr>
              <w:t xml:space="preserve">ебный </w:t>
            </w:r>
            <w:r w:rsidR="0011661D" w:rsidRPr="00C904A7">
              <w:rPr>
                <w:rFonts w:ascii="Times New Roman" w:eastAsia="Times New Roman" w:hAnsi="Times New Roman" w:cs="Times New Roman"/>
                <w:color w:val="auto"/>
                <w:sz w:val="22"/>
                <w:szCs w:val="22"/>
              </w:rPr>
              <w:t>год</w:t>
            </w:r>
          </w:p>
        </w:tc>
      </w:tr>
      <w:tr w:rsidR="0011661D" w:rsidRPr="00C904A7" w:rsidTr="00BF1AE6">
        <w:trPr>
          <w:trHeight w:val="1800"/>
        </w:trPr>
        <w:tc>
          <w:tcPr>
            <w:tcW w:w="1997" w:type="dxa"/>
            <w:vMerge/>
            <w:tcBorders>
              <w:top w:val="single" w:sz="4" w:space="0" w:color="auto"/>
              <w:left w:val="single" w:sz="4" w:space="0" w:color="auto"/>
              <w:bottom w:val="single" w:sz="4" w:space="0" w:color="auto"/>
              <w:right w:val="single" w:sz="4" w:space="0" w:color="auto"/>
            </w:tcBorders>
            <w:hideMark/>
          </w:tcPr>
          <w:p w:rsidR="0011661D" w:rsidRPr="00C904A7" w:rsidRDefault="0011661D" w:rsidP="00BF1AE6">
            <w:pPr>
              <w:jc w:val="center"/>
              <w:rPr>
                <w:rFonts w:ascii="Times New Roman" w:eastAsia="Times New Roman" w:hAnsi="Times New Roman" w:cs="Times New Roman"/>
                <w:color w:val="auto"/>
              </w:rPr>
            </w:pPr>
          </w:p>
        </w:tc>
        <w:tc>
          <w:tcPr>
            <w:tcW w:w="950"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В</w:t>
            </w:r>
            <w:r w:rsidR="0011661D" w:rsidRPr="00C904A7">
              <w:rPr>
                <w:rFonts w:ascii="Times New Roman" w:eastAsia="Times New Roman" w:hAnsi="Times New Roman" w:cs="Times New Roman"/>
                <w:color w:val="auto"/>
                <w:sz w:val="22"/>
                <w:szCs w:val="22"/>
              </w:rPr>
              <w:t>сего школ</w:t>
            </w:r>
          </w:p>
        </w:tc>
        <w:tc>
          <w:tcPr>
            <w:tcW w:w="1458"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0011661D" w:rsidRPr="00C904A7">
              <w:rPr>
                <w:rFonts w:ascii="Times New Roman" w:eastAsia="Times New Roman" w:hAnsi="Times New Roman" w:cs="Times New Roman"/>
                <w:color w:val="auto"/>
                <w:sz w:val="22"/>
                <w:szCs w:val="22"/>
              </w:rPr>
              <w:t>ол</w:t>
            </w:r>
            <w:r>
              <w:rPr>
                <w:rFonts w:ascii="Times New Roman" w:eastAsia="Times New Roman" w:hAnsi="Times New Roman" w:cs="Times New Roman"/>
                <w:color w:val="auto"/>
                <w:sz w:val="22"/>
                <w:szCs w:val="22"/>
              </w:rPr>
              <w:t>ичест</w:t>
            </w:r>
            <w:r w:rsidR="0011661D" w:rsidRPr="00C904A7">
              <w:rPr>
                <w:rFonts w:ascii="Times New Roman" w:eastAsia="Times New Roman" w:hAnsi="Times New Roman" w:cs="Times New Roman"/>
                <w:color w:val="auto"/>
                <w:sz w:val="22"/>
                <w:szCs w:val="22"/>
              </w:rPr>
              <w:t>во школ, где функциони</w:t>
            </w:r>
            <w:r>
              <w:rPr>
                <w:rFonts w:ascii="Times New Roman" w:eastAsia="Times New Roman" w:hAnsi="Times New Roman" w:cs="Times New Roman"/>
                <w:color w:val="auto"/>
                <w:sz w:val="22"/>
                <w:szCs w:val="22"/>
              </w:rPr>
              <w:t>-</w:t>
            </w:r>
            <w:r w:rsidR="0011661D" w:rsidRPr="00C904A7">
              <w:rPr>
                <w:rFonts w:ascii="Times New Roman" w:eastAsia="Times New Roman" w:hAnsi="Times New Roman" w:cs="Times New Roman"/>
                <w:color w:val="auto"/>
                <w:sz w:val="22"/>
                <w:szCs w:val="22"/>
              </w:rPr>
              <w:t>ру</w:t>
            </w:r>
            <w:r w:rsidR="008D28F3" w:rsidRPr="00C904A7">
              <w:rPr>
                <w:rFonts w:ascii="Times New Roman" w:eastAsia="Times New Roman" w:hAnsi="Times New Roman" w:cs="Times New Roman"/>
                <w:color w:val="auto"/>
                <w:sz w:val="22"/>
                <w:szCs w:val="22"/>
              </w:rPr>
              <w:t>ю</w:t>
            </w:r>
            <w:r w:rsidR="0011661D" w:rsidRPr="00C904A7">
              <w:rPr>
                <w:rFonts w:ascii="Times New Roman" w:eastAsia="Times New Roman" w:hAnsi="Times New Roman" w:cs="Times New Roman"/>
                <w:color w:val="auto"/>
                <w:sz w:val="22"/>
                <w:szCs w:val="22"/>
              </w:rPr>
              <w:t xml:space="preserve">т </w:t>
            </w:r>
            <w:r w:rsidR="008D28F3" w:rsidRPr="00C904A7">
              <w:rPr>
                <w:rFonts w:ascii="Times New Roman" w:eastAsia="Times New Roman" w:hAnsi="Times New Roman" w:cs="Times New Roman"/>
                <w:color w:val="auto"/>
                <w:sz w:val="22"/>
                <w:szCs w:val="22"/>
              </w:rPr>
              <w:t>группы продленного дня</w:t>
            </w:r>
          </w:p>
        </w:tc>
        <w:tc>
          <w:tcPr>
            <w:tcW w:w="1417" w:type="dxa"/>
            <w:gridSpan w:val="2"/>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Pr="00C904A7">
              <w:rPr>
                <w:rFonts w:ascii="Times New Roman" w:eastAsia="Times New Roman" w:hAnsi="Times New Roman" w:cs="Times New Roman"/>
                <w:color w:val="auto"/>
                <w:sz w:val="22"/>
                <w:szCs w:val="22"/>
              </w:rPr>
              <w:t>ол</w:t>
            </w:r>
            <w:r>
              <w:rPr>
                <w:rFonts w:ascii="Times New Roman" w:eastAsia="Times New Roman" w:hAnsi="Times New Roman" w:cs="Times New Roman"/>
                <w:color w:val="auto"/>
                <w:sz w:val="22"/>
                <w:szCs w:val="22"/>
              </w:rPr>
              <w:t>ичест</w:t>
            </w:r>
            <w:r w:rsidRPr="00C904A7">
              <w:rPr>
                <w:rFonts w:ascii="Times New Roman" w:eastAsia="Times New Roman" w:hAnsi="Times New Roman" w:cs="Times New Roman"/>
                <w:color w:val="auto"/>
                <w:sz w:val="22"/>
                <w:szCs w:val="22"/>
              </w:rPr>
              <w:t xml:space="preserve">во </w:t>
            </w:r>
            <w:r w:rsidR="0011661D" w:rsidRPr="00C904A7">
              <w:rPr>
                <w:rFonts w:ascii="Times New Roman" w:eastAsia="Times New Roman" w:hAnsi="Times New Roman" w:cs="Times New Roman"/>
                <w:color w:val="auto"/>
                <w:sz w:val="22"/>
                <w:szCs w:val="22"/>
              </w:rPr>
              <w:t>учеников</w:t>
            </w:r>
          </w:p>
        </w:tc>
        <w:tc>
          <w:tcPr>
            <w:tcW w:w="1466" w:type="dxa"/>
            <w:gridSpan w:val="2"/>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К</w:t>
            </w:r>
            <w:r w:rsidRPr="00C904A7">
              <w:rPr>
                <w:rFonts w:ascii="Times New Roman" w:eastAsia="Times New Roman" w:hAnsi="Times New Roman" w:cs="Times New Roman"/>
                <w:color w:val="auto"/>
                <w:sz w:val="22"/>
                <w:szCs w:val="22"/>
              </w:rPr>
              <w:t>ол</w:t>
            </w:r>
            <w:r>
              <w:rPr>
                <w:rFonts w:ascii="Times New Roman" w:eastAsia="Times New Roman" w:hAnsi="Times New Roman" w:cs="Times New Roman"/>
                <w:color w:val="auto"/>
                <w:sz w:val="22"/>
                <w:szCs w:val="22"/>
              </w:rPr>
              <w:t>ичест</w:t>
            </w:r>
            <w:r w:rsidRPr="00C904A7">
              <w:rPr>
                <w:rFonts w:ascii="Times New Roman" w:eastAsia="Times New Roman" w:hAnsi="Times New Roman" w:cs="Times New Roman"/>
                <w:color w:val="auto"/>
                <w:sz w:val="22"/>
                <w:szCs w:val="22"/>
              </w:rPr>
              <w:t xml:space="preserve">во </w:t>
            </w:r>
            <w:r w:rsidR="0011661D" w:rsidRPr="00C904A7">
              <w:rPr>
                <w:rFonts w:ascii="Times New Roman" w:eastAsia="Times New Roman" w:hAnsi="Times New Roman" w:cs="Times New Roman"/>
                <w:color w:val="auto"/>
                <w:sz w:val="22"/>
                <w:szCs w:val="22"/>
              </w:rPr>
              <w:t xml:space="preserve">учеников в </w:t>
            </w:r>
            <w:r w:rsidR="008D28F3" w:rsidRPr="00C904A7">
              <w:rPr>
                <w:rFonts w:ascii="Times New Roman" w:eastAsia="Times New Roman" w:hAnsi="Times New Roman" w:cs="Times New Roman"/>
                <w:color w:val="auto"/>
                <w:sz w:val="22"/>
                <w:szCs w:val="22"/>
              </w:rPr>
              <w:t>группах продлен</w:t>
            </w:r>
            <w:r w:rsidR="00FF14D9" w:rsidRPr="00C904A7">
              <w:rPr>
                <w:rFonts w:ascii="Times New Roman" w:eastAsia="Times New Roman" w:hAnsi="Times New Roman" w:cs="Times New Roman"/>
                <w:color w:val="auto"/>
                <w:sz w:val="22"/>
                <w:szCs w:val="22"/>
              </w:rPr>
              <w:t>-</w:t>
            </w:r>
            <w:r w:rsidR="008D28F3" w:rsidRPr="00C904A7">
              <w:rPr>
                <w:rFonts w:ascii="Times New Roman" w:eastAsia="Times New Roman" w:hAnsi="Times New Roman" w:cs="Times New Roman"/>
                <w:color w:val="auto"/>
                <w:sz w:val="22"/>
                <w:szCs w:val="22"/>
              </w:rPr>
              <w:t>ного дня</w:t>
            </w:r>
          </w:p>
        </w:tc>
        <w:tc>
          <w:tcPr>
            <w:tcW w:w="1105"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w:t>
            </w:r>
            <w:r w:rsidR="0011661D" w:rsidRPr="00C904A7">
              <w:rPr>
                <w:rFonts w:ascii="Times New Roman" w:eastAsia="Times New Roman" w:hAnsi="Times New Roman" w:cs="Times New Roman"/>
                <w:color w:val="auto"/>
                <w:sz w:val="22"/>
                <w:szCs w:val="22"/>
              </w:rPr>
              <w:t xml:space="preserve">оля школ с </w:t>
            </w:r>
            <w:r w:rsidR="00004EF5">
              <w:rPr>
                <w:rFonts w:ascii="Times New Roman" w:eastAsia="Times New Roman" w:hAnsi="Times New Roman" w:cs="Times New Roman"/>
                <w:color w:val="auto"/>
                <w:sz w:val="22"/>
                <w:szCs w:val="22"/>
              </w:rPr>
              <w:t>гру</w:t>
            </w:r>
            <w:r>
              <w:rPr>
                <w:rFonts w:ascii="Times New Roman" w:eastAsia="Times New Roman" w:hAnsi="Times New Roman" w:cs="Times New Roman"/>
                <w:color w:val="auto"/>
                <w:sz w:val="22"/>
                <w:szCs w:val="22"/>
              </w:rPr>
              <w:t>п-</w:t>
            </w:r>
            <w:r w:rsidR="008D28F3" w:rsidRPr="00C904A7">
              <w:rPr>
                <w:rFonts w:ascii="Times New Roman" w:eastAsia="Times New Roman" w:hAnsi="Times New Roman" w:cs="Times New Roman"/>
                <w:color w:val="auto"/>
                <w:sz w:val="22"/>
                <w:szCs w:val="22"/>
              </w:rPr>
              <w:t>пами продлен</w:t>
            </w:r>
            <w:r w:rsidR="00FF14D9" w:rsidRPr="00C904A7">
              <w:rPr>
                <w:rFonts w:ascii="Times New Roman" w:eastAsia="Times New Roman" w:hAnsi="Times New Roman" w:cs="Times New Roman"/>
                <w:color w:val="auto"/>
                <w:sz w:val="22"/>
                <w:szCs w:val="22"/>
              </w:rPr>
              <w:t>-</w:t>
            </w:r>
            <w:r w:rsidR="008D28F3" w:rsidRPr="00C904A7">
              <w:rPr>
                <w:rFonts w:ascii="Times New Roman" w:eastAsia="Times New Roman" w:hAnsi="Times New Roman" w:cs="Times New Roman"/>
                <w:color w:val="auto"/>
                <w:sz w:val="22"/>
                <w:szCs w:val="22"/>
              </w:rPr>
              <w:t>ного дня</w:t>
            </w:r>
          </w:p>
        </w:tc>
        <w:tc>
          <w:tcPr>
            <w:tcW w:w="1080" w:type="dxa"/>
            <w:tcBorders>
              <w:top w:val="nil"/>
              <w:left w:val="nil"/>
              <w:bottom w:val="single" w:sz="4" w:space="0" w:color="auto"/>
              <w:right w:val="single" w:sz="4" w:space="0" w:color="auto"/>
            </w:tcBorders>
            <w:shd w:val="clear" w:color="auto" w:fill="auto"/>
            <w:hideMark/>
          </w:tcPr>
          <w:p w:rsidR="0011661D" w:rsidRPr="00C904A7" w:rsidRDefault="00BF1AE6" w:rsidP="00BF1AE6">
            <w:pPr>
              <w:jc w:val="cente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Д</w:t>
            </w:r>
            <w:r w:rsidR="0011661D" w:rsidRPr="00C904A7">
              <w:rPr>
                <w:rFonts w:ascii="Times New Roman" w:eastAsia="Times New Roman" w:hAnsi="Times New Roman" w:cs="Times New Roman"/>
                <w:color w:val="auto"/>
                <w:sz w:val="22"/>
                <w:szCs w:val="22"/>
              </w:rPr>
              <w:t xml:space="preserve">оля </w:t>
            </w:r>
            <w:r>
              <w:rPr>
                <w:rFonts w:ascii="Times New Roman" w:eastAsia="Times New Roman" w:hAnsi="Times New Roman" w:cs="Times New Roman"/>
                <w:color w:val="auto"/>
                <w:sz w:val="22"/>
                <w:szCs w:val="22"/>
              </w:rPr>
              <w:t>учении-</w:t>
            </w:r>
            <w:r w:rsidR="0011661D" w:rsidRPr="00C904A7">
              <w:rPr>
                <w:rFonts w:ascii="Times New Roman" w:eastAsia="Times New Roman" w:hAnsi="Times New Roman" w:cs="Times New Roman"/>
                <w:color w:val="auto"/>
                <w:sz w:val="22"/>
                <w:szCs w:val="22"/>
              </w:rPr>
              <w:t xml:space="preserve">ков в </w:t>
            </w:r>
            <w:r w:rsidR="008D28F3" w:rsidRPr="00C904A7">
              <w:rPr>
                <w:rFonts w:ascii="Times New Roman" w:eastAsia="Times New Roman" w:hAnsi="Times New Roman" w:cs="Times New Roman"/>
                <w:color w:val="auto"/>
                <w:sz w:val="22"/>
                <w:szCs w:val="22"/>
              </w:rPr>
              <w:t>группах продлен</w:t>
            </w:r>
            <w:r w:rsidR="00FF14D9" w:rsidRPr="00C904A7">
              <w:rPr>
                <w:rFonts w:ascii="Times New Roman" w:eastAsia="Times New Roman" w:hAnsi="Times New Roman" w:cs="Times New Roman"/>
                <w:color w:val="auto"/>
                <w:sz w:val="22"/>
                <w:szCs w:val="22"/>
              </w:rPr>
              <w:t>-</w:t>
            </w:r>
            <w:r w:rsidR="008D28F3" w:rsidRPr="00C904A7">
              <w:rPr>
                <w:rFonts w:ascii="Times New Roman" w:eastAsia="Times New Roman" w:hAnsi="Times New Roman" w:cs="Times New Roman"/>
                <w:color w:val="auto"/>
                <w:sz w:val="22"/>
                <w:szCs w:val="22"/>
              </w:rPr>
              <w:t>ного дня</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Аннинский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3550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Бобровский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4722</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Богучарский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3624</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Бутурлиновский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4012</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150</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0,04</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Верхнемамонский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1637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146</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16,67</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0,09</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Верхнехавский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2097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BF1AE6">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lastRenderedPageBreak/>
              <w:t>Воробь</w:t>
            </w:r>
            <w:r w:rsidR="00BF1AE6">
              <w:rPr>
                <w:rFonts w:ascii="Times New Roman" w:eastAsia="Times New Roman" w:hAnsi="Times New Roman" w:cs="Times New Roman"/>
                <w:color w:val="auto"/>
                <w:sz w:val="22"/>
                <w:szCs w:val="22"/>
              </w:rPr>
              <w:t>ё</w:t>
            </w:r>
            <w:r w:rsidRPr="00C904A7">
              <w:rPr>
                <w:rFonts w:ascii="Times New Roman" w:eastAsia="Times New Roman" w:hAnsi="Times New Roman" w:cs="Times New Roman"/>
                <w:color w:val="auto"/>
                <w:sz w:val="22"/>
                <w:szCs w:val="22"/>
              </w:rPr>
              <w:t>вский</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1261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Грибановский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2438</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89</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28,57</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0,04</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Калачеевский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4429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0,07</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Каменский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1373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92</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0,07</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Кантемировский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2818</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Каширский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2151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48</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5,88</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0,02</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Лискинский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40</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12114</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179</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0,01</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Нижнедевицкий</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1153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197</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0,17</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Новоусманский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10593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452</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32,00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0,04</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Новохопёрский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3132</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126</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0,04</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Ольховатский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1989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7,14</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0,01</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Острогожский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4310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Павловский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24</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5421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373</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37,50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0,07</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Панинский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1911</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Петропавловский</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1260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Поворинский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3007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Подгоренский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2009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136</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26,67</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0,07</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Рамонский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3792</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565</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53,85</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0,15</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Репьёвский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1024</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Россошанский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9568</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104</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8,11</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0,01</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Семилукский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6588</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169</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38,10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0,03</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Таловский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2977</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Терновский</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13</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1473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7,69</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0,02</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Хохольский </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2610</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317</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25,00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0,12</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xml:space="preserve">Эртильский </w:t>
            </w:r>
          </w:p>
        </w:tc>
        <w:tc>
          <w:tcPr>
            <w:tcW w:w="95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w:t>
            </w:r>
          </w:p>
        </w:tc>
        <w:tc>
          <w:tcPr>
            <w:tcW w:w="1458"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2146</w:t>
            </w:r>
          </w:p>
        </w:tc>
        <w:tc>
          <w:tcPr>
            <w:tcW w:w="1466" w:type="dxa"/>
            <w:gridSpan w:val="2"/>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377</w:t>
            </w:r>
          </w:p>
        </w:tc>
        <w:tc>
          <w:tcPr>
            <w:tcW w:w="1105"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81,82</w:t>
            </w:r>
          </w:p>
        </w:tc>
        <w:tc>
          <w:tcPr>
            <w:tcW w:w="1080" w:type="dxa"/>
            <w:tcBorders>
              <w:top w:val="nil"/>
              <w:left w:val="nil"/>
              <w:bottom w:val="single" w:sz="4" w:space="0" w:color="auto"/>
              <w:right w:val="single" w:sz="4" w:space="0" w:color="auto"/>
            </w:tcBorders>
            <w:shd w:val="clear" w:color="000000" w:fill="FFFFFF"/>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0,18</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Борисоглебский</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7206</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0,00</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004EF5"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w:t>
            </w:r>
            <w:r w:rsidR="0011661D" w:rsidRPr="00C904A7">
              <w:rPr>
                <w:rFonts w:ascii="Times New Roman" w:eastAsia="Times New Roman" w:hAnsi="Times New Roman" w:cs="Times New Roman"/>
                <w:color w:val="auto"/>
                <w:sz w:val="22"/>
                <w:szCs w:val="22"/>
              </w:rPr>
              <w:t>ород Нововоронеж</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4</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3479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175</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75,00</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0,05</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004EF5" w:rsidP="00A14E4D">
            <w:pPr>
              <w:rPr>
                <w:rFonts w:ascii="Times New Roman" w:eastAsia="Times New Roman" w:hAnsi="Times New Roman" w:cs="Times New Roman"/>
                <w:color w:val="auto"/>
              </w:rPr>
            </w:pPr>
            <w:r>
              <w:rPr>
                <w:rFonts w:ascii="Times New Roman" w:eastAsia="Times New Roman" w:hAnsi="Times New Roman" w:cs="Times New Roman"/>
                <w:color w:val="auto"/>
                <w:sz w:val="22"/>
                <w:szCs w:val="22"/>
              </w:rPr>
              <w:t>Г</w:t>
            </w:r>
            <w:r w:rsidR="0011661D" w:rsidRPr="00C904A7">
              <w:rPr>
                <w:rFonts w:ascii="Times New Roman" w:eastAsia="Times New Roman" w:hAnsi="Times New Roman" w:cs="Times New Roman"/>
                <w:color w:val="auto"/>
                <w:sz w:val="22"/>
                <w:szCs w:val="22"/>
              </w:rPr>
              <w:t>ород Воронеж</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120</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65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116509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3598</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54,17</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0,03</w:t>
            </w:r>
          </w:p>
        </w:tc>
      </w:tr>
      <w:tr w:rsidR="0011661D" w:rsidRPr="00C904A7" w:rsidTr="00BF1AE6">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ИТОГО</w:t>
            </w:r>
          </w:p>
        </w:tc>
        <w:tc>
          <w:tcPr>
            <w:tcW w:w="95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705</w:t>
            </w:r>
          </w:p>
        </w:tc>
        <w:tc>
          <w:tcPr>
            <w:tcW w:w="1458"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149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238383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7631</w:t>
            </w:r>
          </w:p>
        </w:tc>
        <w:tc>
          <w:tcPr>
            <w:tcW w:w="1105"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21,13</w:t>
            </w:r>
          </w:p>
        </w:tc>
        <w:tc>
          <w:tcPr>
            <w:tcW w:w="1080" w:type="dxa"/>
            <w:tcBorders>
              <w:top w:val="nil"/>
              <w:left w:val="nil"/>
              <w:bottom w:val="single" w:sz="4" w:space="0" w:color="auto"/>
              <w:right w:val="single" w:sz="4" w:space="0" w:color="auto"/>
            </w:tcBorders>
            <w:shd w:val="clear" w:color="auto" w:fill="auto"/>
            <w:noWrap/>
            <w:vAlign w:val="bottom"/>
            <w:hideMark/>
          </w:tcPr>
          <w:p w:rsidR="0011661D" w:rsidRPr="00C904A7" w:rsidRDefault="0011661D" w:rsidP="00A14E4D">
            <w:pPr>
              <w:jc w:val="right"/>
              <w:rPr>
                <w:rFonts w:ascii="Times New Roman" w:eastAsia="Times New Roman" w:hAnsi="Times New Roman" w:cs="Times New Roman"/>
                <w:color w:val="auto"/>
              </w:rPr>
            </w:pPr>
            <w:r w:rsidRPr="00C904A7">
              <w:rPr>
                <w:rFonts w:ascii="Times New Roman" w:eastAsia="Times New Roman" w:hAnsi="Times New Roman" w:cs="Times New Roman"/>
                <w:color w:val="auto"/>
                <w:sz w:val="22"/>
                <w:szCs w:val="22"/>
              </w:rPr>
              <w:t>0,03</w:t>
            </w:r>
          </w:p>
        </w:tc>
      </w:tr>
    </w:tbl>
    <w:p w:rsidR="00FF14D9" w:rsidRPr="00C904A7" w:rsidRDefault="00FF14D9" w:rsidP="0011661D">
      <w:pPr>
        <w:pStyle w:val="11"/>
        <w:shd w:val="clear" w:color="auto" w:fill="auto"/>
        <w:spacing w:after="0" w:line="360" w:lineRule="auto"/>
        <w:ind w:left="20" w:right="20" w:firstLine="700"/>
        <w:rPr>
          <w:b/>
          <w:sz w:val="28"/>
          <w:szCs w:val="28"/>
        </w:rPr>
      </w:pPr>
    </w:p>
    <w:p w:rsidR="00FF14D9" w:rsidRPr="00C904A7" w:rsidRDefault="00FF14D9" w:rsidP="0011661D">
      <w:pPr>
        <w:pStyle w:val="11"/>
        <w:shd w:val="clear" w:color="auto" w:fill="auto"/>
        <w:spacing w:after="0" w:line="360" w:lineRule="auto"/>
        <w:ind w:left="20" w:right="20" w:firstLine="700"/>
        <w:rPr>
          <w:b/>
          <w:sz w:val="28"/>
          <w:szCs w:val="28"/>
        </w:rPr>
      </w:pPr>
    </w:p>
    <w:p w:rsidR="0011661D" w:rsidRPr="00C904A7" w:rsidRDefault="0011661D" w:rsidP="0011661D">
      <w:pPr>
        <w:pStyle w:val="11"/>
        <w:shd w:val="clear" w:color="auto" w:fill="auto"/>
        <w:spacing w:after="0" w:line="360" w:lineRule="auto"/>
        <w:ind w:left="20" w:right="20" w:firstLine="700"/>
        <w:rPr>
          <w:b/>
          <w:sz w:val="28"/>
          <w:szCs w:val="28"/>
        </w:rPr>
      </w:pPr>
      <w:r w:rsidRPr="00C904A7">
        <w:rPr>
          <w:b/>
          <w:sz w:val="28"/>
          <w:szCs w:val="28"/>
        </w:rPr>
        <w:t xml:space="preserve">Жилье </w:t>
      </w:r>
    </w:p>
    <w:p w:rsidR="0011661D" w:rsidRPr="00C904A7" w:rsidRDefault="0011661D" w:rsidP="008D28F3">
      <w:pPr>
        <w:pStyle w:val="11"/>
        <w:shd w:val="clear" w:color="auto" w:fill="auto"/>
        <w:spacing w:after="0" w:line="360" w:lineRule="auto"/>
        <w:ind w:firstLine="697"/>
        <w:jc w:val="both"/>
        <w:rPr>
          <w:spacing w:val="1"/>
          <w:sz w:val="28"/>
          <w:szCs w:val="28"/>
        </w:rPr>
      </w:pPr>
      <w:r w:rsidRPr="00C904A7">
        <w:rPr>
          <w:spacing w:val="1"/>
          <w:sz w:val="28"/>
          <w:szCs w:val="28"/>
        </w:rPr>
        <w:t>По объемам жилищного строительства регион сохраняет 3-е место в рейтинге субъектов Ц</w:t>
      </w:r>
      <w:r w:rsidR="008D28F3" w:rsidRPr="00C904A7">
        <w:rPr>
          <w:spacing w:val="1"/>
          <w:sz w:val="28"/>
          <w:szCs w:val="28"/>
        </w:rPr>
        <w:t>ентрального федерального округа</w:t>
      </w:r>
      <w:r w:rsidRPr="00C904A7">
        <w:rPr>
          <w:spacing w:val="1"/>
          <w:sz w:val="28"/>
          <w:szCs w:val="28"/>
        </w:rPr>
        <w:t xml:space="preserve"> (после </w:t>
      </w:r>
      <w:r w:rsidR="00BF1AE6">
        <w:rPr>
          <w:spacing w:val="1"/>
          <w:sz w:val="28"/>
          <w:szCs w:val="28"/>
        </w:rPr>
        <w:t xml:space="preserve">города </w:t>
      </w:r>
      <w:r w:rsidRPr="00C904A7">
        <w:rPr>
          <w:spacing w:val="1"/>
          <w:sz w:val="28"/>
          <w:szCs w:val="28"/>
        </w:rPr>
        <w:t>Москвы и Московской области) и 11-е место в стране.</w:t>
      </w:r>
    </w:p>
    <w:p w:rsidR="0011661D" w:rsidRPr="00C904A7" w:rsidRDefault="0011661D" w:rsidP="008D28F3">
      <w:pPr>
        <w:spacing w:line="360" w:lineRule="auto"/>
        <w:ind w:firstLine="697"/>
        <w:jc w:val="both"/>
        <w:rPr>
          <w:rFonts w:ascii="Times New Roman" w:eastAsia="Times New Roman" w:hAnsi="Times New Roman" w:cs="Times New Roman"/>
          <w:color w:val="auto"/>
          <w:spacing w:val="1"/>
          <w:sz w:val="28"/>
          <w:szCs w:val="28"/>
        </w:rPr>
      </w:pPr>
      <w:r w:rsidRPr="00C904A7">
        <w:rPr>
          <w:rFonts w:ascii="Times New Roman" w:eastAsia="Times New Roman" w:hAnsi="Times New Roman" w:cs="Times New Roman"/>
          <w:color w:val="auto"/>
          <w:spacing w:val="1"/>
          <w:sz w:val="28"/>
          <w:szCs w:val="28"/>
        </w:rPr>
        <w:t>Общая площадь введенных в 2021 году жилых домов составила 1 миллион 864 тысячи квадратных метров, или 108,1</w:t>
      </w:r>
      <w:r w:rsidR="00BF1AE6">
        <w:rPr>
          <w:rFonts w:ascii="Times New Roman" w:eastAsia="Times New Roman" w:hAnsi="Times New Roman" w:cs="Times New Roman"/>
          <w:color w:val="auto"/>
          <w:spacing w:val="1"/>
          <w:sz w:val="28"/>
          <w:szCs w:val="28"/>
        </w:rPr>
        <w:t> </w:t>
      </w:r>
      <w:r w:rsidRPr="00C904A7">
        <w:rPr>
          <w:rFonts w:ascii="Times New Roman" w:eastAsia="Times New Roman" w:hAnsi="Times New Roman" w:cs="Times New Roman"/>
          <w:color w:val="auto"/>
          <w:spacing w:val="1"/>
          <w:sz w:val="28"/>
          <w:szCs w:val="28"/>
        </w:rPr>
        <w:t xml:space="preserve">% к уровню 2020 года. В сегменте индивидуального жилищного строительства также наблюдался </w:t>
      </w:r>
      <w:r w:rsidRPr="00C904A7">
        <w:rPr>
          <w:rFonts w:ascii="Times New Roman" w:eastAsia="Times New Roman" w:hAnsi="Times New Roman" w:cs="Times New Roman"/>
          <w:color w:val="auto"/>
          <w:spacing w:val="1"/>
          <w:sz w:val="28"/>
          <w:szCs w:val="28"/>
        </w:rPr>
        <w:lastRenderedPageBreak/>
        <w:t>существенный рост,  было построено 981,5 тыс. кв. метров</w:t>
      </w:r>
      <w:r w:rsidR="00BF1AE6">
        <w:rPr>
          <w:rFonts w:ascii="Times New Roman" w:eastAsia="Times New Roman" w:hAnsi="Times New Roman" w:cs="Times New Roman"/>
          <w:color w:val="auto"/>
          <w:spacing w:val="1"/>
          <w:sz w:val="28"/>
          <w:szCs w:val="28"/>
        </w:rPr>
        <w:t xml:space="preserve"> жилья</w:t>
      </w:r>
      <w:r w:rsidRPr="00C904A7">
        <w:rPr>
          <w:rFonts w:ascii="Times New Roman" w:eastAsia="Times New Roman" w:hAnsi="Times New Roman" w:cs="Times New Roman"/>
          <w:color w:val="auto"/>
          <w:spacing w:val="1"/>
          <w:sz w:val="28"/>
          <w:szCs w:val="28"/>
        </w:rPr>
        <w:t>, что выше уровня 2020 года на 12</w:t>
      </w:r>
      <w:r w:rsidR="00BF1AE6">
        <w:rPr>
          <w:rFonts w:ascii="Times New Roman" w:eastAsia="Times New Roman" w:hAnsi="Times New Roman" w:cs="Times New Roman"/>
          <w:color w:val="auto"/>
          <w:spacing w:val="1"/>
          <w:sz w:val="28"/>
          <w:szCs w:val="28"/>
        </w:rPr>
        <w:t> </w:t>
      </w:r>
      <w:r w:rsidRPr="00C904A7">
        <w:rPr>
          <w:rFonts w:ascii="Times New Roman" w:eastAsia="Times New Roman" w:hAnsi="Times New Roman" w:cs="Times New Roman"/>
          <w:color w:val="auto"/>
          <w:spacing w:val="1"/>
          <w:sz w:val="28"/>
          <w:szCs w:val="28"/>
        </w:rPr>
        <w:t xml:space="preserve">%. </w:t>
      </w:r>
    </w:p>
    <w:p w:rsidR="0011661D" w:rsidRPr="00C904A7" w:rsidRDefault="0011661D" w:rsidP="0011661D">
      <w:pPr>
        <w:spacing w:line="360" w:lineRule="auto"/>
        <w:ind w:left="20" w:right="20" w:firstLine="700"/>
        <w:jc w:val="both"/>
        <w:rPr>
          <w:rFonts w:ascii="Times New Roman" w:eastAsia="Times New Roman" w:hAnsi="Times New Roman" w:cs="Times New Roman"/>
          <w:color w:val="auto"/>
          <w:spacing w:val="1"/>
          <w:sz w:val="28"/>
          <w:szCs w:val="28"/>
        </w:rPr>
      </w:pPr>
    </w:p>
    <w:p w:rsidR="0011661D" w:rsidRPr="00C904A7" w:rsidRDefault="0011661D" w:rsidP="0011661D">
      <w:pPr>
        <w:jc w:val="center"/>
        <w:rPr>
          <w:rFonts w:ascii="Times New Roman" w:hAnsi="Times New Roman" w:cs="Times New Roman"/>
          <w:color w:val="auto"/>
          <w:sz w:val="28"/>
          <w:szCs w:val="28"/>
        </w:rPr>
      </w:pPr>
      <w:r w:rsidRPr="00C904A7">
        <w:rPr>
          <w:rFonts w:ascii="Times New Roman" w:eastAsia="Times New Roman" w:hAnsi="Times New Roman" w:cs="Times New Roman"/>
          <w:b/>
          <w:color w:val="auto"/>
          <w:sz w:val="28"/>
          <w:szCs w:val="28"/>
        </w:rPr>
        <w:t xml:space="preserve">Динамика общей площади жилых помещений, приходящихся в расчете на 1 жителя субъекта </w:t>
      </w:r>
      <w:r w:rsidR="006C196E" w:rsidRPr="00C904A7">
        <w:rPr>
          <w:rFonts w:ascii="Times New Roman" w:eastAsia="Times New Roman" w:hAnsi="Times New Roman" w:cs="Times New Roman"/>
          <w:b/>
          <w:color w:val="auto"/>
          <w:sz w:val="28"/>
          <w:szCs w:val="28"/>
        </w:rPr>
        <w:t xml:space="preserve">Российской Федерации </w:t>
      </w:r>
      <w:r w:rsidRPr="00C904A7">
        <w:rPr>
          <w:rFonts w:ascii="Times New Roman" w:eastAsia="Times New Roman" w:hAnsi="Times New Roman" w:cs="Times New Roman"/>
          <w:b/>
          <w:color w:val="auto"/>
          <w:sz w:val="28"/>
          <w:szCs w:val="28"/>
        </w:rPr>
        <w:t xml:space="preserve">(в расчете на конец года) в целом по субъекту </w:t>
      </w:r>
      <w:r w:rsidR="006C196E" w:rsidRPr="00C904A7">
        <w:rPr>
          <w:rFonts w:ascii="Times New Roman" w:eastAsia="Times New Roman" w:hAnsi="Times New Roman" w:cs="Times New Roman"/>
          <w:b/>
          <w:color w:val="auto"/>
          <w:sz w:val="28"/>
          <w:szCs w:val="28"/>
        </w:rPr>
        <w:t xml:space="preserve">Российской Федерации </w:t>
      </w:r>
      <w:r w:rsidRPr="00C904A7">
        <w:rPr>
          <w:rFonts w:ascii="Times New Roman" w:eastAsia="Times New Roman" w:hAnsi="Times New Roman" w:cs="Times New Roman"/>
          <w:b/>
          <w:color w:val="auto"/>
          <w:sz w:val="28"/>
          <w:szCs w:val="28"/>
        </w:rPr>
        <w:t>и по Российской Федерации и в разрезе город/село за период 2016 – 2021 г</w:t>
      </w:r>
      <w:r w:rsidR="006C196E">
        <w:rPr>
          <w:rFonts w:ascii="Times New Roman" w:eastAsia="Times New Roman" w:hAnsi="Times New Roman" w:cs="Times New Roman"/>
          <w:b/>
          <w:color w:val="auto"/>
          <w:sz w:val="28"/>
          <w:szCs w:val="28"/>
        </w:rPr>
        <w:t>одов</w:t>
      </w:r>
    </w:p>
    <w:tbl>
      <w:tblPr>
        <w:tblW w:w="5000" w:type="pct"/>
        <w:tblLook w:val="04A0" w:firstRow="1" w:lastRow="0" w:firstColumn="1" w:lastColumn="0" w:noHBand="0" w:noVBand="1"/>
      </w:tblPr>
      <w:tblGrid>
        <w:gridCol w:w="1578"/>
        <w:gridCol w:w="1986"/>
        <w:gridCol w:w="1002"/>
        <w:gridCol w:w="1001"/>
        <w:gridCol w:w="1001"/>
        <w:gridCol w:w="1001"/>
        <w:gridCol w:w="1001"/>
        <w:gridCol w:w="1001"/>
      </w:tblGrid>
      <w:tr w:rsidR="0011661D" w:rsidRPr="00C904A7" w:rsidTr="00A14E4D">
        <w:trPr>
          <w:trHeight w:val="630"/>
        </w:trPr>
        <w:tc>
          <w:tcPr>
            <w:tcW w:w="8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1037"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r w:rsidRPr="00C904A7">
              <w:rPr>
                <w:rFonts w:ascii="Times New Roman" w:eastAsia="Times New Roman" w:hAnsi="Times New Roman" w:cs="Times New Roman"/>
                <w:color w:val="auto"/>
              </w:rPr>
              <w:t> </w:t>
            </w:r>
          </w:p>
        </w:tc>
        <w:tc>
          <w:tcPr>
            <w:tcW w:w="52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52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52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52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523"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523" w:type="pct"/>
            <w:tcBorders>
              <w:top w:val="nil"/>
              <w:left w:val="nil"/>
              <w:bottom w:val="single" w:sz="4" w:space="0" w:color="auto"/>
              <w:right w:val="nil"/>
            </w:tcBorders>
            <w:shd w:val="clear" w:color="auto" w:fill="auto"/>
            <w:vAlign w:val="center"/>
            <w:hideMark/>
          </w:tcPr>
          <w:p w:rsidR="0011661D" w:rsidRPr="00C904A7" w:rsidRDefault="0011661D" w:rsidP="00004EF5">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кв.</w:t>
            </w:r>
            <w:r w:rsidR="006C196E">
              <w:rPr>
                <w:rFonts w:ascii="Times New Roman" w:eastAsia="Times New Roman" w:hAnsi="Times New Roman" w:cs="Times New Roman"/>
                <w:color w:val="auto"/>
              </w:rPr>
              <w:t> </w:t>
            </w:r>
            <w:r w:rsidRPr="00C904A7">
              <w:rPr>
                <w:rFonts w:ascii="Times New Roman" w:eastAsia="Times New Roman" w:hAnsi="Times New Roman" w:cs="Times New Roman"/>
                <w:color w:val="auto"/>
              </w:rPr>
              <w:t>м</w:t>
            </w:r>
          </w:p>
        </w:tc>
      </w:tr>
      <w:tr w:rsidR="0011661D" w:rsidRPr="00C904A7" w:rsidTr="00A14E4D">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Тип поселения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315"/>
        </w:trPr>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31,68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32,7</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Город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27,5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28,8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29,43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30,31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31,15</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color w:val="auto"/>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Село</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32,1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33,72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34,59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36,01</w:t>
            </w:r>
          </w:p>
        </w:tc>
      </w:tr>
      <w:tr w:rsidR="0011661D" w:rsidRPr="00C904A7" w:rsidTr="00A14E4D">
        <w:trPr>
          <w:trHeight w:val="315"/>
        </w:trPr>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24,9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26,28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24,9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27,78</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b/>
                <w:bCs/>
                <w:color w:val="auto"/>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Город</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24,8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25,93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26,72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27,62</w:t>
            </w:r>
          </w:p>
        </w:tc>
      </w:tr>
      <w:tr w:rsidR="0011661D" w:rsidRPr="00C904A7" w:rsidTr="00A14E4D">
        <w:trPr>
          <w:trHeight w:val="315"/>
        </w:trPr>
        <w:tc>
          <w:tcPr>
            <w:tcW w:w="824" w:type="pct"/>
            <w:vMerge/>
            <w:tcBorders>
              <w:top w:val="single" w:sz="4" w:space="0" w:color="auto"/>
              <w:left w:val="single" w:sz="4" w:space="0" w:color="auto"/>
              <w:bottom w:val="single" w:sz="4" w:space="0" w:color="auto"/>
              <w:right w:val="single" w:sz="4" w:space="0" w:color="auto"/>
            </w:tcBorders>
            <w:vAlign w:val="center"/>
            <w:hideMark/>
          </w:tcPr>
          <w:p w:rsidR="0011661D" w:rsidRPr="00C904A7" w:rsidRDefault="0011661D" w:rsidP="00A14E4D">
            <w:pPr>
              <w:rPr>
                <w:rFonts w:ascii="Times New Roman" w:eastAsia="Times New Roman" w:hAnsi="Times New Roman" w:cs="Times New Roman"/>
                <w:b/>
                <w:bCs/>
                <w:color w:val="auto"/>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Село</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26,1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26,6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26,9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27,33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27,5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28,25</w:t>
            </w:r>
          </w:p>
        </w:tc>
      </w:tr>
    </w:tbl>
    <w:p w:rsidR="001167CF" w:rsidRPr="00C904A7" w:rsidRDefault="001167CF" w:rsidP="001167CF">
      <w:pPr>
        <w:pStyle w:val="afa"/>
        <w:spacing w:before="0" w:beforeAutospacing="0" w:after="0" w:afterAutospacing="0" w:line="360" w:lineRule="auto"/>
        <w:ind w:firstLine="709"/>
        <w:jc w:val="both"/>
        <w:rPr>
          <w:rFonts w:eastAsia="Courier New"/>
          <w:sz w:val="28"/>
          <w:szCs w:val="28"/>
          <w:lang w:bidi="ru-RU"/>
        </w:rPr>
      </w:pPr>
    </w:p>
    <w:p w:rsidR="0011661D" w:rsidRPr="00C904A7" w:rsidRDefault="0011661D" w:rsidP="001167CF">
      <w:pPr>
        <w:pStyle w:val="afa"/>
        <w:spacing w:before="0" w:beforeAutospacing="0" w:after="0" w:afterAutospacing="0" w:line="360" w:lineRule="auto"/>
        <w:ind w:firstLine="709"/>
        <w:jc w:val="both"/>
        <w:rPr>
          <w:sz w:val="28"/>
          <w:szCs w:val="28"/>
        </w:rPr>
      </w:pPr>
      <w:r w:rsidRPr="00C904A7">
        <w:rPr>
          <w:rFonts w:eastAsia="Courier New"/>
          <w:sz w:val="28"/>
          <w:szCs w:val="28"/>
          <w:lang w:bidi="ru-RU"/>
        </w:rPr>
        <w:t>Задача по ежегодному наращиванию максимального участия во всех федеральных программах жилищного строительства, внедрения новых финансовых инструментов, таких как льготные ипотечные программы и инфраструктурные бюджетные кредиты</w:t>
      </w:r>
      <w:r w:rsidR="006C196E">
        <w:rPr>
          <w:rFonts w:eastAsia="Courier New"/>
          <w:sz w:val="28"/>
          <w:szCs w:val="28"/>
          <w:lang w:bidi="ru-RU"/>
        </w:rPr>
        <w:t>,</w:t>
      </w:r>
      <w:r w:rsidRPr="00C904A7">
        <w:rPr>
          <w:rFonts w:eastAsia="Courier New"/>
          <w:sz w:val="28"/>
          <w:szCs w:val="28"/>
          <w:lang w:bidi="ru-RU"/>
        </w:rPr>
        <w:t xml:space="preserve"> решается с учетом роста площадей жилищного фонда, </w:t>
      </w:r>
      <w:r w:rsidRPr="00C904A7">
        <w:rPr>
          <w:sz w:val="28"/>
          <w:szCs w:val="28"/>
        </w:rPr>
        <w:t xml:space="preserve">обеспеченного всеми видами благоустройства. При этом Воронежская область показывает лучшую динамику показателя </w:t>
      </w:r>
      <w:r w:rsidR="00DF47BC" w:rsidRPr="00C904A7">
        <w:rPr>
          <w:sz w:val="28"/>
          <w:szCs w:val="28"/>
        </w:rPr>
        <w:t>«</w:t>
      </w:r>
      <w:r w:rsidRPr="00C904A7">
        <w:rPr>
          <w:sz w:val="28"/>
          <w:szCs w:val="28"/>
        </w:rPr>
        <w:t>доля площади жилищного фонда, обеспеченного всеми видами благоустройства, в общей площади жилищного фонда</w:t>
      </w:r>
      <w:r w:rsidR="00DF47BC" w:rsidRPr="00C904A7">
        <w:rPr>
          <w:sz w:val="28"/>
          <w:szCs w:val="28"/>
        </w:rPr>
        <w:t>»</w:t>
      </w:r>
      <w:r w:rsidRPr="00C904A7">
        <w:rPr>
          <w:sz w:val="28"/>
          <w:szCs w:val="28"/>
        </w:rPr>
        <w:t xml:space="preserve"> по сравнению с Р</w:t>
      </w:r>
      <w:r w:rsidR="008D28F3" w:rsidRPr="00C904A7">
        <w:rPr>
          <w:sz w:val="28"/>
          <w:szCs w:val="28"/>
        </w:rPr>
        <w:t xml:space="preserve">оссийской </w:t>
      </w:r>
      <w:r w:rsidRPr="00C904A7">
        <w:rPr>
          <w:sz w:val="28"/>
          <w:szCs w:val="28"/>
        </w:rPr>
        <w:t>Ф</w:t>
      </w:r>
      <w:r w:rsidR="008D28F3" w:rsidRPr="00C904A7">
        <w:rPr>
          <w:sz w:val="28"/>
          <w:szCs w:val="28"/>
        </w:rPr>
        <w:t xml:space="preserve">едерацией </w:t>
      </w:r>
      <w:r w:rsidRPr="00C904A7">
        <w:rPr>
          <w:sz w:val="28"/>
          <w:szCs w:val="28"/>
        </w:rPr>
        <w:t xml:space="preserve"> в целом. </w:t>
      </w:r>
    </w:p>
    <w:p w:rsidR="001167CF" w:rsidRPr="00C904A7" w:rsidRDefault="001167CF" w:rsidP="001167CF">
      <w:pPr>
        <w:pStyle w:val="afa"/>
        <w:spacing w:before="0" w:beforeAutospacing="0" w:after="0" w:afterAutospacing="0" w:line="360" w:lineRule="auto"/>
        <w:ind w:firstLine="709"/>
        <w:jc w:val="both"/>
        <w:rPr>
          <w:sz w:val="28"/>
          <w:szCs w:val="28"/>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Динамика показателя </w:t>
      </w:r>
      <w:r w:rsidR="00DF47BC" w:rsidRPr="00C904A7">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b/>
          <w:color w:val="auto"/>
          <w:sz w:val="28"/>
          <w:szCs w:val="28"/>
        </w:rPr>
        <w:t>доля площади жилищного фонда, обеспеченного всеми видами благоустройства, в общей площади жилищного фонда</w:t>
      </w:r>
      <w:r w:rsidR="00DF47BC" w:rsidRPr="00C904A7">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b/>
          <w:color w:val="auto"/>
          <w:sz w:val="28"/>
          <w:szCs w:val="28"/>
        </w:rPr>
        <w:t xml:space="preserve"> субъекта </w:t>
      </w:r>
      <w:r w:rsidR="006C196E" w:rsidRPr="00C904A7">
        <w:rPr>
          <w:rFonts w:ascii="Times New Roman" w:eastAsia="Times New Roman" w:hAnsi="Times New Roman" w:cs="Times New Roman"/>
          <w:b/>
          <w:color w:val="auto"/>
          <w:sz w:val="28"/>
          <w:szCs w:val="28"/>
        </w:rPr>
        <w:t xml:space="preserve">Российской Федерации </w:t>
      </w:r>
      <w:r w:rsidR="006C196E">
        <w:rPr>
          <w:rFonts w:ascii="Times New Roman" w:eastAsia="Times New Roman" w:hAnsi="Times New Roman" w:cs="Times New Roman"/>
          <w:b/>
          <w:color w:val="auto"/>
          <w:sz w:val="28"/>
          <w:szCs w:val="28"/>
        </w:rPr>
        <w:t>за период 2016 – 2021 годов</w:t>
      </w:r>
    </w:p>
    <w:tbl>
      <w:tblPr>
        <w:tblW w:w="5000" w:type="pct"/>
        <w:tblLook w:val="04A0" w:firstRow="1" w:lastRow="0" w:firstColumn="1" w:lastColumn="0" w:noHBand="0" w:noVBand="1"/>
      </w:tblPr>
      <w:tblGrid>
        <w:gridCol w:w="1578"/>
        <w:gridCol w:w="1333"/>
        <w:gridCol w:w="1332"/>
        <w:gridCol w:w="1332"/>
        <w:gridCol w:w="1332"/>
        <w:gridCol w:w="1332"/>
        <w:gridCol w:w="1332"/>
      </w:tblGrid>
      <w:tr w:rsidR="0011661D" w:rsidRPr="00C904A7" w:rsidTr="00A14E4D">
        <w:trPr>
          <w:trHeight w:val="630"/>
        </w:trPr>
        <w:tc>
          <w:tcPr>
            <w:tcW w:w="8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single" w:sz="4" w:space="0" w:color="auto"/>
              <w:right w:val="nil"/>
            </w:tcBorders>
            <w:shd w:val="clear" w:color="auto" w:fill="auto"/>
            <w:vAlign w:val="center"/>
            <w:hideMark/>
          </w:tcPr>
          <w:p w:rsidR="0011661D"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проценты</w:t>
            </w:r>
          </w:p>
        </w:tc>
      </w:tr>
      <w:tr w:rsidR="0011661D" w:rsidRPr="00C904A7" w:rsidTr="00A14E4D">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70,4</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71,4</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72,4</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75,5</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75,29</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77,25</w:t>
            </w:r>
          </w:p>
        </w:tc>
      </w:tr>
      <w:tr w:rsidR="0011661D" w:rsidRPr="00C904A7" w:rsidTr="00A14E4D">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lastRenderedPageBreak/>
              <w:t>Российская Федерация</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66,6</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67,2</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68,6</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69,46</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70,49</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hAnsi="Times New Roman" w:cs="Times New Roman"/>
          <w:color w:val="auto"/>
          <w:sz w:val="28"/>
          <w:szCs w:val="28"/>
        </w:rPr>
        <w:t>По сравнению с 2016 годом</w:t>
      </w:r>
      <w:r w:rsidRPr="00C904A7">
        <w:rPr>
          <w:rFonts w:ascii="Times New Roman" w:eastAsia="Times New Roman" w:hAnsi="Times New Roman" w:cs="Times New Roman"/>
          <w:color w:val="auto"/>
          <w:sz w:val="28"/>
          <w:szCs w:val="28"/>
        </w:rPr>
        <w:t xml:space="preserve"> число молодых семей, стоящих на учете в качестве нуждающихся в жилых помещениях</w:t>
      </w:r>
      <w:r w:rsidR="006C196E">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снизилось в 2 раза (по Р</w:t>
      </w:r>
      <w:r w:rsidR="008D28F3" w:rsidRPr="00C904A7">
        <w:rPr>
          <w:rFonts w:ascii="Times New Roman" w:eastAsia="Times New Roman" w:hAnsi="Times New Roman" w:cs="Times New Roman"/>
          <w:color w:val="auto"/>
          <w:sz w:val="28"/>
          <w:szCs w:val="28"/>
        </w:rPr>
        <w:t xml:space="preserve">оссийской </w:t>
      </w:r>
      <w:r w:rsidRPr="00C904A7">
        <w:rPr>
          <w:rFonts w:ascii="Times New Roman" w:eastAsia="Times New Roman" w:hAnsi="Times New Roman" w:cs="Times New Roman"/>
          <w:color w:val="auto"/>
          <w:sz w:val="28"/>
          <w:szCs w:val="28"/>
        </w:rPr>
        <w:t>Ф</w:t>
      </w:r>
      <w:r w:rsidR="008D28F3" w:rsidRPr="00C904A7">
        <w:rPr>
          <w:rFonts w:ascii="Times New Roman" w:eastAsia="Times New Roman" w:hAnsi="Times New Roman" w:cs="Times New Roman"/>
          <w:color w:val="auto"/>
          <w:sz w:val="28"/>
          <w:szCs w:val="28"/>
        </w:rPr>
        <w:t>едерации</w:t>
      </w:r>
      <w:r w:rsidRPr="00C904A7">
        <w:rPr>
          <w:rFonts w:ascii="Times New Roman" w:eastAsia="Times New Roman" w:hAnsi="Times New Roman" w:cs="Times New Roman"/>
          <w:color w:val="auto"/>
          <w:sz w:val="28"/>
          <w:szCs w:val="28"/>
        </w:rPr>
        <w:t xml:space="preserve"> – </w:t>
      </w:r>
      <w:r w:rsidR="006C196E">
        <w:rPr>
          <w:rFonts w:ascii="Times New Roman" w:eastAsia="Times New Roman" w:hAnsi="Times New Roman" w:cs="Times New Roman"/>
          <w:color w:val="auto"/>
          <w:sz w:val="28"/>
          <w:szCs w:val="28"/>
        </w:rPr>
        <w:t xml:space="preserve">в </w:t>
      </w:r>
      <w:r w:rsidRPr="00C904A7">
        <w:rPr>
          <w:rFonts w:ascii="Times New Roman" w:eastAsia="Times New Roman" w:hAnsi="Times New Roman" w:cs="Times New Roman"/>
          <w:color w:val="auto"/>
          <w:sz w:val="28"/>
          <w:szCs w:val="28"/>
        </w:rPr>
        <w:t>1,5 раза).</w:t>
      </w:r>
    </w:p>
    <w:p w:rsidR="0011661D" w:rsidRDefault="0011661D" w:rsidP="0011661D">
      <w:pPr>
        <w:jc w:val="center"/>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Число молодых семей, стоящих на учете в качестве нуждающихся в жилых поме</w:t>
      </w:r>
      <w:r w:rsidR="006C196E">
        <w:rPr>
          <w:rFonts w:ascii="Times New Roman" w:eastAsia="Times New Roman" w:hAnsi="Times New Roman" w:cs="Times New Roman"/>
          <w:b/>
          <w:color w:val="auto"/>
          <w:sz w:val="28"/>
          <w:szCs w:val="28"/>
        </w:rPr>
        <w:t>щениях</w:t>
      </w:r>
      <w:r w:rsidR="00004EF5">
        <w:rPr>
          <w:rFonts w:ascii="Times New Roman" w:eastAsia="Times New Roman" w:hAnsi="Times New Roman" w:cs="Times New Roman"/>
          <w:b/>
          <w:color w:val="auto"/>
          <w:sz w:val="28"/>
          <w:szCs w:val="28"/>
        </w:rPr>
        <w:t>,</w:t>
      </w:r>
      <w:r w:rsidR="006C196E">
        <w:rPr>
          <w:rFonts w:ascii="Times New Roman" w:eastAsia="Times New Roman" w:hAnsi="Times New Roman" w:cs="Times New Roman"/>
          <w:b/>
          <w:color w:val="auto"/>
          <w:sz w:val="28"/>
          <w:szCs w:val="28"/>
        </w:rPr>
        <w:t xml:space="preserve"> за период 2016 – 2021 годов</w:t>
      </w:r>
    </w:p>
    <w:p w:rsidR="006C196E" w:rsidRPr="006C196E" w:rsidRDefault="006C196E" w:rsidP="006C196E">
      <w:pPr>
        <w:jc w:val="right"/>
        <w:rPr>
          <w:rFonts w:ascii="Times New Roman" w:hAnsi="Times New Roman" w:cs="Times New Roman"/>
          <w:color w:val="auto"/>
          <w:sz w:val="28"/>
          <w:szCs w:val="28"/>
        </w:rPr>
      </w:pPr>
      <w:r w:rsidRPr="006C196E">
        <w:rPr>
          <w:rFonts w:ascii="Times New Roman" w:eastAsia="Times New Roman" w:hAnsi="Times New Roman" w:cs="Times New Roman"/>
          <w:color w:val="auto"/>
          <w:sz w:val="28"/>
          <w:szCs w:val="28"/>
        </w:rPr>
        <w:t>единиц</w:t>
      </w:r>
    </w:p>
    <w:tbl>
      <w:tblPr>
        <w:tblW w:w="5000" w:type="pct"/>
        <w:tblLook w:val="04A0" w:firstRow="1" w:lastRow="0" w:firstColumn="1" w:lastColumn="0" w:noHBand="0" w:noVBand="1"/>
      </w:tblPr>
      <w:tblGrid>
        <w:gridCol w:w="1577"/>
        <w:gridCol w:w="2249"/>
        <w:gridCol w:w="1149"/>
        <w:gridCol w:w="1149"/>
        <w:gridCol w:w="1149"/>
        <w:gridCol w:w="1149"/>
        <w:gridCol w:w="1149"/>
      </w:tblGrid>
      <w:tr w:rsidR="006C196E" w:rsidRPr="00C904A7" w:rsidTr="006C196E">
        <w:trPr>
          <w:trHeight w:val="315"/>
        </w:trPr>
        <w:tc>
          <w:tcPr>
            <w:tcW w:w="824" w:type="pct"/>
            <w:tcBorders>
              <w:top w:val="single" w:sz="8" w:space="0" w:color="auto"/>
              <w:left w:val="single" w:sz="8" w:space="0" w:color="auto"/>
              <w:bottom w:val="nil"/>
              <w:right w:val="single" w:sz="8" w:space="0" w:color="auto"/>
            </w:tcBorders>
            <w:shd w:val="clear" w:color="auto" w:fill="auto"/>
            <w:vAlign w:val="center"/>
            <w:hideMark/>
          </w:tcPr>
          <w:p w:rsidR="006C196E" w:rsidRPr="00C904A7" w:rsidRDefault="006C196E"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175"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6C196E">
        <w:trPr>
          <w:trHeight w:val="615"/>
        </w:trPr>
        <w:tc>
          <w:tcPr>
            <w:tcW w:w="8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75"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8 601 </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7 477 </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5 790 </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5 316 </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4 413 </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3 967 </w:t>
            </w:r>
          </w:p>
        </w:tc>
      </w:tr>
      <w:tr w:rsidR="0011661D" w:rsidRPr="00C904A7" w:rsidTr="006C196E">
        <w:trPr>
          <w:trHeight w:val="615"/>
        </w:trPr>
        <w:tc>
          <w:tcPr>
            <w:tcW w:w="824"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175"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                                      387 683 </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           357 817 </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           331 601 </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           312 855 </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           292 700 </w:t>
            </w:r>
          </w:p>
        </w:tc>
        <w:tc>
          <w:tcPr>
            <w:tcW w:w="600"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 xml:space="preserve">           258 563 </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eastAsia="Times New Roman" w:hAnsi="Times New Roman" w:cs="Times New Roman"/>
          <w:b/>
          <w:color w:val="auto"/>
        </w:rPr>
      </w:pPr>
    </w:p>
    <w:p w:rsidR="0011661D" w:rsidRPr="00C904A7" w:rsidRDefault="0011661D" w:rsidP="0011661D">
      <w:pPr>
        <w:jc w:val="center"/>
        <w:rPr>
          <w:rFonts w:ascii="Times New Roman" w:hAnsi="Times New Roman" w:cs="Times New Roman"/>
          <w:color w:val="auto"/>
          <w:sz w:val="28"/>
          <w:szCs w:val="28"/>
        </w:rPr>
      </w:pPr>
      <w:r w:rsidRPr="00C904A7">
        <w:rPr>
          <w:rFonts w:ascii="Times New Roman" w:eastAsia="Times New Roman" w:hAnsi="Times New Roman" w:cs="Times New Roman"/>
          <w:b/>
          <w:color w:val="auto"/>
          <w:sz w:val="28"/>
          <w:szCs w:val="28"/>
        </w:rPr>
        <w:t>Число молодых семей, стоящих на учете в качестве нуждающихся в жилых помещениях и улучшивших жилищные условия</w:t>
      </w:r>
      <w:r w:rsidR="00004EF5">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b/>
          <w:color w:val="auto"/>
          <w:sz w:val="28"/>
          <w:szCs w:val="28"/>
        </w:rPr>
        <w:t xml:space="preserve"> за период 2016 – 2021 </w:t>
      </w:r>
      <w:r w:rsidR="006C196E">
        <w:rPr>
          <w:rFonts w:ascii="Times New Roman" w:eastAsia="Times New Roman" w:hAnsi="Times New Roman" w:cs="Times New Roman"/>
          <w:b/>
          <w:color w:val="auto"/>
          <w:sz w:val="28"/>
          <w:szCs w:val="28"/>
        </w:rPr>
        <w:t>годов</w:t>
      </w:r>
    </w:p>
    <w:tbl>
      <w:tblPr>
        <w:tblW w:w="5000" w:type="pct"/>
        <w:tblLook w:val="04A0" w:firstRow="1" w:lastRow="0" w:firstColumn="1" w:lastColumn="0" w:noHBand="0" w:noVBand="1"/>
      </w:tblPr>
      <w:tblGrid>
        <w:gridCol w:w="1578"/>
        <w:gridCol w:w="1333"/>
        <w:gridCol w:w="1332"/>
        <w:gridCol w:w="1332"/>
        <w:gridCol w:w="1332"/>
        <w:gridCol w:w="1332"/>
        <w:gridCol w:w="1332"/>
      </w:tblGrid>
      <w:tr w:rsidR="0011661D" w:rsidRPr="00C904A7" w:rsidTr="00A14E4D">
        <w:trPr>
          <w:trHeight w:val="315"/>
        </w:trPr>
        <w:tc>
          <w:tcPr>
            <w:tcW w:w="824"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96" w:type="pct"/>
            <w:tcBorders>
              <w:top w:val="nil"/>
              <w:left w:val="nil"/>
              <w:bottom w:val="nil"/>
              <w:right w:val="nil"/>
            </w:tcBorders>
            <w:shd w:val="clear" w:color="auto" w:fill="auto"/>
            <w:vAlign w:val="center"/>
            <w:hideMark/>
          </w:tcPr>
          <w:p w:rsidR="0011661D"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е</w:t>
            </w:r>
            <w:r w:rsidR="0011661D" w:rsidRPr="00C904A7">
              <w:rPr>
                <w:rFonts w:ascii="Times New Roman" w:eastAsia="Times New Roman" w:hAnsi="Times New Roman" w:cs="Times New Roman"/>
                <w:color w:val="auto"/>
              </w:rPr>
              <w:t>диниц</w:t>
            </w:r>
          </w:p>
        </w:tc>
      </w:tr>
      <w:tr w:rsidR="006C196E" w:rsidRPr="00C904A7" w:rsidTr="00A14E4D">
        <w:trPr>
          <w:trHeight w:val="315"/>
        </w:trPr>
        <w:tc>
          <w:tcPr>
            <w:tcW w:w="824" w:type="pct"/>
            <w:tcBorders>
              <w:top w:val="single" w:sz="8" w:space="0" w:color="auto"/>
              <w:left w:val="single" w:sz="8" w:space="0" w:color="auto"/>
              <w:bottom w:val="nil"/>
              <w:right w:val="single" w:sz="8" w:space="0" w:color="auto"/>
            </w:tcBorders>
            <w:shd w:val="clear" w:color="auto" w:fill="auto"/>
            <w:vAlign w:val="center"/>
            <w:hideMark/>
          </w:tcPr>
          <w:p w:rsidR="006C196E" w:rsidRPr="00C904A7" w:rsidRDefault="006C196E"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696"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96" w:type="pct"/>
            <w:tcBorders>
              <w:top w:val="single" w:sz="8" w:space="0" w:color="auto"/>
              <w:left w:val="nil"/>
              <w:bottom w:val="nil"/>
              <w:right w:val="single" w:sz="8"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615"/>
        </w:trPr>
        <w:tc>
          <w:tcPr>
            <w:tcW w:w="8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696"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261 </w:t>
            </w:r>
          </w:p>
        </w:tc>
        <w:tc>
          <w:tcPr>
            <w:tcW w:w="696"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221 </w:t>
            </w:r>
          </w:p>
        </w:tc>
        <w:tc>
          <w:tcPr>
            <w:tcW w:w="696"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F35B8B">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7</w:t>
            </w:r>
            <w:r w:rsidR="00F35B8B" w:rsidRPr="00C904A7">
              <w:rPr>
                <w:rFonts w:ascii="Times New Roman" w:eastAsia="Times New Roman" w:hAnsi="Times New Roman" w:cs="Times New Roman"/>
                <w:color w:val="auto"/>
              </w:rPr>
              <w:t>81</w:t>
            </w:r>
            <w:r w:rsidRPr="00C904A7">
              <w:rPr>
                <w:rFonts w:ascii="Times New Roman" w:eastAsia="Times New Roman" w:hAnsi="Times New Roman" w:cs="Times New Roman"/>
                <w:color w:val="auto"/>
              </w:rPr>
              <w:t xml:space="preserve"> </w:t>
            </w:r>
          </w:p>
        </w:tc>
        <w:tc>
          <w:tcPr>
            <w:tcW w:w="696"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F35B8B">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w:t>
            </w:r>
            <w:r w:rsidR="00F35B8B" w:rsidRPr="00C904A7">
              <w:rPr>
                <w:rFonts w:ascii="Times New Roman" w:eastAsia="Times New Roman" w:hAnsi="Times New Roman" w:cs="Times New Roman"/>
                <w:color w:val="auto"/>
              </w:rPr>
              <w:t>659</w:t>
            </w:r>
            <w:r w:rsidRPr="00C904A7">
              <w:rPr>
                <w:rFonts w:ascii="Times New Roman" w:eastAsia="Times New Roman" w:hAnsi="Times New Roman" w:cs="Times New Roman"/>
                <w:color w:val="auto"/>
              </w:rPr>
              <w:t xml:space="preserve"> </w:t>
            </w:r>
          </w:p>
        </w:tc>
        <w:tc>
          <w:tcPr>
            <w:tcW w:w="696"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F35B8B">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w:t>
            </w:r>
            <w:r w:rsidR="00F35B8B" w:rsidRPr="00C904A7">
              <w:rPr>
                <w:rFonts w:ascii="Times New Roman" w:eastAsia="Times New Roman" w:hAnsi="Times New Roman" w:cs="Times New Roman"/>
                <w:color w:val="auto"/>
              </w:rPr>
              <w:t>552</w:t>
            </w:r>
            <w:r w:rsidRPr="00C904A7">
              <w:rPr>
                <w:rFonts w:ascii="Times New Roman" w:eastAsia="Times New Roman" w:hAnsi="Times New Roman" w:cs="Times New Roman"/>
                <w:color w:val="auto"/>
              </w:rPr>
              <w:t xml:space="preserve">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F35B8B">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 xml:space="preserve">                   </w:t>
            </w:r>
            <w:r w:rsidR="00F35B8B" w:rsidRPr="00C904A7">
              <w:rPr>
                <w:rFonts w:ascii="Times New Roman" w:eastAsia="Times New Roman" w:hAnsi="Times New Roman" w:cs="Times New Roman"/>
                <w:color w:val="auto"/>
              </w:rPr>
              <w:t>519</w:t>
            </w:r>
            <w:r w:rsidRPr="00C904A7">
              <w:rPr>
                <w:rFonts w:ascii="Times New Roman" w:eastAsia="Times New Roman" w:hAnsi="Times New Roman" w:cs="Times New Roman"/>
                <w:color w:val="auto"/>
              </w:rPr>
              <w:t xml:space="preserve"> </w:t>
            </w:r>
          </w:p>
        </w:tc>
      </w:tr>
      <w:tr w:rsidR="0011661D" w:rsidRPr="00C904A7" w:rsidTr="00A14E4D">
        <w:trPr>
          <w:trHeight w:val="615"/>
        </w:trPr>
        <w:tc>
          <w:tcPr>
            <w:tcW w:w="824"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696"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22 768</w:t>
            </w:r>
          </w:p>
        </w:tc>
        <w:tc>
          <w:tcPr>
            <w:tcW w:w="696"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21 968</w:t>
            </w:r>
          </w:p>
        </w:tc>
        <w:tc>
          <w:tcPr>
            <w:tcW w:w="696"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22 765</w:t>
            </w:r>
          </w:p>
        </w:tc>
        <w:tc>
          <w:tcPr>
            <w:tcW w:w="696"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23 228</w:t>
            </w:r>
          </w:p>
        </w:tc>
        <w:tc>
          <w:tcPr>
            <w:tcW w:w="696"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20 555</w:t>
            </w:r>
          </w:p>
        </w:tc>
        <w:tc>
          <w:tcPr>
            <w:tcW w:w="696"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17 421</w:t>
            </w:r>
          </w:p>
        </w:tc>
      </w:tr>
    </w:tbl>
    <w:p w:rsidR="0011661D" w:rsidRPr="00C904A7" w:rsidRDefault="0011661D" w:rsidP="0011661D">
      <w:pPr>
        <w:jc w:val="center"/>
        <w:rPr>
          <w:rFonts w:ascii="Times New Roman" w:hAnsi="Times New Roman" w:cs="Times New Roman"/>
          <w:b/>
          <w:bCs/>
          <w:color w:val="auto"/>
        </w:rPr>
      </w:pPr>
    </w:p>
    <w:p w:rsidR="0011661D" w:rsidRPr="00C904A7" w:rsidRDefault="0011661D" w:rsidP="0011661D">
      <w:pPr>
        <w:spacing w:line="360" w:lineRule="auto"/>
        <w:ind w:firstLine="709"/>
        <w:jc w:val="both"/>
        <w:rPr>
          <w:rFonts w:ascii="Times New Roman" w:hAnsi="Times New Roman" w:cs="Times New Roman"/>
          <w:bCs/>
          <w:color w:val="auto"/>
          <w:sz w:val="28"/>
          <w:szCs w:val="28"/>
        </w:rPr>
      </w:pPr>
      <w:r w:rsidRPr="00C904A7">
        <w:rPr>
          <w:rFonts w:ascii="Times New Roman" w:hAnsi="Times New Roman" w:cs="Times New Roman"/>
          <w:bCs/>
          <w:color w:val="auto"/>
          <w:sz w:val="28"/>
          <w:szCs w:val="28"/>
        </w:rPr>
        <w:t>Доля молодых семей, стоящих на учете в качестве нуждающихся в жилых помещениях и улучшивших жилищные ус</w:t>
      </w:r>
      <w:r w:rsidR="006C196E">
        <w:rPr>
          <w:rFonts w:ascii="Times New Roman" w:hAnsi="Times New Roman" w:cs="Times New Roman"/>
          <w:bCs/>
          <w:color w:val="auto"/>
          <w:sz w:val="28"/>
          <w:szCs w:val="28"/>
        </w:rPr>
        <w:t>ловия</w:t>
      </w:r>
      <w:r w:rsidR="00004EF5">
        <w:rPr>
          <w:rFonts w:ascii="Times New Roman" w:hAnsi="Times New Roman" w:cs="Times New Roman"/>
          <w:bCs/>
          <w:color w:val="auto"/>
          <w:sz w:val="28"/>
          <w:szCs w:val="28"/>
        </w:rPr>
        <w:t>,</w:t>
      </w:r>
      <w:r w:rsidR="006C196E">
        <w:rPr>
          <w:rFonts w:ascii="Times New Roman" w:hAnsi="Times New Roman" w:cs="Times New Roman"/>
          <w:bCs/>
          <w:color w:val="auto"/>
          <w:sz w:val="28"/>
          <w:szCs w:val="28"/>
        </w:rPr>
        <w:t xml:space="preserve"> за период 2016 – 2021 годов </w:t>
      </w:r>
      <w:r w:rsidR="00004EF5">
        <w:rPr>
          <w:rFonts w:ascii="Times New Roman" w:hAnsi="Times New Roman" w:cs="Times New Roman"/>
          <w:bCs/>
          <w:color w:val="auto"/>
          <w:sz w:val="28"/>
          <w:szCs w:val="28"/>
        </w:rPr>
        <w:t>увеличилась</w:t>
      </w:r>
      <w:r w:rsidRPr="00C904A7">
        <w:rPr>
          <w:rFonts w:ascii="Times New Roman" w:hAnsi="Times New Roman" w:cs="Times New Roman"/>
          <w:bCs/>
          <w:color w:val="auto"/>
          <w:sz w:val="28"/>
          <w:szCs w:val="28"/>
        </w:rPr>
        <w:t xml:space="preserve"> в 3 раза (по Р</w:t>
      </w:r>
      <w:r w:rsidR="00200722" w:rsidRPr="00C904A7">
        <w:rPr>
          <w:rFonts w:ascii="Times New Roman" w:hAnsi="Times New Roman" w:cs="Times New Roman"/>
          <w:bCs/>
          <w:color w:val="auto"/>
          <w:sz w:val="28"/>
          <w:szCs w:val="28"/>
        </w:rPr>
        <w:t xml:space="preserve">оссийской  </w:t>
      </w:r>
      <w:r w:rsidRPr="00C904A7">
        <w:rPr>
          <w:rFonts w:ascii="Times New Roman" w:hAnsi="Times New Roman" w:cs="Times New Roman"/>
          <w:bCs/>
          <w:color w:val="auto"/>
          <w:sz w:val="28"/>
          <w:szCs w:val="28"/>
        </w:rPr>
        <w:t>Ф</w:t>
      </w:r>
      <w:r w:rsidR="00200722" w:rsidRPr="00C904A7">
        <w:rPr>
          <w:rFonts w:ascii="Times New Roman" w:hAnsi="Times New Roman" w:cs="Times New Roman"/>
          <w:bCs/>
          <w:color w:val="auto"/>
          <w:sz w:val="28"/>
          <w:szCs w:val="28"/>
        </w:rPr>
        <w:t>едерации</w:t>
      </w:r>
      <w:r w:rsidR="00004EF5">
        <w:rPr>
          <w:rFonts w:ascii="Times New Roman" w:hAnsi="Times New Roman" w:cs="Times New Roman"/>
          <w:bCs/>
          <w:color w:val="auto"/>
          <w:sz w:val="28"/>
          <w:szCs w:val="28"/>
        </w:rPr>
        <w:t xml:space="preserve"> – </w:t>
      </w:r>
      <w:r w:rsidRPr="00C904A7">
        <w:rPr>
          <w:rFonts w:ascii="Times New Roman" w:hAnsi="Times New Roman" w:cs="Times New Roman"/>
          <w:bCs/>
          <w:color w:val="auto"/>
          <w:sz w:val="28"/>
          <w:szCs w:val="28"/>
        </w:rPr>
        <w:t>на 14</w:t>
      </w:r>
      <w:r w:rsidR="006C196E">
        <w:rPr>
          <w:rFonts w:ascii="Times New Roman" w:hAnsi="Times New Roman" w:cs="Times New Roman"/>
          <w:bCs/>
          <w:color w:val="auto"/>
          <w:sz w:val="28"/>
          <w:szCs w:val="28"/>
        </w:rPr>
        <w:t> </w:t>
      </w:r>
      <w:r w:rsidRPr="00C904A7">
        <w:rPr>
          <w:rFonts w:ascii="Times New Roman" w:hAnsi="Times New Roman" w:cs="Times New Roman"/>
          <w:bCs/>
          <w:color w:val="auto"/>
          <w:sz w:val="28"/>
          <w:szCs w:val="28"/>
        </w:rPr>
        <w:t>%).</w:t>
      </w:r>
    </w:p>
    <w:p w:rsidR="0011661D" w:rsidRPr="00C904A7" w:rsidRDefault="0011661D" w:rsidP="0011661D">
      <w:pPr>
        <w:jc w:val="center"/>
        <w:rPr>
          <w:rFonts w:ascii="Times New Roman" w:hAnsi="Times New Roman" w:cs="Times New Roman"/>
          <w:color w:val="auto"/>
        </w:rPr>
      </w:pPr>
    </w:p>
    <w:p w:rsidR="005C147E" w:rsidRPr="00C904A7" w:rsidRDefault="005C147E" w:rsidP="0011661D">
      <w:pPr>
        <w:jc w:val="center"/>
        <w:rPr>
          <w:rFonts w:ascii="Times New Roman" w:hAnsi="Times New Roman" w:cs="Times New Roman"/>
          <w:color w:val="auto"/>
        </w:rPr>
      </w:pPr>
    </w:p>
    <w:p w:rsidR="005C147E" w:rsidRPr="00C904A7" w:rsidRDefault="005C147E"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Доля молодых семей, улучшивших жилищные условия, от числа молодых семей, стоящих на учете в качестве нуждающихся в улучшении жилищных условий, за соответствующий год</w:t>
      </w:r>
    </w:p>
    <w:tbl>
      <w:tblPr>
        <w:tblW w:w="5000" w:type="pct"/>
        <w:tblLook w:val="04A0" w:firstRow="1" w:lastRow="0" w:firstColumn="1" w:lastColumn="0" w:noHBand="0" w:noVBand="1"/>
      </w:tblPr>
      <w:tblGrid>
        <w:gridCol w:w="1577"/>
        <w:gridCol w:w="2237"/>
        <w:gridCol w:w="1135"/>
        <w:gridCol w:w="1136"/>
        <w:gridCol w:w="1136"/>
        <w:gridCol w:w="1136"/>
        <w:gridCol w:w="1214"/>
      </w:tblGrid>
      <w:tr w:rsidR="0011661D" w:rsidRPr="00C904A7" w:rsidTr="006C196E">
        <w:trPr>
          <w:trHeight w:val="315"/>
        </w:trPr>
        <w:tc>
          <w:tcPr>
            <w:tcW w:w="8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1176"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599" w:type="pct"/>
            <w:tcBorders>
              <w:top w:val="nil"/>
              <w:left w:val="nil"/>
              <w:bottom w:val="single" w:sz="4" w:space="0" w:color="auto"/>
              <w:right w:val="nil"/>
            </w:tcBorders>
            <w:shd w:val="clear" w:color="auto" w:fill="auto"/>
            <w:vAlign w:val="center"/>
            <w:hideMark/>
          </w:tcPr>
          <w:p w:rsidR="0011661D"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проценты</w:t>
            </w:r>
          </w:p>
        </w:tc>
      </w:tr>
      <w:tr w:rsidR="006C196E" w:rsidRPr="00C904A7" w:rsidTr="006C196E">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Pr="00C904A7" w:rsidRDefault="006C196E"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C196E" w:rsidRPr="00C904A7" w:rsidRDefault="006C196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96E" w:rsidRDefault="006C196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C196E" w:rsidRPr="00C904A7" w:rsidRDefault="00004EF5"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w:t>
            </w:r>
            <w:r w:rsidR="006C196E">
              <w:rPr>
                <w:rFonts w:ascii="Times New Roman" w:eastAsia="Times New Roman" w:hAnsi="Times New Roman" w:cs="Times New Roman"/>
                <w:color w:val="auto"/>
              </w:rPr>
              <w:t>од</w:t>
            </w:r>
          </w:p>
        </w:tc>
      </w:tr>
      <w:tr w:rsidR="0011661D" w:rsidRPr="00C904A7" w:rsidTr="006C196E">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6C196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3,03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2,96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12,49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6C196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8,60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8,54</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6C196E">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9,18</w:t>
            </w:r>
          </w:p>
        </w:tc>
      </w:tr>
      <w:tr w:rsidR="0011661D" w:rsidRPr="00C904A7" w:rsidTr="006C196E">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lastRenderedPageBreak/>
              <w:t>Российская Федерация</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5,87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6,14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6,87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7,42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7,02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6C196E" w:rsidP="00A14E4D">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6,74</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drawing>
          <wp:inline distT="0" distB="0" distL="0" distR="0">
            <wp:extent cx="5940425" cy="3310182"/>
            <wp:effectExtent l="19050" t="0" r="22225" b="4518"/>
            <wp:docPr id="47"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8F5E37-C355-47AE-9120-61AF7DC8C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6C196E">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Число многодетных семей, стоящих на учете в качестве нуждающихся в жилых пом</w:t>
      </w:r>
      <w:r w:rsidR="006C196E">
        <w:rPr>
          <w:rFonts w:ascii="Times New Roman" w:eastAsia="Times New Roman" w:hAnsi="Times New Roman" w:cs="Times New Roman"/>
          <w:b/>
          <w:color w:val="auto"/>
          <w:sz w:val="28"/>
          <w:szCs w:val="28"/>
        </w:rPr>
        <w:t>ещениях, за период 2016 – 2021 годов</w:t>
      </w:r>
    </w:p>
    <w:tbl>
      <w:tblPr>
        <w:tblW w:w="5000" w:type="pct"/>
        <w:tblLook w:val="04A0" w:firstRow="1" w:lastRow="0" w:firstColumn="1" w:lastColumn="0" w:noHBand="0" w:noVBand="1"/>
      </w:tblPr>
      <w:tblGrid>
        <w:gridCol w:w="1577"/>
        <w:gridCol w:w="2250"/>
        <w:gridCol w:w="1148"/>
        <w:gridCol w:w="1149"/>
        <w:gridCol w:w="1149"/>
        <w:gridCol w:w="1149"/>
        <w:gridCol w:w="1149"/>
      </w:tblGrid>
      <w:tr w:rsidR="0011661D" w:rsidRPr="00C904A7" w:rsidTr="00A14E4D">
        <w:trPr>
          <w:trHeight w:val="315"/>
        </w:trPr>
        <w:tc>
          <w:tcPr>
            <w:tcW w:w="824"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1176"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nil"/>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1" w:type="pct"/>
            <w:tcBorders>
              <w:top w:val="nil"/>
              <w:left w:val="nil"/>
              <w:bottom w:val="nil"/>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единиц</w:t>
            </w:r>
          </w:p>
        </w:tc>
      </w:tr>
      <w:tr w:rsidR="0011661D" w:rsidRPr="00C904A7" w:rsidTr="00A14E4D">
        <w:trPr>
          <w:trHeight w:val="315"/>
        </w:trPr>
        <w:tc>
          <w:tcPr>
            <w:tcW w:w="824" w:type="pct"/>
            <w:tcBorders>
              <w:top w:val="single" w:sz="8" w:space="0" w:color="auto"/>
              <w:left w:val="single" w:sz="8" w:space="0" w:color="auto"/>
              <w:bottom w:val="nil"/>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176" w:type="pct"/>
            <w:tcBorders>
              <w:top w:val="single" w:sz="8" w:space="0" w:color="auto"/>
              <w:left w:val="nil"/>
              <w:bottom w:val="nil"/>
              <w:right w:val="single" w:sz="8"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8" w:space="0" w:color="auto"/>
              <w:left w:val="nil"/>
              <w:bottom w:val="nil"/>
              <w:right w:val="single" w:sz="8"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1" w:type="pct"/>
            <w:tcBorders>
              <w:top w:val="single" w:sz="8" w:space="0" w:color="auto"/>
              <w:left w:val="nil"/>
              <w:bottom w:val="nil"/>
              <w:right w:val="single" w:sz="8" w:space="0" w:color="auto"/>
            </w:tcBorders>
            <w:shd w:val="clear" w:color="auto" w:fill="auto"/>
            <w:vAlign w:val="center"/>
            <w:hideMark/>
          </w:tcPr>
          <w:p w:rsidR="0011661D"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6C196E" w:rsidRPr="00C904A7" w:rsidRDefault="006C196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A14E4D">
        <w:trPr>
          <w:trHeight w:val="615"/>
        </w:trPr>
        <w:tc>
          <w:tcPr>
            <w:tcW w:w="8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76"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780</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775</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709</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1 072</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958</w:t>
            </w:r>
          </w:p>
        </w:tc>
        <w:tc>
          <w:tcPr>
            <w:tcW w:w="601" w:type="pct"/>
            <w:tcBorders>
              <w:top w:val="single" w:sz="8" w:space="0" w:color="auto"/>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983</w:t>
            </w:r>
          </w:p>
        </w:tc>
      </w:tr>
      <w:tr w:rsidR="0011661D" w:rsidRPr="00C904A7" w:rsidTr="00A14E4D">
        <w:trPr>
          <w:trHeight w:val="615"/>
        </w:trPr>
        <w:tc>
          <w:tcPr>
            <w:tcW w:w="824" w:type="pct"/>
            <w:tcBorders>
              <w:top w:val="nil"/>
              <w:left w:val="single" w:sz="8" w:space="0" w:color="auto"/>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176"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129 207</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131 585</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132 587</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132 389</w:t>
            </w:r>
          </w:p>
        </w:tc>
        <w:tc>
          <w:tcPr>
            <w:tcW w:w="600" w:type="pct"/>
            <w:tcBorders>
              <w:top w:val="nil"/>
              <w:left w:val="nil"/>
              <w:bottom w:val="single" w:sz="8"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134 099</w:t>
            </w:r>
          </w:p>
        </w:tc>
        <w:tc>
          <w:tcPr>
            <w:tcW w:w="601" w:type="pct"/>
            <w:tcBorders>
              <w:top w:val="nil"/>
              <w:left w:val="nil"/>
              <w:bottom w:val="single" w:sz="8" w:space="0" w:color="auto"/>
              <w:right w:val="single" w:sz="8"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133 838</w:t>
            </w:r>
          </w:p>
        </w:tc>
      </w:tr>
    </w:tbl>
    <w:p w:rsidR="0011661D" w:rsidRPr="00C904A7" w:rsidRDefault="0011661D" w:rsidP="0011661D">
      <w:pPr>
        <w:jc w:val="center"/>
        <w:rPr>
          <w:rFonts w:ascii="Times New Roman" w:hAnsi="Times New Roman" w:cs="Times New Roman"/>
          <w:color w:val="auto"/>
        </w:rPr>
      </w:pPr>
      <w:r w:rsidRPr="00C904A7">
        <w:rPr>
          <w:rFonts w:ascii="Times New Roman" w:hAnsi="Times New Roman" w:cs="Times New Roman"/>
          <w:noProof/>
          <w:color w:val="auto"/>
        </w:rPr>
        <w:lastRenderedPageBreak/>
        <w:drawing>
          <wp:inline distT="0" distB="0" distL="0" distR="0">
            <wp:extent cx="5790438" cy="2993136"/>
            <wp:effectExtent l="19050" t="0" r="19812" b="0"/>
            <wp:docPr id="48"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B149C0-115C-45AC-9ABA-C8886501D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rPr>
          <w:rFonts w:ascii="Times New Roman" w:eastAsia="Times New Roman" w:hAnsi="Times New Roman" w:cs="Times New Roman"/>
          <w:b/>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Число многодетных семей, получивших жилые помещения и улучшивших жилищные условия</w:t>
      </w:r>
      <w:r w:rsidR="00004EF5">
        <w:rPr>
          <w:rFonts w:ascii="Times New Roman" w:eastAsia="Times New Roman" w:hAnsi="Times New Roman" w:cs="Times New Roman"/>
          <w:b/>
          <w:color w:val="auto"/>
          <w:sz w:val="28"/>
          <w:szCs w:val="28"/>
        </w:rPr>
        <w:t>,</w:t>
      </w:r>
      <w:r w:rsidRPr="00C904A7">
        <w:rPr>
          <w:rFonts w:ascii="Times New Roman" w:eastAsia="Times New Roman" w:hAnsi="Times New Roman" w:cs="Times New Roman"/>
          <w:b/>
          <w:color w:val="auto"/>
          <w:sz w:val="28"/>
          <w:szCs w:val="28"/>
        </w:rPr>
        <w:t xml:space="preserve"> за период 2016 – 2021 </w:t>
      </w:r>
      <w:r w:rsidR="006C196E">
        <w:rPr>
          <w:rFonts w:ascii="Times New Roman" w:eastAsia="Times New Roman" w:hAnsi="Times New Roman" w:cs="Times New Roman"/>
          <w:b/>
          <w:color w:val="auto"/>
          <w:sz w:val="28"/>
          <w:szCs w:val="28"/>
        </w:rPr>
        <w:t>годов</w:t>
      </w:r>
    </w:p>
    <w:tbl>
      <w:tblPr>
        <w:tblW w:w="5000" w:type="pct"/>
        <w:tblLook w:val="04A0" w:firstRow="1" w:lastRow="0" w:firstColumn="1" w:lastColumn="0" w:noHBand="0" w:noVBand="1"/>
      </w:tblPr>
      <w:tblGrid>
        <w:gridCol w:w="1577"/>
        <w:gridCol w:w="2249"/>
        <w:gridCol w:w="1149"/>
        <w:gridCol w:w="1149"/>
        <w:gridCol w:w="1149"/>
        <w:gridCol w:w="1149"/>
        <w:gridCol w:w="1149"/>
      </w:tblGrid>
      <w:tr w:rsidR="0011661D" w:rsidRPr="00C904A7" w:rsidTr="000329FE">
        <w:trPr>
          <w:trHeight w:val="315"/>
        </w:trPr>
        <w:tc>
          <w:tcPr>
            <w:tcW w:w="8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sz w:val="28"/>
                <w:szCs w:val="28"/>
              </w:rPr>
            </w:pPr>
          </w:p>
        </w:tc>
        <w:tc>
          <w:tcPr>
            <w:tcW w:w="1175"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sz w:val="28"/>
                <w:szCs w:val="28"/>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sz w:val="28"/>
                <w:szCs w:val="28"/>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sz w:val="28"/>
                <w:szCs w:val="28"/>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sz w:val="28"/>
                <w:szCs w:val="28"/>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sz w:val="28"/>
                <w:szCs w:val="28"/>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единиц</w:t>
            </w:r>
          </w:p>
        </w:tc>
      </w:tr>
      <w:tr w:rsidR="000329FE" w:rsidRPr="00C904A7" w:rsidTr="000329FE">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Pr="00C904A7" w:rsidRDefault="000329FE"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0329FE">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69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10</w:t>
            </w:r>
          </w:p>
        </w:tc>
      </w:tr>
      <w:tr w:rsidR="0011661D" w:rsidRPr="00C904A7" w:rsidTr="000329FE">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Российская Федерация</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6 013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4 963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4 378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5 776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5 504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b/>
                <w:bCs/>
                <w:color w:val="auto"/>
              </w:rPr>
            </w:pPr>
            <w:r w:rsidRPr="00C904A7">
              <w:rPr>
                <w:rFonts w:ascii="Times New Roman" w:eastAsia="Times New Roman" w:hAnsi="Times New Roman" w:cs="Times New Roman"/>
                <w:b/>
                <w:bCs/>
                <w:color w:val="auto"/>
              </w:rPr>
              <w:t>5 480</w:t>
            </w:r>
          </w:p>
        </w:tc>
      </w:tr>
    </w:tbl>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color w:val="auto"/>
        </w:rPr>
      </w:pPr>
    </w:p>
    <w:p w:rsidR="0011661D" w:rsidRPr="00C904A7" w:rsidRDefault="0011661D" w:rsidP="0011661D">
      <w:pPr>
        <w:jc w:val="center"/>
        <w:rPr>
          <w:rFonts w:ascii="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Доля многодетных семей, улучшивших жилищные условия, от числа многодетных семей, стоящих на учете в качестве нуждающихся в улучшении жилищных условий, за соответствующий год</w:t>
      </w:r>
    </w:p>
    <w:tbl>
      <w:tblPr>
        <w:tblW w:w="5000" w:type="pct"/>
        <w:tblLook w:val="04A0" w:firstRow="1" w:lastRow="0" w:firstColumn="1" w:lastColumn="0" w:noHBand="0" w:noVBand="1"/>
      </w:tblPr>
      <w:tblGrid>
        <w:gridCol w:w="1577"/>
        <w:gridCol w:w="2249"/>
        <w:gridCol w:w="1149"/>
        <w:gridCol w:w="1149"/>
        <w:gridCol w:w="1149"/>
        <w:gridCol w:w="1149"/>
        <w:gridCol w:w="1149"/>
      </w:tblGrid>
      <w:tr w:rsidR="0011661D" w:rsidRPr="00C904A7" w:rsidTr="000329FE">
        <w:trPr>
          <w:trHeight w:val="315"/>
        </w:trPr>
        <w:tc>
          <w:tcPr>
            <w:tcW w:w="824"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1175"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11661D" w:rsidP="00A14E4D">
            <w:pPr>
              <w:rPr>
                <w:rFonts w:ascii="Times New Roman" w:eastAsia="Times New Roman" w:hAnsi="Times New Roman" w:cs="Times New Roman"/>
                <w:color w:val="auto"/>
              </w:rPr>
            </w:pPr>
          </w:p>
        </w:tc>
        <w:tc>
          <w:tcPr>
            <w:tcW w:w="600" w:type="pct"/>
            <w:tcBorders>
              <w:top w:val="nil"/>
              <w:left w:val="nil"/>
              <w:bottom w:val="single" w:sz="4" w:space="0" w:color="auto"/>
              <w:right w:val="nil"/>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процент</w:t>
            </w:r>
          </w:p>
        </w:tc>
      </w:tr>
      <w:tr w:rsidR="000329FE" w:rsidRPr="00C904A7" w:rsidTr="000329FE">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Pr="00C904A7" w:rsidRDefault="000329FE"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Субъект</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2016</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2017</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2018</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2019</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2020</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9FE" w:rsidRDefault="000329FE" w:rsidP="001D76EA">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2021</w:t>
            </w:r>
          </w:p>
          <w:p w:rsidR="000329FE" w:rsidRPr="00C904A7" w:rsidRDefault="000329FE" w:rsidP="001D76EA">
            <w:pPr>
              <w:jc w:val="center"/>
              <w:rPr>
                <w:rFonts w:ascii="Times New Roman" w:eastAsia="Times New Roman" w:hAnsi="Times New Roman" w:cs="Times New Roman"/>
                <w:color w:val="auto"/>
              </w:rPr>
            </w:pPr>
            <w:r>
              <w:rPr>
                <w:rFonts w:ascii="Times New Roman" w:eastAsia="Times New Roman" w:hAnsi="Times New Roman" w:cs="Times New Roman"/>
                <w:color w:val="auto"/>
              </w:rPr>
              <w:t>год</w:t>
            </w:r>
          </w:p>
        </w:tc>
      </w:tr>
      <w:tr w:rsidR="0011661D" w:rsidRPr="00C904A7" w:rsidTr="000329FE">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11661D" w:rsidP="00A14E4D">
            <w:pPr>
              <w:jc w:val="center"/>
              <w:rPr>
                <w:rFonts w:ascii="Times New Roman" w:eastAsia="Times New Roman" w:hAnsi="Times New Roman" w:cs="Times New Roman"/>
                <w:color w:val="auto"/>
              </w:rPr>
            </w:pPr>
            <w:r w:rsidRPr="00C904A7">
              <w:rPr>
                <w:rFonts w:ascii="Times New Roman" w:eastAsia="Times New Roman" w:hAnsi="Times New Roman" w:cs="Times New Roman"/>
                <w:color w:val="auto"/>
              </w:rPr>
              <w:t>Воронежская область</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2,18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2,45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2,54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1,87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7,20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61D" w:rsidRPr="00C904A7" w:rsidRDefault="000329FE" w:rsidP="00A14E4D">
            <w:pPr>
              <w:jc w:val="center"/>
              <w:rPr>
                <w:rFonts w:ascii="Times New Roman" w:eastAsia="Times New Roman" w:hAnsi="Times New Roman" w:cs="Times New Roman"/>
                <w:color w:val="auto"/>
              </w:rPr>
            </w:pPr>
            <w:r>
              <w:rPr>
                <w:rFonts w:ascii="Times New Roman" w:eastAsia="Times New Roman" w:hAnsi="Times New Roman" w:cs="Times New Roman"/>
                <w:color w:val="auto"/>
              </w:rPr>
              <w:t>1,02</w:t>
            </w:r>
          </w:p>
        </w:tc>
      </w:tr>
    </w:tbl>
    <w:p w:rsidR="0011661D" w:rsidRPr="00C904A7" w:rsidRDefault="0011661D" w:rsidP="0011661D">
      <w:pPr>
        <w:pStyle w:val="31"/>
        <w:shd w:val="clear" w:color="auto" w:fill="auto"/>
        <w:tabs>
          <w:tab w:val="left" w:pos="1486"/>
        </w:tabs>
        <w:spacing w:line="317" w:lineRule="exact"/>
        <w:jc w:val="left"/>
      </w:pPr>
    </w:p>
    <w:p w:rsidR="0011661D" w:rsidRPr="00C904A7" w:rsidRDefault="0011661D" w:rsidP="0011661D">
      <w:pPr>
        <w:pStyle w:val="31"/>
        <w:shd w:val="clear" w:color="auto" w:fill="auto"/>
        <w:tabs>
          <w:tab w:val="left" w:pos="1486"/>
        </w:tabs>
        <w:spacing w:line="360" w:lineRule="auto"/>
        <w:ind w:firstLine="709"/>
        <w:rPr>
          <w:sz w:val="28"/>
          <w:szCs w:val="28"/>
        </w:rPr>
      </w:pPr>
      <w:r w:rsidRPr="00C904A7">
        <w:rPr>
          <w:sz w:val="28"/>
          <w:szCs w:val="28"/>
        </w:rPr>
        <w:t>Нес</w:t>
      </w:r>
      <w:r w:rsidR="000329FE">
        <w:rPr>
          <w:sz w:val="28"/>
          <w:szCs w:val="28"/>
        </w:rPr>
        <w:t>мотря на объективно более высокий</w:t>
      </w:r>
      <w:r w:rsidRPr="00C904A7">
        <w:rPr>
          <w:sz w:val="28"/>
          <w:szCs w:val="28"/>
        </w:rPr>
        <w:t xml:space="preserve">, чем в Российской Федерации, </w:t>
      </w:r>
      <w:r w:rsidR="000329FE">
        <w:rPr>
          <w:sz w:val="28"/>
          <w:szCs w:val="28"/>
        </w:rPr>
        <w:t xml:space="preserve">уровень </w:t>
      </w:r>
      <w:r w:rsidRPr="00C904A7">
        <w:rPr>
          <w:sz w:val="28"/>
          <w:szCs w:val="28"/>
        </w:rPr>
        <w:t>доступност</w:t>
      </w:r>
      <w:r w:rsidR="000329FE">
        <w:rPr>
          <w:sz w:val="28"/>
          <w:szCs w:val="28"/>
        </w:rPr>
        <w:t>и</w:t>
      </w:r>
      <w:r w:rsidRPr="00C904A7">
        <w:rPr>
          <w:sz w:val="28"/>
          <w:szCs w:val="28"/>
        </w:rPr>
        <w:t xml:space="preserve"> жилья, меры по улучшению жилищных условий </w:t>
      </w:r>
      <w:r w:rsidR="000329FE">
        <w:rPr>
          <w:sz w:val="28"/>
          <w:szCs w:val="28"/>
        </w:rPr>
        <w:t xml:space="preserve">являются </w:t>
      </w:r>
      <w:r w:rsidRPr="00C904A7">
        <w:rPr>
          <w:sz w:val="28"/>
          <w:szCs w:val="28"/>
        </w:rPr>
        <w:t>актуальн</w:t>
      </w:r>
      <w:r w:rsidR="000329FE">
        <w:rPr>
          <w:sz w:val="28"/>
          <w:szCs w:val="28"/>
        </w:rPr>
        <w:t>ыми</w:t>
      </w:r>
      <w:r w:rsidRPr="00C904A7">
        <w:rPr>
          <w:sz w:val="28"/>
          <w:szCs w:val="28"/>
        </w:rPr>
        <w:t xml:space="preserve"> как для молодых се</w:t>
      </w:r>
      <w:r w:rsidR="000329FE">
        <w:rPr>
          <w:sz w:val="28"/>
          <w:szCs w:val="28"/>
        </w:rPr>
        <w:t>мей, так и для семей с детьми и</w:t>
      </w:r>
      <w:r w:rsidRPr="00C904A7">
        <w:rPr>
          <w:sz w:val="28"/>
          <w:szCs w:val="28"/>
        </w:rPr>
        <w:t xml:space="preserve"> напрямую влияют на готовность населения репродуктивного возраста принять решение о рождении ребенка. Данный вывод подтверждают опросы </w:t>
      </w:r>
      <w:r w:rsidRPr="00C904A7">
        <w:rPr>
          <w:sz w:val="28"/>
          <w:szCs w:val="28"/>
        </w:rPr>
        <w:lastRenderedPageBreak/>
        <w:t>о репродуктивных установках населения.</w:t>
      </w:r>
      <w:r w:rsidRPr="00C904A7">
        <w:rPr>
          <w:sz w:val="28"/>
          <w:szCs w:val="28"/>
        </w:rPr>
        <w:br w:type="page"/>
      </w:r>
    </w:p>
    <w:p w:rsidR="0011661D" w:rsidRPr="00C904A7" w:rsidRDefault="0011661D" w:rsidP="00FF14D9">
      <w:pPr>
        <w:pStyle w:val="26"/>
        <w:keepNext/>
        <w:keepLines/>
        <w:shd w:val="clear" w:color="auto" w:fill="auto"/>
        <w:tabs>
          <w:tab w:val="left" w:pos="1986"/>
        </w:tabs>
        <w:spacing w:line="317" w:lineRule="exact"/>
        <w:ind w:firstLine="0"/>
        <w:jc w:val="center"/>
        <w:rPr>
          <w:sz w:val="28"/>
          <w:szCs w:val="28"/>
        </w:rPr>
      </w:pPr>
      <w:bookmarkStart w:id="25" w:name="bookmark12"/>
      <w:r w:rsidRPr="00C904A7">
        <w:rPr>
          <w:sz w:val="28"/>
          <w:szCs w:val="28"/>
        </w:rPr>
        <w:lastRenderedPageBreak/>
        <w:t>6. Анализ регионального пакета мер поддержки рождаемости</w:t>
      </w:r>
      <w:bookmarkEnd w:id="25"/>
    </w:p>
    <w:p w:rsidR="0011661D" w:rsidRPr="00C904A7" w:rsidRDefault="0011661D" w:rsidP="0011661D">
      <w:pPr>
        <w:pStyle w:val="31"/>
        <w:shd w:val="clear" w:color="auto" w:fill="auto"/>
        <w:spacing w:line="317" w:lineRule="exact"/>
        <w:ind w:firstLine="360"/>
        <w:jc w:val="left"/>
        <w:rPr>
          <w:highlight w:val="yellow"/>
        </w:rPr>
      </w:pP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До 2022 года в регионе предоставлялось 37 мер социальной поддержк</w:t>
      </w:r>
      <w:r w:rsidR="000329FE">
        <w:rPr>
          <w:rFonts w:ascii="Times New Roman" w:eastAsia="Times New Roman" w:hAnsi="Times New Roman" w:cs="Times New Roman"/>
          <w:color w:val="auto"/>
          <w:sz w:val="28"/>
          <w:szCs w:val="28"/>
        </w:rPr>
        <w:t>и семьям с детьми (далее – МСП)</w:t>
      </w:r>
      <w:r w:rsidRPr="00C904A7">
        <w:rPr>
          <w:rFonts w:ascii="Times New Roman" w:eastAsia="Times New Roman" w:hAnsi="Times New Roman" w:cs="Times New Roman"/>
          <w:color w:val="auto"/>
          <w:sz w:val="28"/>
          <w:szCs w:val="28"/>
        </w:rPr>
        <w:t xml:space="preserve"> по принципу адресности и нуждаемости, финансируемых из областного и федерального бюджетов и направленных на повышение рождаемости, а также на увеличение доходов семей с детьми. С начала 2023 года по линии социальной защиты реализуется за счет средств областного бюджета 25 МСП</w:t>
      </w:r>
      <w:r w:rsidR="000329FE">
        <w:rPr>
          <w:rFonts w:ascii="Times New Roman" w:eastAsia="Times New Roman" w:hAnsi="Times New Roman" w:cs="Times New Roman"/>
          <w:color w:val="auto"/>
          <w:sz w:val="28"/>
          <w:szCs w:val="28"/>
        </w:rPr>
        <w:t>.</w:t>
      </w:r>
    </w:p>
    <w:p w:rsidR="0011661D" w:rsidRPr="00616C08" w:rsidRDefault="00754027" w:rsidP="00754027">
      <w:pPr>
        <w:spacing w:line="360" w:lineRule="auto"/>
        <w:ind w:firstLine="708"/>
        <w:contextualSpacing/>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6.1. </w:t>
      </w:r>
      <w:r w:rsidR="000329FE">
        <w:rPr>
          <w:rFonts w:ascii="Times New Roman" w:eastAsia="Times New Roman" w:hAnsi="Times New Roman" w:cs="Times New Roman"/>
          <w:b/>
          <w:color w:val="auto"/>
          <w:sz w:val="28"/>
          <w:szCs w:val="28"/>
        </w:rPr>
        <w:t>МСП, н</w:t>
      </w:r>
      <w:r w:rsidR="0011661D" w:rsidRPr="00616C08">
        <w:rPr>
          <w:rFonts w:ascii="Times New Roman" w:eastAsia="Times New Roman" w:hAnsi="Times New Roman" w:cs="Times New Roman"/>
          <w:b/>
          <w:color w:val="auto"/>
          <w:sz w:val="28"/>
          <w:szCs w:val="28"/>
        </w:rPr>
        <w:t>аправлен</w:t>
      </w:r>
      <w:r w:rsidR="000329FE">
        <w:rPr>
          <w:rFonts w:ascii="Times New Roman" w:eastAsia="Times New Roman" w:hAnsi="Times New Roman" w:cs="Times New Roman"/>
          <w:b/>
          <w:color w:val="auto"/>
          <w:sz w:val="28"/>
          <w:szCs w:val="28"/>
        </w:rPr>
        <w:t>н</w:t>
      </w:r>
      <w:r w:rsidR="0011661D" w:rsidRPr="00616C08">
        <w:rPr>
          <w:rFonts w:ascii="Times New Roman" w:eastAsia="Times New Roman" w:hAnsi="Times New Roman" w:cs="Times New Roman"/>
          <w:b/>
          <w:color w:val="auto"/>
          <w:sz w:val="28"/>
          <w:szCs w:val="28"/>
        </w:rPr>
        <w:t>ы</w:t>
      </w:r>
      <w:r w:rsidR="000329FE">
        <w:rPr>
          <w:rFonts w:ascii="Times New Roman" w:eastAsia="Times New Roman" w:hAnsi="Times New Roman" w:cs="Times New Roman"/>
          <w:b/>
          <w:color w:val="auto"/>
          <w:sz w:val="28"/>
          <w:szCs w:val="28"/>
        </w:rPr>
        <w:t>е</w:t>
      </w:r>
      <w:r w:rsidR="0011661D" w:rsidRPr="00616C08">
        <w:rPr>
          <w:rFonts w:ascii="Times New Roman" w:eastAsia="Times New Roman" w:hAnsi="Times New Roman" w:cs="Times New Roman"/>
          <w:b/>
          <w:color w:val="auto"/>
          <w:sz w:val="28"/>
          <w:szCs w:val="28"/>
        </w:rPr>
        <w:t xml:space="preserve"> на повышение рождаемости, которые предоставляются в рамках регионального проекта </w:t>
      </w:r>
      <w:r w:rsidR="00DF47BC" w:rsidRPr="00616C08">
        <w:rPr>
          <w:rFonts w:ascii="Times New Roman" w:eastAsia="Times New Roman" w:hAnsi="Times New Roman" w:cs="Times New Roman"/>
          <w:b/>
          <w:color w:val="auto"/>
          <w:sz w:val="28"/>
          <w:szCs w:val="28"/>
        </w:rPr>
        <w:t>«</w:t>
      </w:r>
      <w:r w:rsidR="0011661D" w:rsidRPr="00616C08">
        <w:rPr>
          <w:rFonts w:ascii="Times New Roman" w:eastAsia="Times New Roman" w:hAnsi="Times New Roman" w:cs="Times New Roman"/>
          <w:b/>
          <w:color w:val="auto"/>
          <w:sz w:val="28"/>
          <w:szCs w:val="28"/>
        </w:rPr>
        <w:t>Финансовая поддержка семей при рождении детей</w:t>
      </w:r>
      <w:r w:rsidR="00DF47BC" w:rsidRPr="00616C08">
        <w:rPr>
          <w:rFonts w:ascii="Times New Roman" w:eastAsia="Times New Roman" w:hAnsi="Times New Roman" w:cs="Times New Roman"/>
          <w:b/>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1. </w:t>
      </w:r>
      <w:r w:rsidR="00CA584A" w:rsidRPr="00C904A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диновременная денежная выплата при рождении второго ребенка в размере 200 000,0 руб., право на получение которой возникает у женщин, имеющих гражданство Российской Федерации, постоянно проживающих на территории Воронежской области не менее одного года на момент рождения второго ребенка, имеющего гражданство Российской Федерации и не достигших возраста 28 лет на момент рождения второго ребенка после декабря 2019 года.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МСП предоставлена: в 2020 году - 1485 семьям, в 2021 году - 1853 семьям, в 2022 году - 1618 семьям.</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2. </w:t>
      </w:r>
      <w:r w:rsidR="00CA584A" w:rsidRPr="00C904A7">
        <w:rPr>
          <w:rFonts w:ascii="Times New Roman" w:eastAsia="Times New Roman" w:hAnsi="Times New Roman" w:cs="Times New Roman"/>
          <w:color w:val="auto"/>
          <w:sz w:val="28"/>
          <w:szCs w:val="28"/>
        </w:rPr>
        <w:t>Р</w:t>
      </w:r>
      <w:r w:rsidRPr="00C904A7">
        <w:rPr>
          <w:rFonts w:ascii="Times New Roman" w:eastAsia="Times New Roman" w:hAnsi="Times New Roman" w:cs="Times New Roman"/>
          <w:color w:val="auto"/>
          <w:sz w:val="28"/>
          <w:szCs w:val="28"/>
        </w:rPr>
        <w:t xml:space="preserve">аспоряжение средствами </w:t>
      </w:r>
      <w:r w:rsidRPr="00C904A7">
        <w:rPr>
          <w:rFonts w:ascii="Times New Roman" w:eastAsia="Times New Roman" w:hAnsi="Times New Roman" w:cs="Times New Roman"/>
          <w:iCs/>
          <w:color w:val="auto"/>
          <w:sz w:val="28"/>
          <w:szCs w:val="28"/>
        </w:rPr>
        <w:t xml:space="preserve">регионального материнского капитала (далее – </w:t>
      </w:r>
      <w:r w:rsidRPr="00C904A7">
        <w:rPr>
          <w:rFonts w:ascii="Times New Roman" w:eastAsia="Times New Roman" w:hAnsi="Times New Roman" w:cs="Times New Roman"/>
          <w:color w:val="auto"/>
          <w:sz w:val="28"/>
          <w:szCs w:val="28"/>
        </w:rPr>
        <w:t xml:space="preserve">РМК). </w:t>
      </w:r>
    </w:p>
    <w:p w:rsidR="0011661D" w:rsidRPr="00C904A7" w:rsidRDefault="0011661D" w:rsidP="0011661D">
      <w:pPr>
        <w:autoSpaceDE w:val="0"/>
        <w:autoSpaceDN w:val="0"/>
        <w:adjustRightInd w:val="0"/>
        <w:spacing w:line="360" w:lineRule="auto"/>
        <w:ind w:right="-1" w:firstLine="709"/>
        <w:jc w:val="both"/>
        <w:rPr>
          <w:rFonts w:ascii="Times New Roman" w:eastAsia="Times New Roman" w:hAnsi="Times New Roman" w:cs="Times New Roman"/>
          <w:iCs/>
          <w:color w:val="auto"/>
          <w:sz w:val="28"/>
          <w:szCs w:val="28"/>
        </w:rPr>
      </w:pPr>
      <w:r w:rsidRPr="00C904A7">
        <w:rPr>
          <w:rFonts w:ascii="Times New Roman" w:eastAsia="Times New Roman" w:hAnsi="Times New Roman" w:cs="Times New Roman"/>
          <w:iCs/>
          <w:color w:val="auto"/>
          <w:sz w:val="28"/>
          <w:szCs w:val="28"/>
        </w:rPr>
        <w:t>В Воронежской области с 2012 года реализуется дополнительная МСП семьям при рождении третьего и последующих детей в виде РМК.</w:t>
      </w:r>
    </w:p>
    <w:p w:rsidR="0011661D" w:rsidRPr="00C904A7" w:rsidRDefault="0011661D" w:rsidP="005C147E">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iCs/>
          <w:color w:val="auto"/>
          <w:sz w:val="28"/>
          <w:szCs w:val="28"/>
        </w:rPr>
        <w:t>Данная МСП установлена Законом Воронежской области от 14.11.2008 № 103-ОЗ</w:t>
      </w:r>
      <w:r w:rsidR="00D7053D">
        <w:rPr>
          <w:rFonts w:ascii="Times New Roman" w:eastAsia="Times New Roman" w:hAnsi="Times New Roman" w:cs="Times New Roman"/>
          <w:iCs/>
          <w:color w:val="auto"/>
          <w:sz w:val="28"/>
          <w:szCs w:val="28"/>
        </w:rPr>
        <w:t xml:space="preserve"> «</w:t>
      </w:r>
      <w:r w:rsidR="00D7053D" w:rsidRPr="00D7053D">
        <w:rPr>
          <w:rFonts w:ascii="Times New Roman" w:eastAsia="Times New Roman" w:hAnsi="Times New Roman" w:cs="Times New Roman"/>
          <w:iCs/>
          <w:color w:val="auto"/>
          <w:sz w:val="28"/>
          <w:szCs w:val="28"/>
        </w:rPr>
        <w:t>О социальной поддержке отдельных категорий граждан в Воронежской области»</w:t>
      </w:r>
      <w:r w:rsidRPr="00C904A7">
        <w:rPr>
          <w:rFonts w:ascii="Times New Roman" w:eastAsia="Times New Roman" w:hAnsi="Times New Roman" w:cs="Times New Roman"/>
          <w:iCs/>
          <w:color w:val="auto"/>
          <w:sz w:val="28"/>
          <w:szCs w:val="28"/>
        </w:rPr>
        <w:t xml:space="preserve">. </w:t>
      </w:r>
      <w:r w:rsidRPr="00C904A7">
        <w:rPr>
          <w:rFonts w:ascii="Times New Roman" w:eastAsia="Times New Roman" w:hAnsi="Times New Roman" w:cs="Times New Roman"/>
          <w:color w:val="auto"/>
          <w:sz w:val="28"/>
          <w:szCs w:val="28"/>
        </w:rPr>
        <w:t xml:space="preserve">Право на получение РМК начиная с 1 января 2012 года возникает у женщин, являющихся гражданами Российской Федерации, постоянно проживающих на территории Воронежской области не менее одного года на момент рождения ребенка, </w:t>
      </w:r>
      <w:r w:rsidR="00D7053D">
        <w:rPr>
          <w:rFonts w:ascii="Times New Roman" w:eastAsia="Times New Roman" w:hAnsi="Times New Roman" w:cs="Times New Roman"/>
          <w:color w:val="auto"/>
          <w:sz w:val="28"/>
          <w:szCs w:val="28"/>
        </w:rPr>
        <w:t>в отношении</w:t>
      </w:r>
      <w:r w:rsidRPr="00C904A7">
        <w:rPr>
          <w:rFonts w:ascii="Times New Roman" w:eastAsia="Times New Roman" w:hAnsi="Times New Roman" w:cs="Times New Roman"/>
          <w:color w:val="auto"/>
          <w:sz w:val="28"/>
          <w:szCs w:val="28"/>
        </w:rPr>
        <w:t xml:space="preserve"> которого обращается </w:t>
      </w:r>
      <w:r w:rsidRPr="00C904A7">
        <w:rPr>
          <w:rFonts w:ascii="Times New Roman" w:eastAsia="Times New Roman" w:hAnsi="Times New Roman" w:cs="Times New Roman"/>
          <w:color w:val="auto"/>
          <w:sz w:val="28"/>
          <w:szCs w:val="28"/>
        </w:rPr>
        <w:lastRenderedPageBreak/>
        <w:t>за выдачей сертификата на РМК</w:t>
      </w:r>
      <w:r w:rsidR="00D7053D">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из числа семей,  имеющих по независимым от них причинам среднедушевой доход:</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размер которого не превышает величину прожиточного минимума в Воронежской области (на детей, рожденных после 1 января 2017 года); </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размер которого не превышает 2-кратную величину прожиточного минимума (на детей, рожденных после 1 декабря 2019 года).</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На детей, родившихся после 01.01.2023</w:t>
      </w:r>
      <w:r w:rsidR="00D7053D">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сертификат на РМК предоставляется без учета доходов семьи.</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Размер РМК на детей, рожденных до 1 декабря 2019 года, подлежит ежегодной индексации и составляет в текущем году 149 742,0 руб. </w:t>
      </w:r>
      <w:r w:rsidR="00004EF5" w:rsidRPr="00C904A7">
        <w:rPr>
          <w:rFonts w:ascii="Times New Roman" w:eastAsia="Times New Roman" w:hAnsi="Times New Roman" w:cs="Times New Roman"/>
          <w:color w:val="auto"/>
          <w:sz w:val="28"/>
          <w:szCs w:val="28"/>
        </w:rPr>
        <w:t xml:space="preserve">Размер РМК </w:t>
      </w:r>
      <w:r w:rsidR="00004EF5">
        <w:rPr>
          <w:rFonts w:ascii="Times New Roman" w:eastAsia="Times New Roman" w:hAnsi="Times New Roman" w:cs="Times New Roman"/>
          <w:color w:val="auto"/>
          <w:sz w:val="28"/>
          <w:szCs w:val="28"/>
        </w:rPr>
        <w:t>н</w:t>
      </w:r>
      <w:r w:rsidRPr="00C904A7">
        <w:rPr>
          <w:rFonts w:ascii="Times New Roman" w:eastAsia="Times New Roman" w:hAnsi="Times New Roman" w:cs="Times New Roman"/>
          <w:color w:val="auto"/>
          <w:sz w:val="28"/>
          <w:szCs w:val="28"/>
        </w:rPr>
        <w:t>а детей, рожденных после 1 декабря 2019 года</w:t>
      </w:r>
      <w:r w:rsidR="00004EF5">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w:t>
      </w:r>
      <w:r w:rsidR="00D7053D">
        <w:rPr>
          <w:rFonts w:ascii="Times New Roman" w:eastAsia="Times New Roman" w:hAnsi="Times New Roman" w:cs="Times New Roman"/>
          <w:color w:val="auto"/>
          <w:sz w:val="28"/>
          <w:szCs w:val="28"/>
        </w:rPr>
        <w:t>составляет</w:t>
      </w:r>
      <w:r w:rsidRPr="00C904A7">
        <w:rPr>
          <w:rFonts w:ascii="Times New Roman" w:eastAsia="Times New Roman" w:hAnsi="Times New Roman" w:cs="Times New Roman"/>
          <w:color w:val="auto"/>
          <w:sz w:val="28"/>
          <w:szCs w:val="28"/>
        </w:rPr>
        <w:t xml:space="preserve"> 150 000,0 руб. и не индексируется. </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Лица, получившие сертификат на РМК, вправе распоряжаться средствами РМК в полном объеме либо частями по следующим направлениям:</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 улучшение жилищных условий на территории Воронежской области (покупка, строительство, погашение ипотечного кредита);</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 улучшение бытовых условий проживания в жилых помещениях, принадлежащих им на праве собственности и находящи</w:t>
      </w:r>
      <w:r w:rsidR="00D7053D">
        <w:rPr>
          <w:rFonts w:ascii="Times New Roman" w:eastAsia="Times New Roman" w:hAnsi="Times New Roman" w:cs="Times New Roman"/>
          <w:color w:val="auto"/>
          <w:sz w:val="28"/>
          <w:szCs w:val="28"/>
        </w:rPr>
        <w:t>х</w:t>
      </w:r>
      <w:r w:rsidRPr="00C904A7">
        <w:rPr>
          <w:rFonts w:ascii="Times New Roman" w:eastAsia="Times New Roman" w:hAnsi="Times New Roman" w:cs="Times New Roman"/>
          <w:color w:val="auto"/>
          <w:sz w:val="28"/>
          <w:szCs w:val="28"/>
        </w:rPr>
        <w:t>ся на территории Воронежской области, а именно:</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а) строительство внутридомовых инженерных систем газоснабжения, водоснабжения, канализации;</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ab/>
        <w:t>б) подключение жилого помещения к газораспределительным сетям, водопроводу, канализации;</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в) строительство газопровода-ввода;</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г) приобретение внутридомового газового оборудования;</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д) проведение капитального и (или) текущего ремонта жилого помещения;</w:t>
      </w:r>
    </w:p>
    <w:p w:rsidR="0011661D" w:rsidRPr="00C904A7" w:rsidRDefault="0011661D" w:rsidP="005C147E">
      <w:pPr>
        <w:spacing w:line="360" w:lineRule="auto"/>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ab/>
        <w:t>- приобретение товаров и услуг, предназначенных для социальной адаптации и интеграции в общество детей-инвалидов.</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Обратиться за распоряжением средствами РМК граждане могут:</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на детей, рожденных до 01.01.2023, по истечении двух лет с даты рождения ребенка;</w:t>
      </w:r>
    </w:p>
    <w:p w:rsidR="0011661D" w:rsidRPr="00C904A7" w:rsidRDefault="0011661D" w:rsidP="005C147E">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на детей, рожденных после 01.01.2023, по истечении одного года с даты рождения ребенка.</w:t>
      </w:r>
    </w:p>
    <w:p w:rsidR="0011661D" w:rsidRPr="00C904A7" w:rsidRDefault="0011661D" w:rsidP="005C147E">
      <w:pPr>
        <w:tabs>
          <w:tab w:val="left" w:pos="0"/>
          <w:tab w:val="left" w:pos="4859"/>
          <w:tab w:val="right" w:pos="6521"/>
        </w:tabs>
        <w:spacing w:line="360" w:lineRule="auto"/>
        <w:ind w:firstLine="709"/>
        <w:jc w:val="both"/>
        <w:outlineLvl w:val="7"/>
        <w:rPr>
          <w:rFonts w:ascii="Times New Roman" w:eastAsia="Times New Roman" w:hAnsi="Times New Roman" w:cs="Times New Roman"/>
          <w:iCs/>
          <w:color w:val="auto"/>
          <w:sz w:val="28"/>
          <w:szCs w:val="28"/>
        </w:rPr>
      </w:pPr>
      <w:r w:rsidRPr="00C904A7">
        <w:rPr>
          <w:rFonts w:ascii="Times New Roman" w:eastAsia="Times New Roman" w:hAnsi="Times New Roman" w:cs="Times New Roman"/>
          <w:iCs/>
          <w:color w:val="auto"/>
          <w:sz w:val="28"/>
          <w:szCs w:val="28"/>
        </w:rPr>
        <w:t>Также предусмотрена возможность досрочного обращения за распоряжением средствами РМК по следующим направлениям:</w:t>
      </w:r>
    </w:p>
    <w:p w:rsidR="0011661D" w:rsidRPr="00C904A7" w:rsidRDefault="002A7133" w:rsidP="005C147E">
      <w:pPr>
        <w:tabs>
          <w:tab w:val="left" w:pos="0"/>
          <w:tab w:val="left" w:pos="4859"/>
          <w:tab w:val="right" w:pos="6521"/>
        </w:tabs>
        <w:spacing w:line="360" w:lineRule="auto"/>
        <w:ind w:firstLine="709"/>
        <w:jc w:val="both"/>
        <w:outlineLvl w:val="7"/>
        <w:rPr>
          <w:rFonts w:ascii="Times New Roman" w:eastAsia="Times New Roman" w:hAnsi="Times New Roman" w:cs="Times New Roman"/>
          <w:iCs/>
          <w:color w:val="auto"/>
          <w:sz w:val="28"/>
          <w:szCs w:val="28"/>
        </w:rPr>
      </w:pPr>
      <w:r>
        <w:rPr>
          <w:rFonts w:ascii="Times New Roman" w:eastAsia="Times New Roman" w:hAnsi="Times New Roman" w:cs="Times New Roman"/>
          <w:iCs/>
          <w:color w:val="auto"/>
          <w:sz w:val="28"/>
          <w:szCs w:val="28"/>
        </w:rPr>
        <w:t xml:space="preserve"> - уплата</w:t>
      </w:r>
      <w:r w:rsidR="0011661D" w:rsidRPr="00C904A7">
        <w:rPr>
          <w:rFonts w:ascii="Times New Roman" w:eastAsia="Times New Roman" w:hAnsi="Times New Roman" w:cs="Times New Roman"/>
          <w:iCs/>
          <w:color w:val="auto"/>
          <w:sz w:val="28"/>
          <w:szCs w:val="28"/>
        </w:rPr>
        <w:t xml:space="preserve"> первоначального взноса и (или) погашени</w:t>
      </w:r>
      <w:r>
        <w:rPr>
          <w:rFonts w:ascii="Times New Roman" w:eastAsia="Times New Roman" w:hAnsi="Times New Roman" w:cs="Times New Roman"/>
          <w:iCs/>
          <w:color w:val="auto"/>
          <w:sz w:val="28"/>
          <w:szCs w:val="28"/>
        </w:rPr>
        <w:t>е</w:t>
      </w:r>
      <w:r w:rsidR="0011661D" w:rsidRPr="00C904A7">
        <w:rPr>
          <w:rFonts w:ascii="Times New Roman" w:eastAsia="Times New Roman" w:hAnsi="Times New Roman" w:cs="Times New Roman"/>
          <w:iCs/>
          <w:color w:val="auto"/>
          <w:sz w:val="28"/>
          <w:szCs w:val="28"/>
        </w:rPr>
        <w:t xml:space="preserve"> основного долга и уплат</w:t>
      </w:r>
      <w:r>
        <w:rPr>
          <w:rFonts w:ascii="Times New Roman" w:eastAsia="Times New Roman" w:hAnsi="Times New Roman" w:cs="Times New Roman"/>
          <w:iCs/>
          <w:color w:val="auto"/>
          <w:sz w:val="28"/>
          <w:szCs w:val="28"/>
        </w:rPr>
        <w:t>а</w:t>
      </w:r>
      <w:r w:rsidR="0011661D" w:rsidRPr="00C904A7">
        <w:rPr>
          <w:rFonts w:ascii="Times New Roman" w:eastAsia="Times New Roman" w:hAnsi="Times New Roman" w:cs="Times New Roman"/>
          <w:iCs/>
          <w:color w:val="auto"/>
          <w:sz w:val="28"/>
          <w:szCs w:val="28"/>
        </w:rPr>
        <w:t xml:space="preserve"> процентов по кредитам на приобретение (строительство) жилого помещения, предоставленным гражданам по кредитному договору, заключенному с кредитной организацией (включая ипотечные кредиты);</w:t>
      </w:r>
    </w:p>
    <w:p w:rsidR="0011661D" w:rsidRPr="00C904A7" w:rsidRDefault="0011661D" w:rsidP="005C147E">
      <w:pPr>
        <w:tabs>
          <w:tab w:val="left" w:pos="0"/>
          <w:tab w:val="left" w:pos="4859"/>
          <w:tab w:val="right" w:pos="6521"/>
        </w:tabs>
        <w:spacing w:line="360" w:lineRule="auto"/>
        <w:ind w:firstLine="709"/>
        <w:jc w:val="both"/>
        <w:outlineLvl w:val="7"/>
        <w:rPr>
          <w:rFonts w:ascii="Times New Roman" w:eastAsia="Times New Roman" w:hAnsi="Times New Roman" w:cs="Times New Roman"/>
          <w:iCs/>
          <w:color w:val="auto"/>
          <w:sz w:val="28"/>
          <w:szCs w:val="28"/>
        </w:rPr>
      </w:pPr>
      <w:r w:rsidRPr="00C904A7">
        <w:rPr>
          <w:rFonts w:ascii="Times New Roman" w:eastAsia="Times New Roman" w:hAnsi="Times New Roman" w:cs="Times New Roman"/>
          <w:iCs/>
          <w:color w:val="auto"/>
          <w:sz w:val="28"/>
          <w:szCs w:val="28"/>
        </w:rPr>
        <w:t>- приобретение товаров и услуг, предназначенных для социальной адаптации и интеграции в общество детей-инвалидов.</w:t>
      </w:r>
    </w:p>
    <w:p w:rsidR="0011661D" w:rsidRPr="00C904A7" w:rsidRDefault="0011661D" w:rsidP="005C147E">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Обратиться с заявлением о выдаче сертификата на РМК граждане могут лично или через законного представителя в органы социальной защиты Воронежской области по месту жительства, в автономное учреждение Воронежской области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 его филиалы. Также предусмотрена возможность обратиться с заявлением посредствам единого портала государственных и муниципальных услуг.</w:t>
      </w:r>
    </w:p>
    <w:p w:rsidR="0011661D" w:rsidRPr="00C904A7" w:rsidRDefault="0011661D" w:rsidP="005C147E">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В соответствии с действующим законодательством информация (сведения), необходим</w:t>
      </w:r>
      <w:r w:rsidR="002A7133">
        <w:rPr>
          <w:rFonts w:ascii="Times New Roman" w:eastAsia="Times New Roman" w:hAnsi="Times New Roman" w:cs="Times New Roman"/>
          <w:color w:val="auto"/>
          <w:sz w:val="28"/>
          <w:szCs w:val="28"/>
        </w:rPr>
        <w:t>ая</w:t>
      </w:r>
      <w:r w:rsidRPr="00C904A7">
        <w:rPr>
          <w:rFonts w:ascii="Times New Roman" w:eastAsia="Times New Roman" w:hAnsi="Times New Roman" w:cs="Times New Roman"/>
          <w:color w:val="auto"/>
          <w:sz w:val="28"/>
          <w:szCs w:val="28"/>
        </w:rPr>
        <w:t xml:space="preserve"> для выдачи сертификата на РМК</w:t>
      </w:r>
      <w:r w:rsidR="002A7133">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запрашива</w:t>
      </w:r>
      <w:r w:rsidR="002A7133">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тся органами социальной защиты населения в рамках межведомственного взаимодействия от организаций, в расположении которых они находятся</w:t>
      </w:r>
      <w:r w:rsidR="002A7133">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или предоставля</w:t>
      </w:r>
      <w:r w:rsidR="002A7133">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тся заявителем лично (сведения о доходах членов семьи заявителя, о рождении детей, о регистрации брака, о регистрации по месту жительства и др.). </w:t>
      </w:r>
    </w:p>
    <w:p w:rsidR="0011661D" w:rsidRPr="00C904A7" w:rsidRDefault="0011661D" w:rsidP="005C147E">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Выдано сертификатов на РМК: в 2020 году – 3 125 семьям, в 2021 году – 3 150 семьям, в 2022 году – 3 019 семьям.</w:t>
      </w:r>
    </w:p>
    <w:p w:rsidR="0011661D" w:rsidRPr="00C904A7" w:rsidRDefault="0011661D" w:rsidP="005C147E">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Распорядилось средствами РМК: в 2020 году – 2 084 семьи, в 2021 году – 2 536 семей, в 2022 году – 2 686 семей.</w:t>
      </w:r>
    </w:p>
    <w:p w:rsidR="0011661D" w:rsidRPr="00C904A7" w:rsidRDefault="0011661D" w:rsidP="00A14E4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связи с изменением с 2023 года законодательства, регламентирующего порядок выдачи сертификата на РМК, а также распоряжения средствами РМК</w:t>
      </w:r>
      <w:r w:rsidR="002A7133">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ожидается увеличение количества получателей, воспользовавшихся РМК.</w:t>
      </w:r>
      <w:r w:rsidR="00A14E4D" w:rsidRPr="00C904A7">
        <w:rPr>
          <w:rFonts w:ascii="Times New Roman" w:eastAsia="Times New Roman" w:hAnsi="Times New Roman" w:cs="Times New Roman"/>
          <w:color w:val="auto"/>
          <w:sz w:val="28"/>
          <w:szCs w:val="28"/>
        </w:rPr>
        <w:t xml:space="preserve"> </w:t>
      </w:r>
    </w:p>
    <w:p w:rsidR="0011661D" w:rsidRPr="00C904A7" w:rsidRDefault="002A7133" w:rsidP="002A7133">
      <w:pPr>
        <w:spacing w:line="360" w:lineRule="auto"/>
        <w:ind w:firstLine="708"/>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6.2. МСП, п</w:t>
      </w:r>
      <w:r w:rsidR="0011661D" w:rsidRPr="00C904A7">
        <w:rPr>
          <w:rFonts w:ascii="Times New Roman" w:eastAsia="Times New Roman" w:hAnsi="Times New Roman" w:cs="Times New Roman"/>
          <w:b/>
          <w:color w:val="auto"/>
          <w:sz w:val="28"/>
          <w:szCs w:val="28"/>
        </w:rPr>
        <w:t>редусмотре</w:t>
      </w:r>
      <w:r>
        <w:rPr>
          <w:rFonts w:ascii="Times New Roman" w:eastAsia="Times New Roman" w:hAnsi="Times New Roman" w:cs="Times New Roman"/>
          <w:b/>
          <w:color w:val="auto"/>
          <w:sz w:val="28"/>
          <w:szCs w:val="28"/>
        </w:rPr>
        <w:t>н</w:t>
      </w:r>
      <w:r w:rsidR="0011661D" w:rsidRPr="00C904A7">
        <w:rPr>
          <w:rFonts w:ascii="Times New Roman" w:eastAsia="Times New Roman" w:hAnsi="Times New Roman" w:cs="Times New Roman"/>
          <w:b/>
          <w:color w:val="auto"/>
          <w:sz w:val="28"/>
          <w:szCs w:val="28"/>
        </w:rPr>
        <w:t>ны</w:t>
      </w:r>
      <w:r>
        <w:rPr>
          <w:rFonts w:ascii="Times New Roman" w:eastAsia="Times New Roman" w:hAnsi="Times New Roman" w:cs="Times New Roman"/>
          <w:b/>
          <w:color w:val="auto"/>
          <w:sz w:val="28"/>
          <w:szCs w:val="28"/>
        </w:rPr>
        <w:t>е</w:t>
      </w:r>
      <w:r w:rsidR="0011661D" w:rsidRPr="00C904A7">
        <w:rPr>
          <w:rFonts w:ascii="Times New Roman" w:eastAsia="Times New Roman" w:hAnsi="Times New Roman" w:cs="Times New Roman"/>
          <w:b/>
          <w:color w:val="auto"/>
          <w:sz w:val="28"/>
          <w:szCs w:val="28"/>
        </w:rPr>
        <w:t xml:space="preserve"> для малоимущих многодетных семей</w:t>
      </w:r>
      <w:r w:rsidR="0011661D" w:rsidRPr="00C904A7">
        <w:rPr>
          <w:rFonts w:ascii="Times New Roman" w:eastAsia="Times New Roman" w:hAnsi="Times New Roman" w:cs="Times New Roman"/>
          <w:color w:val="auto"/>
          <w:sz w:val="28"/>
          <w:szCs w:val="28"/>
        </w:rPr>
        <w:t xml:space="preserve"> </w:t>
      </w:r>
    </w:p>
    <w:p w:rsidR="0011661D" w:rsidRPr="00C904A7" w:rsidRDefault="0011661D" w:rsidP="00A14E4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1. </w:t>
      </w:r>
      <w:r w:rsidR="002D0A3A" w:rsidRPr="00C904A7">
        <w:rPr>
          <w:rFonts w:ascii="Times New Roman" w:eastAsia="Times New Roman" w:hAnsi="Times New Roman" w:cs="Times New Roman"/>
          <w:color w:val="auto"/>
          <w:sz w:val="28"/>
          <w:szCs w:val="28"/>
        </w:rPr>
        <w:t>Д</w:t>
      </w:r>
      <w:r w:rsidRPr="00C904A7">
        <w:rPr>
          <w:rFonts w:ascii="Times New Roman" w:eastAsia="Times New Roman" w:hAnsi="Times New Roman" w:cs="Times New Roman"/>
          <w:color w:val="auto"/>
          <w:sz w:val="28"/>
          <w:szCs w:val="28"/>
        </w:rPr>
        <w:t>енежная выплата на приобретение одежды обучающихся (школьной формы) для каждого обучающегося ребенка из малоимущ</w:t>
      </w:r>
      <w:r w:rsidR="002A7133">
        <w:rPr>
          <w:rFonts w:ascii="Times New Roman" w:eastAsia="Times New Roman" w:hAnsi="Times New Roman" w:cs="Times New Roman"/>
          <w:color w:val="auto"/>
          <w:sz w:val="28"/>
          <w:szCs w:val="28"/>
        </w:rPr>
        <w:t>ей многодетной семьи</w:t>
      </w:r>
      <w:r w:rsidRPr="00C904A7">
        <w:rPr>
          <w:rFonts w:ascii="Times New Roman" w:eastAsia="Times New Roman" w:hAnsi="Times New Roman" w:cs="Times New Roman"/>
          <w:color w:val="auto"/>
          <w:sz w:val="28"/>
          <w:szCs w:val="28"/>
        </w:rPr>
        <w:t xml:space="preserve"> (один раз в два года)</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2. </w:t>
      </w:r>
      <w:r w:rsidR="002D0A3A" w:rsidRPr="00C904A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жемесячная денежная выплата многодетным малоимущим семьям  в целях компенсации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3. </w:t>
      </w:r>
      <w:r w:rsidR="002D0A3A" w:rsidRPr="00C904A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жемесячная денежная выплата в целях компенсации питания  учащихся общеобразовательных организаций, профессиональных образовательных организаций и образовательных организаций высшего образования из многодетных малоимущих семей</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 xml:space="preserve">4. </w:t>
      </w:r>
      <w:r w:rsidR="002D0A3A" w:rsidRPr="00C904A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жемесячная денежная компенсация расходов на оплату коммунальных услуг (30</w:t>
      </w:r>
      <w:r w:rsidR="002A7133">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на семью). </w:t>
      </w:r>
    </w:p>
    <w:p w:rsidR="0011661D" w:rsidRPr="00C904A7" w:rsidRDefault="002A7133"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МСП п</w:t>
      </w:r>
      <w:r w:rsidR="0011661D" w:rsidRPr="00C904A7">
        <w:rPr>
          <w:rFonts w:ascii="Times New Roman" w:eastAsia="Times New Roman" w:hAnsi="Times New Roman" w:cs="Times New Roman"/>
          <w:color w:val="auto"/>
          <w:sz w:val="28"/>
          <w:szCs w:val="28"/>
        </w:rPr>
        <w:t>редоставляются малоимущим многодетным семьям, имеющим доходы ниже величины прожиточного минимума, установленной в регионе. С 2023 года к многодетной семье относятся:</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семьи, имеющие трех и более детей в возрасте до 18 лет, в том числе </w:t>
      </w:r>
      <w:r w:rsidR="002A7133">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усыновленны</w:t>
      </w:r>
      <w:r w:rsidR="002A7133">
        <w:rPr>
          <w:rFonts w:ascii="Times New Roman" w:eastAsia="Times New Roman" w:hAnsi="Times New Roman" w:cs="Times New Roman"/>
          <w:color w:val="auto"/>
          <w:sz w:val="28"/>
          <w:szCs w:val="28"/>
        </w:rPr>
        <w:t>х</w:t>
      </w:r>
      <w:r w:rsidR="003E6E55">
        <w:rPr>
          <w:rFonts w:ascii="Times New Roman" w:eastAsia="Times New Roman" w:hAnsi="Times New Roman" w:cs="Times New Roman"/>
          <w:color w:val="auto"/>
          <w:sz w:val="28"/>
          <w:szCs w:val="28"/>
        </w:rPr>
        <w:t xml:space="preserve"> детей</w:t>
      </w:r>
      <w:r w:rsidRPr="00C904A7">
        <w:rPr>
          <w:rFonts w:ascii="Times New Roman" w:eastAsia="Times New Roman" w:hAnsi="Times New Roman" w:cs="Times New Roman"/>
          <w:color w:val="auto"/>
          <w:sz w:val="28"/>
          <w:szCs w:val="28"/>
        </w:rPr>
        <w:t>,</w:t>
      </w:r>
      <w:r w:rsidR="003E6E55">
        <w:rPr>
          <w:rFonts w:ascii="Times New Roman" w:eastAsia="Times New Roman" w:hAnsi="Times New Roman" w:cs="Times New Roman"/>
          <w:color w:val="auto"/>
          <w:sz w:val="28"/>
          <w:szCs w:val="28"/>
        </w:rPr>
        <w:t xml:space="preserve"> детей</w:t>
      </w:r>
      <w:r w:rsidRPr="00C904A7">
        <w:rPr>
          <w:rFonts w:ascii="Times New Roman" w:eastAsia="Times New Roman" w:hAnsi="Times New Roman" w:cs="Times New Roman"/>
          <w:color w:val="auto"/>
          <w:sz w:val="28"/>
          <w:szCs w:val="28"/>
        </w:rPr>
        <w:t xml:space="preserve"> находящи</w:t>
      </w:r>
      <w:r w:rsidR="002A7133">
        <w:rPr>
          <w:rFonts w:ascii="Times New Roman" w:eastAsia="Times New Roman" w:hAnsi="Times New Roman" w:cs="Times New Roman"/>
          <w:color w:val="auto"/>
          <w:sz w:val="28"/>
          <w:szCs w:val="28"/>
        </w:rPr>
        <w:t>х</w:t>
      </w:r>
      <w:r w:rsidRPr="00C904A7">
        <w:rPr>
          <w:rFonts w:ascii="Times New Roman" w:eastAsia="Times New Roman" w:hAnsi="Times New Roman" w:cs="Times New Roman"/>
          <w:color w:val="auto"/>
          <w:sz w:val="28"/>
          <w:szCs w:val="28"/>
        </w:rPr>
        <w:t>ся под опекой (попечительством);</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семьи, имеющие трех и более детей в возрасте до 18 лет, в том числе усыновленны</w:t>
      </w:r>
      <w:r w:rsidR="002A7133">
        <w:rPr>
          <w:rFonts w:ascii="Times New Roman" w:eastAsia="Times New Roman" w:hAnsi="Times New Roman" w:cs="Times New Roman"/>
          <w:color w:val="auto"/>
          <w:sz w:val="28"/>
          <w:szCs w:val="28"/>
        </w:rPr>
        <w:t>х</w:t>
      </w:r>
      <w:r w:rsidR="00316D54">
        <w:rPr>
          <w:rFonts w:ascii="Times New Roman" w:eastAsia="Times New Roman" w:hAnsi="Times New Roman" w:cs="Times New Roman"/>
          <w:color w:val="auto"/>
          <w:sz w:val="28"/>
          <w:szCs w:val="28"/>
        </w:rPr>
        <w:t xml:space="preserve"> детей</w:t>
      </w:r>
      <w:r w:rsidRPr="00C904A7">
        <w:rPr>
          <w:rFonts w:ascii="Times New Roman" w:eastAsia="Times New Roman" w:hAnsi="Times New Roman" w:cs="Times New Roman"/>
          <w:color w:val="auto"/>
          <w:sz w:val="28"/>
          <w:szCs w:val="28"/>
        </w:rPr>
        <w:t>,</w:t>
      </w:r>
      <w:r w:rsidR="00316D54">
        <w:rPr>
          <w:rFonts w:ascii="Times New Roman" w:eastAsia="Times New Roman" w:hAnsi="Times New Roman" w:cs="Times New Roman"/>
          <w:color w:val="auto"/>
          <w:sz w:val="28"/>
          <w:szCs w:val="28"/>
        </w:rPr>
        <w:t xml:space="preserve"> детей</w:t>
      </w:r>
      <w:r w:rsidRPr="00C904A7">
        <w:rPr>
          <w:rFonts w:ascii="Times New Roman" w:eastAsia="Times New Roman" w:hAnsi="Times New Roman" w:cs="Times New Roman"/>
          <w:color w:val="auto"/>
          <w:sz w:val="28"/>
          <w:szCs w:val="28"/>
        </w:rPr>
        <w:t xml:space="preserve"> находящи</w:t>
      </w:r>
      <w:r w:rsidR="002A7133">
        <w:rPr>
          <w:rFonts w:ascii="Times New Roman" w:eastAsia="Times New Roman" w:hAnsi="Times New Roman" w:cs="Times New Roman"/>
          <w:color w:val="auto"/>
          <w:sz w:val="28"/>
          <w:szCs w:val="28"/>
        </w:rPr>
        <w:t>х</w:t>
      </w:r>
      <w:r w:rsidRPr="00C904A7">
        <w:rPr>
          <w:rFonts w:ascii="Times New Roman" w:eastAsia="Times New Roman" w:hAnsi="Times New Roman" w:cs="Times New Roman"/>
          <w:color w:val="auto"/>
          <w:sz w:val="28"/>
          <w:szCs w:val="28"/>
        </w:rPr>
        <w:t>ся под опекой (попечительством), а также достигши</w:t>
      </w:r>
      <w:r w:rsidR="002A7133">
        <w:rPr>
          <w:rFonts w:ascii="Times New Roman" w:eastAsia="Times New Roman" w:hAnsi="Times New Roman" w:cs="Times New Roman"/>
          <w:color w:val="auto"/>
          <w:sz w:val="28"/>
          <w:szCs w:val="28"/>
        </w:rPr>
        <w:t>х</w:t>
      </w:r>
      <w:r w:rsidRPr="00C904A7">
        <w:rPr>
          <w:rFonts w:ascii="Times New Roman" w:eastAsia="Times New Roman" w:hAnsi="Times New Roman" w:cs="Times New Roman"/>
          <w:color w:val="auto"/>
          <w:sz w:val="28"/>
          <w:szCs w:val="28"/>
        </w:rPr>
        <w:t xml:space="preserve"> возраста 18 лет и обучающи</w:t>
      </w:r>
      <w:r w:rsidR="002A7133">
        <w:rPr>
          <w:rFonts w:ascii="Times New Roman" w:eastAsia="Times New Roman" w:hAnsi="Times New Roman" w:cs="Times New Roman"/>
          <w:color w:val="auto"/>
          <w:sz w:val="28"/>
          <w:szCs w:val="28"/>
        </w:rPr>
        <w:t>х</w:t>
      </w:r>
      <w:r w:rsidRPr="00C904A7">
        <w:rPr>
          <w:rFonts w:ascii="Times New Roman" w:eastAsia="Times New Roman" w:hAnsi="Times New Roman" w:cs="Times New Roman"/>
          <w:color w:val="auto"/>
          <w:sz w:val="28"/>
          <w:szCs w:val="28"/>
        </w:rPr>
        <w:t>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w:t>
      </w:r>
    </w:p>
    <w:p w:rsidR="0011661D" w:rsidRPr="00C904A7" w:rsidRDefault="002A7133" w:rsidP="0011661D">
      <w:pPr>
        <w:spacing w:line="360" w:lineRule="auto"/>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6.3</w:t>
      </w:r>
      <w:r w:rsidR="0011661D" w:rsidRPr="00C904A7">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МСП, п</w:t>
      </w:r>
      <w:r w:rsidR="0011661D" w:rsidRPr="00C904A7">
        <w:rPr>
          <w:rFonts w:ascii="Times New Roman" w:eastAsia="Times New Roman" w:hAnsi="Times New Roman" w:cs="Times New Roman"/>
          <w:b/>
          <w:color w:val="auto"/>
          <w:sz w:val="28"/>
          <w:szCs w:val="28"/>
        </w:rPr>
        <w:t>редусмотрен</w:t>
      </w:r>
      <w:r>
        <w:rPr>
          <w:rFonts w:ascii="Times New Roman" w:eastAsia="Times New Roman" w:hAnsi="Times New Roman" w:cs="Times New Roman"/>
          <w:b/>
          <w:color w:val="auto"/>
          <w:sz w:val="28"/>
          <w:szCs w:val="28"/>
        </w:rPr>
        <w:t>н</w:t>
      </w:r>
      <w:r w:rsidR="0011661D" w:rsidRPr="00C904A7">
        <w:rPr>
          <w:rFonts w:ascii="Times New Roman" w:eastAsia="Times New Roman" w:hAnsi="Times New Roman" w:cs="Times New Roman"/>
          <w:b/>
          <w:color w:val="auto"/>
          <w:sz w:val="28"/>
          <w:szCs w:val="28"/>
        </w:rPr>
        <w:t>ы</w:t>
      </w:r>
      <w:r>
        <w:rPr>
          <w:rFonts w:ascii="Times New Roman" w:eastAsia="Times New Roman" w:hAnsi="Times New Roman" w:cs="Times New Roman"/>
          <w:b/>
          <w:color w:val="auto"/>
          <w:sz w:val="28"/>
          <w:szCs w:val="28"/>
        </w:rPr>
        <w:t>е</w:t>
      </w:r>
      <w:r w:rsidR="0011661D" w:rsidRPr="00C904A7">
        <w:rPr>
          <w:rFonts w:ascii="Times New Roman" w:eastAsia="Times New Roman" w:hAnsi="Times New Roman" w:cs="Times New Roman"/>
          <w:b/>
          <w:color w:val="auto"/>
          <w:sz w:val="28"/>
          <w:szCs w:val="28"/>
        </w:rPr>
        <w:t xml:space="preserve"> для приемных семей</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1. </w:t>
      </w:r>
      <w:r w:rsidR="002D0A3A" w:rsidRPr="00C904A7">
        <w:rPr>
          <w:rFonts w:ascii="Times New Roman" w:eastAsia="Times New Roman" w:hAnsi="Times New Roman" w:cs="Times New Roman"/>
          <w:color w:val="auto"/>
          <w:sz w:val="28"/>
          <w:szCs w:val="28"/>
        </w:rPr>
        <w:t>Д</w:t>
      </w:r>
      <w:r w:rsidRPr="00C904A7">
        <w:rPr>
          <w:rFonts w:ascii="Times New Roman" w:eastAsia="Times New Roman" w:hAnsi="Times New Roman" w:cs="Times New Roman"/>
          <w:color w:val="auto"/>
          <w:sz w:val="28"/>
          <w:szCs w:val="28"/>
        </w:rPr>
        <w:t>енежная выплата на приобретение одежды обучающихся (школьной формы) для каждого обучающегося ребенка из приемн</w:t>
      </w:r>
      <w:r w:rsidR="002A7133">
        <w:rPr>
          <w:rFonts w:ascii="Times New Roman" w:eastAsia="Times New Roman" w:hAnsi="Times New Roman" w:cs="Times New Roman"/>
          <w:color w:val="auto"/>
          <w:sz w:val="28"/>
          <w:szCs w:val="28"/>
        </w:rPr>
        <w:t>ой семьи</w:t>
      </w:r>
      <w:r w:rsidRPr="00C904A7">
        <w:rPr>
          <w:rFonts w:ascii="Times New Roman" w:eastAsia="Times New Roman" w:hAnsi="Times New Roman" w:cs="Times New Roman"/>
          <w:color w:val="auto"/>
          <w:sz w:val="28"/>
          <w:szCs w:val="28"/>
        </w:rPr>
        <w:t xml:space="preserve"> (один раз в два года)</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2. </w:t>
      </w:r>
      <w:r w:rsidR="002D0A3A" w:rsidRPr="00C904A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жемесячная денежная выплата приемным семьям в целях компенсации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3. </w:t>
      </w:r>
      <w:r w:rsidR="002D0A3A" w:rsidRPr="00C904A7">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жемесячная денежная выплата в целях компенсации питания  учащихся общеобразовательных организаций, профессиональных образовательных организаций и образовательных организаций высшего образования из приемных семей</w:t>
      </w:r>
      <w:r w:rsidR="002D0A3A" w:rsidRPr="00C904A7">
        <w:rPr>
          <w:rFonts w:ascii="Times New Roman" w:eastAsia="Times New Roman" w:hAnsi="Times New Roman" w:cs="Times New Roman"/>
          <w:color w:val="auto"/>
          <w:sz w:val="28"/>
          <w:szCs w:val="28"/>
        </w:rPr>
        <w:t>.</w:t>
      </w:r>
    </w:p>
    <w:p w:rsidR="0011661D" w:rsidRPr="00C904A7" w:rsidRDefault="002D0A3A"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4. Е</w:t>
      </w:r>
      <w:r w:rsidR="0011661D" w:rsidRPr="00C904A7">
        <w:rPr>
          <w:rFonts w:ascii="Times New Roman" w:eastAsia="Times New Roman" w:hAnsi="Times New Roman" w:cs="Times New Roman"/>
          <w:color w:val="auto"/>
          <w:sz w:val="28"/>
          <w:szCs w:val="28"/>
        </w:rPr>
        <w:t>жемесячная денежная компенсация расходов на оплату коммунальных услуг приемным семьям.</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Предоставляется семьям, имеющим одн</w:t>
      </w:r>
      <w:r w:rsidR="002A7133">
        <w:rPr>
          <w:rFonts w:ascii="Times New Roman" w:eastAsia="Times New Roman" w:hAnsi="Times New Roman" w:cs="Times New Roman"/>
          <w:color w:val="auto"/>
          <w:sz w:val="28"/>
          <w:szCs w:val="28"/>
        </w:rPr>
        <w:t>ого и более приемных</w:t>
      </w:r>
      <w:r w:rsidRPr="00C904A7">
        <w:rPr>
          <w:rFonts w:ascii="Times New Roman" w:eastAsia="Times New Roman" w:hAnsi="Times New Roman" w:cs="Times New Roman"/>
          <w:color w:val="auto"/>
          <w:sz w:val="28"/>
          <w:szCs w:val="28"/>
        </w:rPr>
        <w:t xml:space="preserve"> </w:t>
      </w:r>
      <w:r w:rsidR="002A7133">
        <w:rPr>
          <w:rFonts w:ascii="Times New Roman" w:eastAsia="Times New Roman" w:hAnsi="Times New Roman" w:cs="Times New Roman"/>
          <w:color w:val="auto"/>
          <w:sz w:val="28"/>
          <w:szCs w:val="28"/>
        </w:rPr>
        <w:t>детей</w:t>
      </w:r>
      <w:r w:rsidRPr="00C904A7">
        <w:rPr>
          <w:rFonts w:ascii="Times New Roman" w:eastAsia="Times New Roman" w:hAnsi="Times New Roman" w:cs="Times New Roman"/>
          <w:color w:val="auto"/>
          <w:sz w:val="28"/>
          <w:szCs w:val="28"/>
        </w:rPr>
        <w:t>, без расчета доходов семьи.</w:t>
      </w:r>
    </w:p>
    <w:p w:rsidR="0011661D" w:rsidRPr="00C904A7" w:rsidRDefault="002A7133" w:rsidP="0011661D">
      <w:pPr>
        <w:spacing w:line="360" w:lineRule="auto"/>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6</w:t>
      </w:r>
      <w:r w:rsidR="0011661D" w:rsidRPr="00C904A7">
        <w:rPr>
          <w:rFonts w:ascii="Times New Roman" w:eastAsia="Times New Roman" w:hAnsi="Times New Roman" w:cs="Times New Roman"/>
          <w:b/>
          <w:color w:val="auto"/>
          <w:sz w:val="28"/>
          <w:szCs w:val="28"/>
        </w:rPr>
        <w:t>.</w:t>
      </w:r>
      <w:r>
        <w:rPr>
          <w:rFonts w:ascii="Times New Roman" w:eastAsia="Times New Roman" w:hAnsi="Times New Roman" w:cs="Times New Roman"/>
          <w:b/>
          <w:color w:val="auto"/>
          <w:sz w:val="28"/>
          <w:szCs w:val="28"/>
        </w:rPr>
        <w:t>4.</w:t>
      </w:r>
      <w:r w:rsidR="0011661D" w:rsidRPr="00C904A7">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МСП, п</w:t>
      </w:r>
      <w:r w:rsidR="0011661D" w:rsidRPr="00C904A7">
        <w:rPr>
          <w:rFonts w:ascii="Times New Roman" w:eastAsia="Times New Roman" w:hAnsi="Times New Roman" w:cs="Times New Roman"/>
          <w:b/>
          <w:color w:val="auto"/>
          <w:sz w:val="28"/>
          <w:szCs w:val="28"/>
        </w:rPr>
        <w:t>редусмотрен</w:t>
      </w:r>
      <w:r>
        <w:rPr>
          <w:rFonts w:ascii="Times New Roman" w:eastAsia="Times New Roman" w:hAnsi="Times New Roman" w:cs="Times New Roman"/>
          <w:b/>
          <w:color w:val="auto"/>
          <w:sz w:val="28"/>
          <w:szCs w:val="28"/>
        </w:rPr>
        <w:t>н</w:t>
      </w:r>
      <w:r w:rsidR="0011661D" w:rsidRPr="00C904A7">
        <w:rPr>
          <w:rFonts w:ascii="Times New Roman" w:eastAsia="Times New Roman" w:hAnsi="Times New Roman" w:cs="Times New Roman"/>
          <w:b/>
          <w:color w:val="auto"/>
          <w:sz w:val="28"/>
          <w:szCs w:val="28"/>
        </w:rPr>
        <w:t>ы</w:t>
      </w:r>
      <w:r>
        <w:rPr>
          <w:rFonts w:ascii="Times New Roman" w:eastAsia="Times New Roman" w:hAnsi="Times New Roman" w:cs="Times New Roman"/>
          <w:b/>
          <w:color w:val="auto"/>
          <w:sz w:val="28"/>
          <w:szCs w:val="28"/>
        </w:rPr>
        <w:t>е</w:t>
      </w:r>
      <w:r w:rsidR="0011661D" w:rsidRPr="00C904A7">
        <w:rPr>
          <w:rFonts w:ascii="Times New Roman" w:eastAsia="Times New Roman" w:hAnsi="Times New Roman" w:cs="Times New Roman"/>
          <w:b/>
          <w:color w:val="auto"/>
          <w:sz w:val="28"/>
          <w:szCs w:val="28"/>
        </w:rPr>
        <w:t xml:space="preserve"> для беременных и кормящих матерей</w:t>
      </w:r>
      <w:r w:rsidR="0011661D" w:rsidRPr="00C904A7">
        <w:rPr>
          <w:rFonts w:ascii="Times New Roman" w:eastAsia="Times New Roman" w:hAnsi="Times New Roman" w:cs="Times New Roman"/>
          <w:color w:val="auto"/>
          <w:sz w:val="28"/>
          <w:szCs w:val="28"/>
        </w:rPr>
        <w:t xml:space="preserve">, </w:t>
      </w:r>
      <w:r w:rsidR="0011661D" w:rsidRPr="00C904A7">
        <w:rPr>
          <w:rFonts w:ascii="Times New Roman" w:eastAsia="Times New Roman" w:hAnsi="Times New Roman" w:cs="Times New Roman"/>
          <w:b/>
          <w:color w:val="auto"/>
          <w:sz w:val="28"/>
          <w:szCs w:val="28"/>
        </w:rPr>
        <w:t>детей первого года жизни, а также второго и третьего год</w:t>
      </w:r>
      <w:r>
        <w:rPr>
          <w:rFonts w:ascii="Times New Roman" w:eastAsia="Times New Roman" w:hAnsi="Times New Roman" w:cs="Times New Roman"/>
          <w:b/>
          <w:color w:val="auto"/>
          <w:sz w:val="28"/>
          <w:szCs w:val="28"/>
        </w:rPr>
        <w:t>а жизни</w:t>
      </w:r>
    </w:p>
    <w:p w:rsidR="0011661D" w:rsidRPr="00C904A7" w:rsidRDefault="002A7133"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МСП предоставляется в виде денежной</w:t>
      </w:r>
      <w:r w:rsidR="0011661D" w:rsidRPr="00C904A7">
        <w:rPr>
          <w:rFonts w:ascii="Times New Roman" w:eastAsia="Times New Roman" w:hAnsi="Times New Roman" w:cs="Times New Roman"/>
          <w:color w:val="auto"/>
          <w:sz w:val="28"/>
          <w:szCs w:val="28"/>
        </w:rPr>
        <w:t xml:space="preserve"> компенсаци</w:t>
      </w:r>
      <w:r>
        <w:rPr>
          <w:rFonts w:ascii="Times New Roman" w:eastAsia="Times New Roman" w:hAnsi="Times New Roman" w:cs="Times New Roman"/>
          <w:color w:val="auto"/>
          <w:sz w:val="28"/>
          <w:szCs w:val="28"/>
        </w:rPr>
        <w:t>и</w:t>
      </w:r>
      <w:r w:rsidR="0011661D" w:rsidRPr="00C904A7">
        <w:rPr>
          <w:rFonts w:ascii="Times New Roman" w:eastAsia="Times New Roman" w:hAnsi="Times New Roman" w:cs="Times New Roman"/>
          <w:color w:val="auto"/>
          <w:sz w:val="28"/>
          <w:szCs w:val="28"/>
        </w:rPr>
        <w:t xml:space="preserve"> на приобретение продуктов полноценного питания беременным женщинам и кормящим матерям, детям в возрасте до трех лет: детям первого года жизни</w:t>
      </w:r>
      <w:r>
        <w:rPr>
          <w:rFonts w:ascii="Times New Roman" w:eastAsia="Times New Roman" w:hAnsi="Times New Roman" w:cs="Times New Roman"/>
          <w:color w:val="auto"/>
          <w:sz w:val="28"/>
          <w:szCs w:val="28"/>
        </w:rPr>
        <w:t>,</w:t>
      </w:r>
      <w:r w:rsidR="0011661D" w:rsidRPr="00C904A7">
        <w:rPr>
          <w:rFonts w:ascii="Times New Roman" w:eastAsia="Times New Roman" w:hAnsi="Times New Roman" w:cs="Times New Roman"/>
          <w:color w:val="auto"/>
          <w:sz w:val="28"/>
          <w:szCs w:val="28"/>
        </w:rPr>
        <w:t xml:space="preserve"> детям второго и третьего года жизни.</w:t>
      </w:r>
    </w:p>
    <w:p w:rsidR="0011661D" w:rsidRPr="00C904A7" w:rsidRDefault="002A7133"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МСП п</w:t>
      </w:r>
      <w:r w:rsidR="0011661D" w:rsidRPr="00C904A7">
        <w:rPr>
          <w:rFonts w:ascii="Times New Roman" w:eastAsia="Times New Roman" w:hAnsi="Times New Roman" w:cs="Times New Roman"/>
          <w:color w:val="auto"/>
          <w:sz w:val="28"/>
          <w:szCs w:val="28"/>
        </w:rPr>
        <w:t xml:space="preserve">редоставляется по медицинским показаниям гражданам из малоимущих семей, имеющих доходы ниже величины прожиточного минимума, установленной в регионе.   </w:t>
      </w:r>
    </w:p>
    <w:p w:rsidR="0011661D" w:rsidRPr="00C904A7" w:rsidRDefault="002A7133" w:rsidP="0011661D">
      <w:pPr>
        <w:spacing w:line="360" w:lineRule="auto"/>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6</w:t>
      </w:r>
      <w:r w:rsidR="0011661D" w:rsidRPr="00C904A7">
        <w:rPr>
          <w:rFonts w:ascii="Times New Roman" w:eastAsia="Times New Roman" w:hAnsi="Times New Roman" w:cs="Times New Roman"/>
          <w:b/>
          <w:color w:val="auto"/>
          <w:sz w:val="28"/>
          <w:szCs w:val="28"/>
        </w:rPr>
        <w:t>.</w:t>
      </w:r>
      <w:r>
        <w:rPr>
          <w:rFonts w:ascii="Times New Roman" w:eastAsia="Times New Roman" w:hAnsi="Times New Roman" w:cs="Times New Roman"/>
          <w:b/>
          <w:color w:val="auto"/>
          <w:sz w:val="28"/>
          <w:szCs w:val="28"/>
        </w:rPr>
        <w:t>5. Пособие на ребенка</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1. </w:t>
      </w:r>
      <w:r w:rsidR="002D0A3A" w:rsidRPr="00C904A7">
        <w:rPr>
          <w:rFonts w:ascii="Times New Roman" w:eastAsia="Times New Roman" w:hAnsi="Times New Roman" w:cs="Times New Roman"/>
          <w:color w:val="auto"/>
          <w:sz w:val="28"/>
          <w:szCs w:val="28"/>
        </w:rPr>
        <w:t>П</w:t>
      </w:r>
      <w:r w:rsidRPr="00C904A7">
        <w:rPr>
          <w:rFonts w:ascii="Times New Roman" w:eastAsia="Times New Roman" w:hAnsi="Times New Roman" w:cs="Times New Roman"/>
          <w:color w:val="auto"/>
          <w:sz w:val="28"/>
          <w:szCs w:val="28"/>
        </w:rPr>
        <w:t>особие на ребенка</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2. </w:t>
      </w:r>
      <w:r w:rsidR="002D0A3A" w:rsidRPr="00C904A7">
        <w:rPr>
          <w:rFonts w:ascii="Times New Roman" w:eastAsia="Times New Roman" w:hAnsi="Times New Roman" w:cs="Times New Roman"/>
          <w:color w:val="auto"/>
          <w:sz w:val="28"/>
          <w:szCs w:val="28"/>
        </w:rPr>
        <w:t>П</w:t>
      </w:r>
      <w:r w:rsidRPr="00C904A7">
        <w:rPr>
          <w:rFonts w:ascii="Times New Roman" w:eastAsia="Times New Roman" w:hAnsi="Times New Roman" w:cs="Times New Roman"/>
          <w:color w:val="auto"/>
          <w:sz w:val="28"/>
          <w:szCs w:val="28"/>
        </w:rPr>
        <w:t>особие на ребенка одинокой матери</w:t>
      </w:r>
      <w:r w:rsidR="002D0A3A" w:rsidRPr="00C904A7">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3. </w:t>
      </w:r>
      <w:r w:rsidR="002D0A3A" w:rsidRPr="00C904A7">
        <w:rPr>
          <w:rFonts w:ascii="Times New Roman" w:eastAsia="Times New Roman" w:hAnsi="Times New Roman" w:cs="Times New Roman"/>
          <w:color w:val="auto"/>
          <w:sz w:val="28"/>
          <w:szCs w:val="28"/>
        </w:rPr>
        <w:t>П</w:t>
      </w:r>
      <w:r w:rsidRPr="00C904A7">
        <w:rPr>
          <w:rFonts w:ascii="Times New Roman" w:eastAsia="Times New Roman" w:hAnsi="Times New Roman" w:cs="Times New Roman"/>
          <w:color w:val="auto"/>
          <w:sz w:val="28"/>
          <w:szCs w:val="28"/>
        </w:rPr>
        <w:t>особие на детей, родители которых уклоняются от уплат</w:t>
      </w:r>
      <w:r w:rsidR="005B2B7A" w:rsidRPr="00C904A7">
        <w:rPr>
          <w:rFonts w:ascii="Times New Roman" w:eastAsia="Times New Roman" w:hAnsi="Times New Roman" w:cs="Times New Roman"/>
          <w:color w:val="auto"/>
          <w:sz w:val="28"/>
          <w:szCs w:val="28"/>
        </w:rPr>
        <w:t>ы алиментов, а также на детей военно</w:t>
      </w:r>
      <w:r w:rsidRPr="00C904A7">
        <w:rPr>
          <w:rFonts w:ascii="Times New Roman" w:eastAsia="Times New Roman" w:hAnsi="Times New Roman" w:cs="Times New Roman"/>
          <w:color w:val="auto"/>
          <w:sz w:val="28"/>
          <w:szCs w:val="28"/>
        </w:rPr>
        <w:t xml:space="preserve">служащих, проходящих военную службу по призыву. </w:t>
      </w:r>
    </w:p>
    <w:p w:rsidR="0011661D" w:rsidRPr="00C904A7" w:rsidRDefault="002A7133"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МСП п</w:t>
      </w:r>
      <w:r w:rsidR="0011661D" w:rsidRPr="00C904A7">
        <w:rPr>
          <w:rFonts w:ascii="Times New Roman" w:eastAsia="Times New Roman" w:hAnsi="Times New Roman" w:cs="Times New Roman"/>
          <w:color w:val="auto"/>
          <w:sz w:val="28"/>
          <w:szCs w:val="28"/>
        </w:rPr>
        <w:t>редоставля</w:t>
      </w:r>
      <w:r>
        <w:rPr>
          <w:rFonts w:ascii="Times New Roman" w:eastAsia="Times New Roman" w:hAnsi="Times New Roman" w:cs="Times New Roman"/>
          <w:color w:val="auto"/>
          <w:sz w:val="28"/>
          <w:szCs w:val="28"/>
        </w:rPr>
        <w:t>ю</w:t>
      </w:r>
      <w:r w:rsidR="0011661D" w:rsidRPr="00C904A7">
        <w:rPr>
          <w:rFonts w:ascii="Times New Roman" w:eastAsia="Times New Roman" w:hAnsi="Times New Roman" w:cs="Times New Roman"/>
          <w:color w:val="auto"/>
          <w:sz w:val="28"/>
          <w:szCs w:val="28"/>
        </w:rPr>
        <w:t xml:space="preserve">тся гражданам из малоимущих семей, имеющих доходы ниже величины прожиточного минимума, установленной в регионе.   </w:t>
      </w:r>
    </w:p>
    <w:p w:rsidR="0011661D" w:rsidRPr="00C904A7" w:rsidRDefault="002A7133" w:rsidP="0011661D">
      <w:pPr>
        <w:spacing w:line="360" w:lineRule="auto"/>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6.6. Иные дополнительные МСП</w:t>
      </w:r>
    </w:p>
    <w:p w:rsidR="0011661D" w:rsidRPr="00C904A7" w:rsidRDefault="002D0A3A" w:rsidP="0009503C">
      <w:pPr>
        <w:numPr>
          <w:ilvl w:val="0"/>
          <w:numId w:val="6"/>
        </w:numPr>
        <w:spacing w:line="360" w:lineRule="auto"/>
        <w:ind w:left="0"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жемесячная денежная компенсация затрат на организацию обучения детей-инвалидов по основным общеобр</w:t>
      </w:r>
      <w:r w:rsidRPr="00C904A7">
        <w:rPr>
          <w:rFonts w:ascii="Times New Roman" w:eastAsia="Times New Roman" w:hAnsi="Times New Roman" w:cs="Times New Roman"/>
          <w:color w:val="auto"/>
          <w:sz w:val="28"/>
          <w:szCs w:val="28"/>
        </w:rPr>
        <w:t>азовательным программам на дому.</w:t>
      </w:r>
    </w:p>
    <w:p w:rsidR="0011661D" w:rsidRPr="00C904A7" w:rsidRDefault="002D0A3A" w:rsidP="0009503C">
      <w:pPr>
        <w:numPr>
          <w:ilvl w:val="0"/>
          <w:numId w:val="6"/>
        </w:numPr>
        <w:spacing w:line="360" w:lineRule="auto"/>
        <w:ind w:left="0" w:firstLine="709"/>
        <w:contextualSpacing/>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 xml:space="preserve">диновременная денежная выплата взамен предоставления </w:t>
      </w:r>
      <w:r w:rsidR="0011661D" w:rsidRPr="00C904A7">
        <w:rPr>
          <w:rFonts w:ascii="Times New Roman" w:eastAsia="Times New Roman" w:hAnsi="Times New Roman" w:cs="Times New Roman"/>
          <w:bCs/>
          <w:iCs/>
          <w:color w:val="auto"/>
          <w:sz w:val="28"/>
          <w:szCs w:val="28"/>
        </w:rPr>
        <w:t xml:space="preserve">многодетным гражданам </w:t>
      </w:r>
      <w:r w:rsidR="0011661D" w:rsidRPr="00C904A7">
        <w:rPr>
          <w:rFonts w:ascii="Times New Roman" w:eastAsia="Times New Roman" w:hAnsi="Times New Roman" w:cs="Times New Roman"/>
          <w:color w:val="auto"/>
          <w:sz w:val="28"/>
          <w:szCs w:val="28"/>
        </w:rPr>
        <w:t>земельного участка в собственность бесплатно в размере 200 000,0 руб.</w:t>
      </w:r>
    </w:p>
    <w:p w:rsidR="0011661D" w:rsidRPr="00C904A7" w:rsidRDefault="002A7133" w:rsidP="0009503C">
      <w:pPr>
        <w:numPr>
          <w:ilvl w:val="0"/>
          <w:numId w:val="6"/>
        </w:numPr>
        <w:spacing w:line="36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МСП в размере 50 % </w:t>
      </w:r>
      <w:r w:rsidR="0011661D" w:rsidRPr="00C904A7">
        <w:rPr>
          <w:rFonts w:ascii="Times New Roman" w:eastAsia="Times New Roman" w:hAnsi="Times New Roman" w:cs="Times New Roman"/>
          <w:color w:val="auto"/>
          <w:sz w:val="28"/>
          <w:szCs w:val="28"/>
        </w:rPr>
        <w:t>оплаты проезда по территории Воронежской области на железнодорожном транспорте общего пользования в пригородном сообщении:</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 xml:space="preserve">- для учащихся и воспитанников общеобразовательных организаций старше 7 лет в период с 1 января по 30 июня и с 1 сентября по 31 декабря;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для студентов, обучающиеся по очной форме обучения в профессиональных образовательных организациях и образовательных организациях высшего образования</w:t>
      </w:r>
      <w:r w:rsidR="002A7133">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 в период с 1 января по 19 июля текущего года включительно и с 1 сентября по 31 декабря текущего года включительно.</w:t>
      </w:r>
    </w:p>
    <w:p w:rsidR="0011661D" w:rsidRPr="00C904A7" w:rsidRDefault="00803F55" w:rsidP="0011661D">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11661D" w:rsidRPr="00C904A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0011661D" w:rsidRPr="00C904A7">
        <w:rPr>
          <w:rFonts w:ascii="Times New Roman" w:eastAsia="Times New Roman" w:hAnsi="Times New Roman" w:cs="Times New Roman"/>
          <w:color w:val="auto"/>
          <w:sz w:val="28"/>
          <w:szCs w:val="28"/>
        </w:rPr>
        <w:t xml:space="preserve"> рамках реализации государственной программы Воронежской области </w:t>
      </w:r>
      <w:r w:rsidR="00DF47BC" w:rsidRPr="00C904A7">
        <w:rPr>
          <w:rFonts w:ascii="Times New Roman" w:eastAsia="Times New Roman" w:hAnsi="Times New Roman" w:cs="Times New Roman"/>
          <w:color w:val="auto"/>
          <w:sz w:val="28"/>
          <w:szCs w:val="28"/>
        </w:rPr>
        <w:t>«</w:t>
      </w:r>
      <w:r w:rsidR="0011661D" w:rsidRPr="00C904A7">
        <w:rPr>
          <w:rFonts w:ascii="Times New Roman" w:eastAsia="Times New Roman" w:hAnsi="Times New Roman" w:cs="Times New Roman"/>
          <w:color w:val="auto"/>
          <w:sz w:val="28"/>
          <w:szCs w:val="28"/>
        </w:rPr>
        <w:t>Социальная поддержка граждан</w:t>
      </w:r>
      <w:r w:rsidR="00DF47BC" w:rsidRPr="00C904A7">
        <w:rPr>
          <w:rFonts w:ascii="Times New Roman" w:eastAsia="Times New Roman" w:hAnsi="Times New Roman" w:cs="Times New Roman"/>
          <w:color w:val="auto"/>
          <w:sz w:val="28"/>
          <w:szCs w:val="28"/>
        </w:rPr>
        <w:t>»</w:t>
      </w:r>
      <w:r w:rsidR="0011661D" w:rsidRPr="00C904A7">
        <w:rPr>
          <w:rFonts w:ascii="Times New Roman" w:eastAsia="Times New Roman" w:hAnsi="Times New Roman" w:cs="Times New Roman"/>
          <w:color w:val="auto"/>
          <w:sz w:val="28"/>
          <w:szCs w:val="28"/>
        </w:rPr>
        <w:t xml:space="preserve">, утвержденной постановлением </w:t>
      </w:r>
      <w:r w:rsidR="006537F7" w:rsidRPr="00C904A7">
        <w:rPr>
          <w:rFonts w:ascii="Times New Roman" w:eastAsia="Times New Roman" w:hAnsi="Times New Roman" w:cs="Times New Roman"/>
          <w:color w:val="auto"/>
          <w:sz w:val="28"/>
          <w:szCs w:val="28"/>
        </w:rPr>
        <w:t>П</w:t>
      </w:r>
      <w:r w:rsidR="0011661D" w:rsidRPr="00C904A7">
        <w:rPr>
          <w:rFonts w:ascii="Times New Roman" w:eastAsia="Times New Roman" w:hAnsi="Times New Roman" w:cs="Times New Roman"/>
          <w:color w:val="auto"/>
          <w:sz w:val="28"/>
          <w:szCs w:val="28"/>
        </w:rPr>
        <w:t xml:space="preserve">равительства Воронежской области от 31.12.2013 № 1187, для многодетных малоимущих семей, постоянно проживающих на территории Воронежской области и воспитывающих пять и более несовершеннолетних детей предусмотрено три вида государственной (областной) социальной помощи: улучшение жилищных условий, предоставление автомобиля </w:t>
      </w:r>
      <w:r w:rsidR="00DF47BC" w:rsidRPr="00C904A7">
        <w:rPr>
          <w:rFonts w:ascii="Times New Roman" w:eastAsia="Times New Roman" w:hAnsi="Times New Roman" w:cs="Times New Roman"/>
          <w:color w:val="auto"/>
          <w:sz w:val="28"/>
          <w:szCs w:val="28"/>
        </w:rPr>
        <w:t>«</w:t>
      </w:r>
      <w:r w:rsidR="0011661D" w:rsidRPr="00C904A7">
        <w:rPr>
          <w:rFonts w:ascii="Times New Roman" w:eastAsia="Times New Roman" w:hAnsi="Times New Roman" w:cs="Times New Roman"/>
          <w:color w:val="auto"/>
          <w:sz w:val="28"/>
          <w:szCs w:val="28"/>
        </w:rPr>
        <w:t>Газель</w:t>
      </w:r>
      <w:r w:rsidR="00DF47BC" w:rsidRPr="00C904A7">
        <w:rPr>
          <w:rFonts w:ascii="Times New Roman" w:eastAsia="Times New Roman" w:hAnsi="Times New Roman" w:cs="Times New Roman"/>
          <w:color w:val="auto"/>
          <w:sz w:val="28"/>
          <w:szCs w:val="28"/>
        </w:rPr>
        <w:t>»</w:t>
      </w:r>
      <w:r w:rsidR="0011661D" w:rsidRPr="00C904A7">
        <w:rPr>
          <w:rFonts w:ascii="Times New Roman" w:eastAsia="Times New Roman" w:hAnsi="Times New Roman" w:cs="Times New Roman"/>
          <w:color w:val="auto"/>
          <w:sz w:val="28"/>
          <w:szCs w:val="28"/>
        </w:rPr>
        <w:t xml:space="preserve"> или мини-трактора с комплектом навесного оборудования. </w:t>
      </w:r>
    </w:p>
    <w:p w:rsidR="0011661D" w:rsidRPr="00C904A7" w:rsidRDefault="0011661D" w:rsidP="0011661D">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2022 году 20 многодетных семей обеспечены автомобилем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Газель</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w:t>
      </w:r>
    </w:p>
    <w:p w:rsidR="0011661D" w:rsidRPr="00C904A7" w:rsidRDefault="00803F55"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11661D" w:rsidRPr="00C904A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жегодно предоставляются путевки для льготных категорий детей в стационарные организации отдыха детей и их оздоровления с круглосуточным пребыванием.</w:t>
      </w:r>
    </w:p>
    <w:p w:rsidR="0011661D" w:rsidRPr="000B55A2"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2022 году бесплатными путевками обеспечено 6837 детей</w:t>
      </w:r>
      <w:r w:rsidR="000B55A2">
        <w:rPr>
          <w:rFonts w:ascii="Times New Roman" w:eastAsia="Times New Roman" w:hAnsi="Times New Roman" w:cs="Times New Roman"/>
          <w:color w:val="auto"/>
          <w:sz w:val="28"/>
          <w:szCs w:val="28"/>
        </w:rPr>
        <w:t>.</w:t>
      </w:r>
    </w:p>
    <w:p w:rsidR="0011661D" w:rsidRPr="00C904A7" w:rsidRDefault="00803F55"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11661D" w:rsidRPr="00C904A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жегодная частичная оплата путевок детям из семей, работающих граждан в каникулярное время предоставлена на 9492 ребенка</w:t>
      </w:r>
      <w:r w:rsidR="000B55A2">
        <w:rPr>
          <w:rFonts w:ascii="Times New Roman" w:eastAsia="Times New Roman" w:hAnsi="Times New Roman" w:cs="Times New Roman"/>
          <w:color w:val="auto"/>
          <w:sz w:val="28"/>
          <w:szCs w:val="28"/>
        </w:rPr>
        <w:t>.</w:t>
      </w:r>
    </w:p>
    <w:p w:rsidR="0011661D" w:rsidRPr="00C904A7" w:rsidRDefault="00803F55"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11661D" w:rsidRPr="00C904A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Е</w:t>
      </w:r>
      <w:r w:rsidR="0011661D" w:rsidRPr="00C904A7">
        <w:rPr>
          <w:rFonts w:ascii="Times New Roman" w:eastAsia="Times New Roman" w:hAnsi="Times New Roman" w:cs="Times New Roman"/>
          <w:color w:val="auto"/>
          <w:sz w:val="28"/>
          <w:szCs w:val="28"/>
        </w:rPr>
        <w:t>жегодное проведение Губернаторской елки.</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2022 году детям из льготных категорий граждан, а также</w:t>
      </w:r>
      <w:r w:rsidR="00093456">
        <w:rPr>
          <w:rFonts w:ascii="Times New Roman" w:eastAsia="Times New Roman" w:hAnsi="Times New Roman" w:cs="Times New Roman"/>
          <w:color w:val="auto"/>
          <w:sz w:val="28"/>
          <w:szCs w:val="28"/>
        </w:rPr>
        <w:t xml:space="preserve"> детям</w:t>
      </w:r>
      <w:r w:rsidRPr="00C904A7">
        <w:rPr>
          <w:rFonts w:ascii="Times New Roman" w:eastAsia="Times New Roman" w:hAnsi="Times New Roman" w:cs="Times New Roman"/>
          <w:color w:val="auto"/>
          <w:sz w:val="28"/>
          <w:szCs w:val="28"/>
        </w:rPr>
        <w:t xml:space="preserve"> мобилизованных граждан выдано боле 74400 подарков.</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lang w:val="en-US"/>
        </w:rPr>
        <w:t>VII</w:t>
      </w:r>
      <w:r w:rsidR="00093456">
        <w:rPr>
          <w:rFonts w:ascii="Times New Roman" w:eastAsia="Times New Roman" w:hAnsi="Times New Roman" w:cs="Times New Roman"/>
          <w:b/>
          <w:color w:val="auto"/>
          <w:sz w:val="28"/>
          <w:szCs w:val="28"/>
        </w:rPr>
        <w:t>. МСП, н</w:t>
      </w:r>
      <w:r w:rsidRPr="00C904A7">
        <w:rPr>
          <w:rFonts w:ascii="Times New Roman" w:eastAsia="Times New Roman" w:hAnsi="Times New Roman" w:cs="Times New Roman"/>
          <w:b/>
          <w:color w:val="auto"/>
          <w:sz w:val="28"/>
          <w:szCs w:val="28"/>
        </w:rPr>
        <w:t>аправлен</w:t>
      </w:r>
      <w:r w:rsidR="00E82924">
        <w:rPr>
          <w:rFonts w:ascii="Times New Roman" w:eastAsia="Times New Roman" w:hAnsi="Times New Roman" w:cs="Times New Roman"/>
          <w:b/>
          <w:color w:val="auto"/>
          <w:sz w:val="28"/>
          <w:szCs w:val="28"/>
        </w:rPr>
        <w:t>н</w:t>
      </w:r>
      <w:r w:rsidRPr="00C904A7">
        <w:rPr>
          <w:rFonts w:ascii="Times New Roman" w:eastAsia="Times New Roman" w:hAnsi="Times New Roman" w:cs="Times New Roman"/>
          <w:b/>
          <w:color w:val="auto"/>
          <w:sz w:val="28"/>
          <w:szCs w:val="28"/>
        </w:rPr>
        <w:t>ы</w:t>
      </w:r>
      <w:r w:rsidR="00E82924">
        <w:rPr>
          <w:rFonts w:ascii="Times New Roman" w:eastAsia="Times New Roman" w:hAnsi="Times New Roman" w:cs="Times New Roman"/>
          <w:b/>
          <w:color w:val="auto"/>
          <w:sz w:val="28"/>
          <w:szCs w:val="28"/>
        </w:rPr>
        <w:t>е</w:t>
      </w:r>
      <w:r w:rsidRPr="00C904A7">
        <w:rPr>
          <w:rFonts w:ascii="Times New Roman" w:eastAsia="Times New Roman" w:hAnsi="Times New Roman" w:cs="Times New Roman"/>
          <w:b/>
          <w:color w:val="auto"/>
          <w:sz w:val="28"/>
          <w:szCs w:val="28"/>
        </w:rPr>
        <w:t xml:space="preserve"> на улучшение жилищных условий семей с детьми</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целях обеспечения условий для осуществления гражданами Российской Федерации права на жилище принят Закон Воронежской области </w:t>
      </w:r>
      <w:r w:rsidRPr="00C904A7">
        <w:rPr>
          <w:rFonts w:ascii="Times New Roman" w:eastAsia="Times New Roman" w:hAnsi="Times New Roman" w:cs="Times New Roman"/>
          <w:color w:val="auto"/>
          <w:sz w:val="28"/>
          <w:szCs w:val="28"/>
        </w:rPr>
        <w:lastRenderedPageBreak/>
        <w:t xml:space="preserve">от 09.10.2007 № 93-ОЗ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 предоставлении жилых помещений жилищного фонда Воронежской области по договорам социального найма</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(далее – Закон).</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Основным критерием для принятия граждан на жилищный учет в Воронежской области является отсутствие жилья либо обеспеченность общей площадью жилого помещения на одного члена семьи менее учетной нормы (11 кв.</w:t>
      </w:r>
      <w:r w:rsidR="00803F55">
        <w:rPr>
          <w:rFonts w:ascii="Times New Roman" w:eastAsia="Times New Roman" w:hAnsi="Times New Roman" w:cs="Times New Roman"/>
          <w:color w:val="auto"/>
          <w:sz w:val="28"/>
          <w:szCs w:val="28"/>
        </w:rPr>
        <w:t xml:space="preserve"> </w:t>
      </w:r>
      <w:r w:rsidR="00F02EE4">
        <w:rPr>
          <w:rFonts w:ascii="Times New Roman" w:eastAsia="Times New Roman" w:hAnsi="Times New Roman" w:cs="Times New Roman"/>
          <w:color w:val="auto"/>
          <w:sz w:val="28"/>
          <w:szCs w:val="28"/>
        </w:rPr>
        <w:t>м</w:t>
      </w:r>
      <w:r w:rsidRPr="00C904A7">
        <w:rPr>
          <w:rFonts w:ascii="Times New Roman" w:eastAsia="Times New Roman" w:hAnsi="Times New Roman" w:cs="Times New Roman"/>
          <w:color w:val="auto"/>
          <w:sz w:val="28"/>
          <w:szCs w:val="28"/>
        </w:rPr>
        <w:t>).</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Согласно указанному Закону гражданам, состоящим на учете в качестве нуждающихся в жилых помещениях, предоставляются только жилые помещения жилищного фонда Воронежской области</w:t>
      </w:r>
      <w:r w:rsidR="00803F55">
        <w:rPr>
          <w:rFonts w:ascii="Times New Roman" w:eastAsia="Times New Roman" w:hAnsi="Times New Roman" w:cs="Times New Roman"/>
          <w:color w:val="auto"/>
          <w:sz w:val="28"/>
          <w:szCs w:val="28"/>
        </w:rPr>
        <w:t xml:space="preserve"> по договорам социального найма</w:t>
      </w:r>
      <w:r w:rsidRPr="00C904A7">
        <w:rPr>
          <w:rFonts w:ascii="Times New Roman" w:eastAsia="Times New Roman" w:hAnsi="Times New Roman" w:cs="Times New Roman"/>
          <w:color w:val="auto"/>
          <w:sz w:val="28"/>
          <w:szCs w:val="28"/>
        </w:rPr>
        <w:t xml:space="preserve"> при фактическом наличии изолированных жилых помещений в установленном порядке исходя из даты принятия на учет.</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Право на предоставление жилых помещений в соответствии с Законом имеют отдельные категории граждан Российской Федерации, в том числе многодетные семьи, имеющие </w:t>
      </w:r>
      <w:r w:rsidR="00803F55">
        <w:rPr>
          <w:rFonts w:ascii="Times New Roman" w:eastAsia="Times New Roman" w:hAnsi="Times New Roman" w:cs="Times New Roman"/>
          <w:color w:val="auto"/>
          <w:sz w:val="28"/>
          <w:szCs w:val="28"/>
        </w:rPr>
        <w:t>трех</w:t>
      </w:r>
      <w:r w:rsidRPr="00C904A7">
        <w:rPr>
          <w:rFonts w:ascii="Times New Roman" w:eastAsia="Times New Roman" w:hAnsi="Times New Roman" w:cs="Times New Roman"/>
          <w:color w:val="auto"/>
          <w:sz w:val="28"/>
          <w:szCs w:val="28"/>
        </w:rPr>
        <w:t xml:space="preserve"> и более несовершеннолетних детей в возрасте до 18 лет, зарегистрированные на территории Воронежской области.</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соответствии с Законом в департаменте социальной защиты Воронежской области (далее – департамент) в качестве нуждающихся в предоставлении жилого помещения по договору социального найма из государственного жилищного фонда состояли на учете многодетные семьи: </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на 01.01.2017 - 1046;</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на 01.01.2018 – 1076; </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w:t>
      </w:r>
      <w:r w:rsidR="00803F55">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на 01.01.2019 – 1073;</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на 01.01.2020 – 1107; </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на 01.01.2021 – 958.</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На территории региона в рамках государственной программы Воронежской области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Социальная поддержка граждан</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реализуется мероприятие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Оказание адресной социальной помощи многодетным семьям на улучшение жилищных условий</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Адресная социальная помощь на </w:t>
      </w:r>
      <w:r w:rsidRPr="00C904A7">
        <w:rPr>
          <w:rFonts w:ascii="Times New Roman" w:eastAsia="Times New Roman" w:hAnsi="Times New Roman" w:cs="Times New Roman"/>
          <w:color w:val="auto"/>
          <w:sz w:val="28"/>
          <w:szCs w:val="28"/>
        </w:rPr>
        <w:lastRenderedPageBreak/>
        <w:t xml:space="preserve">улучшение жилищных условий оказывается малоимущим многодетным семьям, имеющим </w:t>
      </w:r>
      <w:r w:rsidR="00803F55">
        <w:rPr>
          <w:rFonts w:ascii="Times New Roman" w:eastAsia="Times New Roman" w:hAnsi="Times New Roman" w:cs="Times New Roman"/>
          <w:color w:val="auto"/>
          <w:sz w:val="28"/>
          <w:szCs w:val="28"/>
        </w:rPr>
        <w:t>пять</w:t>
      </w:r>
      <w:r w:rsidRPr="00C904A7">
        <w:rPr>
          <w:rFonts w:ascii="Times New Roman" w:eastAsia="Times New Roman" w:hAnsi="Times New Roman" w:cs="Times New Roman"/>
          <w:color w:val="auto"/>
          <w:sz w:val="28"/>
          <w:szCs w:val="28"/>
        </w:rPr>
        <w:t xml:space="preserve"> и более несовершеннолетних детей в возрасте до 18 лет. </w:t>
      </w:r>
    </w:p>
    <w:p w:rsidR="0011661D" w:rsidRPr="00C904A7" w:rsidRDefault="0011661D" w:rsidP="0011661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Условием </w:t>
      </w:r>
      <w:r w:rsidR="00803F55">
        <w:rPr>
          <w:rFonts w:ascii="Times New Roman" w:eastAsia="Times New Roman" w:hAnsi="Times New Roman" w:cs="Times New Roman"/>
          <w:color w:val="auto"/>
          <w:sz w:val="28"/>
          <w:szCs w:val="28"/>
        </w:rPr>
        <w:t xml:space="preserve">предоставления </w:t>
      </w:r>
      <w:r w:rsidR="00F02EE4">
        <w:rPr>
          <w:rFonts w:ascii="Times New Roman" w:eastAsia="Times New Roman" w:hAnsi="Times New Roman" w:cs="Times New Roman"/>
          <w:color w:val="auto"/>
          <w:sz w:val="28"/>
          <w:szCs w:val="28"/>
        </w:rPr>
        <w:t xml:space="preserve">МСП </w:t>
      </w:r>
      <w:r w:rsidR="00803F55">
        <w:rPr>
          <w:rFonts w:ascii="Times New Roman" w:eastAsia="Times New Roman" w:hAnsi="Times New Roman" w:cs="Times New Roman"/>
          <w:color w:val="auto"/>
          <w:sz w:val="28"/>
          <w:szCs w:val="28"/>
        </w:rPr>
        <w:t>является</w:t>
      </w:r>
      <w:r w:rsidRPr="00C904A7">
        <w:rPr>
          <w:rFonts w:ascii="Times New Roman" w:eastAsia="Times New Roman" w:hAnsi="Times New Roman" w:cs="Times New Roman"/>
          <w:color w:val="auto"/>
          <w:sz w:val="28"/>
          <w:szCs w:val="28"/>
        </w:rPr>
        <w:t xml:space="preserve"> постоянно</w:t>
      </w:r>
      <w:r w:rsidR="00803F55">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 проживани</w:t>
      </w:r>
      <w:r w:rsidR="00803F55">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 xml:space="preserve"> многодетной семьи на территории Воронежской области не менее 1 года. Также многодетная семья должна быть признана нуждающейся в улучшении жилищных условий и состоять на жилищном учете в органе местного самоуправления либо в департаменте в установленном законодательством порядке.</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Размер субсидии для каждой семьи индивидуальный и зависит от количества членов семьи, наличия собственности у семьи.</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Количество обеспеченных </w:t>
      </w:r>
      <w:r w:rsidR="00803F55">
        <w:rPr>
          <w:rFonts w:ascii="Times New Roman" w:eastAsia="Times New Roman" w:hAnsi="Times New Roman" w:cs="Times New Roman"/>
          <w:color w:val="auto"/>
          <w:sz w:val="28"/>
          <w:szCs w:val="28"/>
        </w:rPr>
        <w:t xml:space="preserve">субсидией </w:t>
      </w:r>
      <w:r w:rsidRPr="00C904A7">
        <w:rPr>
          <w:rFonts w:ascii="Times New Roman" w:eastAsia="Times New Roman" w:hAnsi="Times New Roman" w:cs="Times New Roman"/>
          <w:color w:val="auto"/>
          <w:sz w:val="28"/>
          <w:szCs w:val="28"/>
        </w:rPr>
        <w:t>семей зависит от размера субсидии для каждой семьи и объема денежных средств, предусмотренных на реализацию указанного мероприятия.</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За период с 01.01.2017 по 01.09.2021 улучшили жилищные условия 100 многодетных семей в том числе:</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в 2017 году</w:t>
      </w:r>
      <w:r w:rsidR="00803F55">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  5 семей;</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в 2018 году  </w:t>
      </w:r>
      <w:r w:rsidR="00803F55">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6 семей;</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в 2019 году </w:t>
      </w:r>
      <w:r w:rsidR="00803F55">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10 семей (9 семьям оказана адресная</w:t>
      </w:r>
      <w:r w:rsidR="00803F55">
        <w:rPr>
          <w:rFonts w:ascii="Times New Roman" w:eastAsia="Times New Roman" w:hAnsi="Times New Roman" w:cs="Times New Roman"/>
          <w:color w:val="auto"/>
          <w:sz w:val="28"/>
          <w:szCs w:val="28"/>
        </w:rPr>
        <w:t xml:space="preserve"> социальная помощь, 1 многодетной</w:t>
      </w:r>
      <w:r w:rsidRPr="00C904A7">
        <w:rPr>
          <w:rFonts w:ascii="Times New Roman" w:eastAsia="Times New Roman" w:hAnsi="Times New Roman" w:cs="Times New Roman"/>
          <w:color w:val="auto"/>
          <w:sz w:val="28"/>
          <w:szCs w:val="28"/>
        </w:rPr>
        <w:t xml:space="preserve"> семь</w:t>
      </w:r>
      <w:r w:rsidR="00803F55">
        <w:rPr>
          <w:rFonts w:ascii="Times New Roman" w:eastAsia="Times New Roman" w:hAnsi="Times New Roman" w:cs="Times New Roman"/>
          <w:color w:val="auto"/>
          <w:sz w:val="28"/>
          <w:szCs w:val="28"/>
        </w:rPr>
        <w:t xml:space="preserve">е </w:t>
      </w:r>
      <w:r w:rsidRPr="00C904A7">
        <w:rPr>
          <w:rFonts w:ascii="Times New Roman" w:eastAsia="Times New Roman" w:hAnsi="Times New Roman" w:cs="Times New Roman"/>
          <w:color w:val="auto"/>
          <w:sz w:val="28"/>
          <w:szCs w:val="28"/>
        </w:rPr>
        <w:t>предоставлена квартира);</w:t>
      </w:r>
    </w:p>
    <w:p w:rsidR="00A14E4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в 2020 году</w:t>
      </w:r>
      <w:r w:rsidR="00803F55">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 63 семей (4 семьям оказана адресная социальная помощь</w:t>
      </w:r>
      <w:r w:rsidR="00803F55">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59 семьям предоставлены квартиры);</w:t>
      </w:r>
    </w:p>
    <w:p w:rsidR="0011661D" w:rsidRPr="00C904A7" w:rsidRDefault="0011661D" w:rsidP="00A14E4D">
      <w:pPr>
        <w:pBdr>
          <w:bottom w:val="single" w:sz="4" w:space="3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в 2021 году </w:t>
      </w:r>
      <w:r w:rsidR="00803F55">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16 семей (6 семьям оказана адресная социальная помощь</w:t>
      </w:r>
      <w:r w:rsidR="00803F55">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10 семьям предоставлены квартиры).</w:t>
      </w:r>
    </w:p>
    <w:p w:rsidR="0011661D" w:rsidRPr="00C904A7" w:rsidRDefault="0011661D" w:rsidP="0011661D">
      <w:pPr>
        <w:spacing w:line="360" w:lineRule="auto"/>
        <w:jc w:val="both"/>
        <w:rPr>
          <w:rFonts w:ascii="Times New Roman" w:eastAsia="Times New Roman" w:hAnsi="Times New Roman" w:cs="Times New Roman"/>
          <w:color w:val="auto"/>
          <w:sz w:val="28"/>
          <w:szCs w:val="28"/>
        </w:rPr>
      </w:pPr>
      <w:r w:rsidRPr="00C904A7">
        <w:rPr>
          <w:rFonts w:ascii="SchoolBook" w:eastAsia="Times New Roman" w:hAnsi="SchoolBook" w:cs="Times New Roman"/>
          <w:noProof/>
          <w:color w:val="auto"/>
          <w:sz w:val="28"/>
          <w:szCs w:val="20"/>
        </w:rPr>
        <w:lastRenderedPageBreak/>
        <w:drawing>
          <wp:inline distT="0" distB="0" distL="0" distR="0">
            <wp:extent cx="5504815" cy="3212465"/>
            <wp:effectExtent l="0" t="0" r="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661D" w:rsidRPr="00C904A7" w:rsidRDefault="00803F55" w:rsidP="0011661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Очеред</w:t>
      </w:r>
      <w:r w:rsidR="0011661D" w:rsidRPr="00C904A7">
        <w:rPr>
          <w:rFonts w:ascii="Times New Roman" w:eastAsia="Times New Roman" w:hAnsi="Times New Roman" w:cs="Times New Roman"/>
          <w:color w:val="auto"/>
          <w:sz w:val="28"/>
          <w:szCs w:val="28"/>
        </w:rPr>
        <w:t>ь образовалась в связи с отсутствием ж</w:t>
      </w:r>
      <w:r>
        <w:rPr>
          <w:rFonts w:ascii="Times New Roman" w:eastAsia="Times New Roman" w:hAnsi="Times New Roman" w:cs="Times New Roman"/>
          <w:color w:val="auto"/>
          <w:sz w:val="28"/>
          <w:szCs w:val="28"/>
        </w:rPr>
        <w:t>илых помещений</w:t>
      </w:r>
      <w:r w:rsidR="0011661D" w:rsidRPr="00C904A7">
        <w:rPr>
          <w:rFonts w:ascii="Times New Roman" w:eastAsia="Times New Roman" w:hAnsi="Times New Roman" w:cs="Times New Roman"/>
          <w:color w:val="auto"/>
          <w:sz w:val="28"/>
          <w:szCs w:val="28"/>
        </w:rPr>
        <w:t xml:space="preserve"> для предоставления</w:t>
      </w:r>
      <w:r>
        <w:rPr>
          <w:rFonts w:ascii="Times New Roman" w:eastAsia="Times New Roman" w:hAnsi="Times New Roman" w:cs="Times New Roman"/>
          <w:color w:val="auto"/>
          <w:sz w:val="28"/>
          <w:szCs w:val="28"/>
        </w:rPr>
        <w:t xml:space="preserve"> по договорам социального найма</w:t>
      </w:r>
      <w:r w:rsidR="0011661D" w:rsidRPr="00C904A7">
        <w:rPr>
          <w:rFonts w:ascii="Times New Roman" w:eastAsia="Times New Roman" w:hAnsi="Times New Roman" w:cs="Times New Roman"/>
          <w:color w:val="auto"/>
          <w:sz w:val="28"/>
          <w:szCs w:val="28"/>
        </w:rPr>
        <w:t xml:space="preserve"> в жилищном фонде Воронежской области.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рамках реализации вышеуказанной программы с 2017 по 2022 год 118 </w:t>
      </w:r>
      <w:r w:rsidRPr="00C904A7">
        <w:rPr>
          <w:rFonts w:ascii="Times New Roman" w:eastAsia="Times New Roman" w:hAnsi="Times New Roman" w:cs="Times New Roman"/>
          <w:bCs/>
          <w:color w:val="auto"/>
          <w:sz w:val="28"/>
          <w:szCs w:val="28"/>
        </w:rPr>
        <w:t>многодетным малоимущим семьям, имеющим пять и более несовершеннолетних детей</w:t>
      </w:r>
      <w:r w:rsidR="00803F55">
        <w:rPr>
          <w:rFonts w:ascii="Times New Roman" w:eastAsia="Times New Roman" w:hAnsi="Times New Roman" w:cs="Times New Roman"/>
          <w:bCs/>
          <w:color w:val="auto"/>
          <w:sz w:val="28"/>
          <w:szCs w:val="28"/>
        </w:rPr>
        <w:t>,</w:t>
      </w:r>
      <w:r w:rsidRPr="00C904A7">
        <w:rPr>
          <w:rFonts w:ascii="Times New Roman" w:eastAsia="Times New Roman" w:hAnsi="Times New Roman" w:cs="Times New Roman"/>
          <w:bCs/>
          <w:color w:val="auto"/>
          <w:sz w:val="28"/>
          <w:szCs w:val="28"/>
        </w:rPr>
        <w:t xml:space="preserve"> предоставлена помощь на возмещение расходов по газификации и ремонту жилья в зависимости от понесенных расходов, но не более 50 000,0 руб. </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Во исполнение абзаца </w:t>
      </w:r>
      <w:r w:rsidR="00803F55">
        <w:rPr>
          <w:rFonts w:ascii="Times New Roman" w:eastAsia="Times New Roman" w:hAnsi="Times New Roman" w:cs="Times New Roman"/>
          <w:color w:val="auto"/>
          <w:sz w:val="28"/>
          <w:szCs w:val="28"/>
        </w:rPr>
        <w:t>третьего</w:t>
      </w:r>
      <w:r w:rsidRPr="00C904A7">
        <w:rPr>
          <w:rFonts w:ascii="Times New Roman" w:eastAsia="Times New Roman" w:hAnsi="Times New Roman" w:cs="Times New Roman"/>
          <w:color w:val="auto"/>
          <w:sz w:val="28"/>
          <w:szCs w:val="28"/>
        </w:rPr>
        <w:t xml:space="preserve"> пункта 3 постановления Правительства Российской Федерации от 16.12.2022 № 2330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 порядке назначения и выплаты ежемесячного пособия в связи с рождением и воспитанием ребенка</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проведена инвентаризация установленных в регионе пособий, выплат и иных мер социальной поддержки, предоставляемых малоимущим беременным женщинам и малоимущим гражданам, имеющим детей в возрасте до 17 лет. </w:t>
      </w:r>
    </w:p>
    <w:p w:rsidR="00803F55"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Подготовлено предложение об отмене пособия на ребенка и направлени</w:t>
      </w:r>
      <w:r w:rsidR="00803F55">
        <w:rPr>
          <w:rFonts w:ascii="Times New Roman" w:eastAsia="Times New Roman" w:hAnsi="Times New Roman" w:cs="Times New Roman"/>
          <w:color w:val="auto"/>
          <w:sz w:val="28"/>
          <w:szCs w:val="28"/>
        </w:rPr>
        <w:t>и</w:t>
      </w:r>
      <w:r w:rsidRPr="00C904A7">
        <w:rPr>
          <w:rFonts w:ascii="Times New Roman" w:eastAsia="Times New Roman" w:hAnsi="Times New Roman" w:cs="Times New Roman"/>
          <w:color w:val="auto"/>
          <w:sz w:val="28"/>
          <w:szCs w:val="28"/>
        </w:rPr>
        <w:t xml:space="preserve"> высвобожденных средств на оказание адресной социальной помощи малоимущим многодетным семьям, имеющим </w:t>
      </w:r>
      <w:r w:rsidR="00803F55">
        <w:rPr>
          <w:rFonts w:ascii="Times New Roman" w:eastAsia="Times New Roman" w:hAnsi="Times New Roman" w:cs="Times New Roman"/>
          <w:color w:val="auto"/>
          <w:sz w:val="28"/>
          <w:szCs w:val="28"/>
        </w:rPr>
        <w:t>пять</w:t>
      </w:r>
      <w:r w:rsidRPr="00C904A7">
        <w:rPr>
          <w:rFonts w:ascii="Times New Roman" w:eastAsia="Times New Roman" w:hAnsi="Times New Roman" w:cs="Times New Roman"/>
          <w:color w:val="auto"/>
          <w:sz w:val="28"/>
          <w:szCs w:val="28"/>
        </w:rPr>
        <w:t xml:space="preserve"> и более несовершеннолетних детей</w:t>
      </w:r>
      <w:r w:rsidR="00803F55">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на улучшение жилищных условий. </w:t>
      </w:r>
    </w:p>
    <w:p w:rsidR="00803F55" w:rsidRDefault="00803F55" w:rsidP="0011661D">
      <w:pP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lastRenderedPageBreak/>
        <w:t>Порядок обращения за предоставлением МСП</w:t>
      </w:r>
    </w:p>
    <w:p w:rsidR="0011661D" w:rsidRPr="00C904A7" w:rsidRDefault="0011661D" w:rsidP="0011661D">
      <w:pP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Обратиться </w:t>
      </w:r>
      <w:r w:rsidR="00803F55">
        <w:rPr>
          <w:rFonts w:ascii="Times New Roman" w:eastAsia="Times New Roman" w:hAnsi="Times New Roman" w:cs="Times New Roman"/>
          <w:color w:val="auto"/>
          <w:sz w:val="28"/>
          <w:szCs w:val="28"/>
        </w:rPr>
        <w:t>с целью получения</w:t>
      </w:r>
      <w:r w:rsidRPr="00C904A7">
        <w:rPr>
          <w:rFonts w:ascii="Times New Roman" w:eastAsia="Times New Roman" w:hAnsi="Times New Roman" w:cs="Times New Roman"/>
          <w:color w:val="auto"/>
          <w:sz w:val="28"/>
          <w:szCs w:val="28"/>
        </w:rPr>
        <w:t xml:space="preserve"> вышеуказанных выплат граждане вправе лично в органы социальной защиты населения, в автономное учреждение Воронежской области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Работа по оптимизации процесса пре</w:t>
      </w:r>
      <w:r w:rsidR="00803F55">
        <w:rPr>
          <w:rFonts w:ascii="Times New Roman" w:eastAsia="Times New Roman" w:hAnsi="Times New Roman" w:cs="Times New Roman"/>
          <w:b/>
          <w:color w:val="auto"/>
          <w:sz w:val="28"/>
          <w:szCs w:val="28"/>
        </w:rPr>
        <w:t>доставления МСП семьям с детьми</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целях оптимизации процесса предоставления МСП, а также поддержки многодетных семей в 2021 году с применением методик бережливого управления организована реализация проекта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Оптимизация процесса назначения мер социальной поддержки многодетным семьям</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По итогам созданы условия для комфортного пребывания родителя с ребенком, изменен график приема</w:t>
      </w:r>
      <w:r w:rsidR="0040594C">
        <w:rPr>
          <w:rFonts w:ascii="Times New Roman" w:eastAsia="Times New Roman" w:hAnsi="Times New Roman" w:cs="Times New Roman"/>
          <w:color w:val="auto"/>
          <w:sz w:val="28"/>
          <w:szCs w:val="28"/>
        </w:rPr>
        <w:t>, который</w:t>
      </w:r>
      <w:r w:rsidRPr="00C904A7">
        <w:rPr>
          <w:rFonts w:ascii="Times New Roman" w:eastAsia="Times New Roman" w:hAnsi="Times New Roman" w:cs="Times New Roman"/>
          <w:color w:val="auto"/>
          <w:sz w:val="28"/>
          <w:szCs w:val="28"/>
        </w:rPr>
        <w:t xml:space="preserve"> осуществляется с </w:t>
      </w:r>
      <w:r w:rsidR="0040594C">
        <w:rPr>
          <w:rFonts w:ascii="Times New Roman" w:eastAsia="Times New Roman" w:hAnsi="Times New Roman" w:cs="Times New Roman"/>
          <w:color w:val="auto"/>
          <w:sz w:val="28"/>
          <w:szCs w:val="28"/>
        </w:rPr>
        <w:t>8:</w:t>
      </w:r>
      <w:r w:rsidRPr="00C904A7">
        <w:rPr>
          <w:rFonts w:ascii="Times New Roman" w:eastAsia="Times New Roman" w:hAnsi="Times New Roman" w:cs="Times New Roman"/>
          <w:color w:val="auto"/>
          <w:sz w:val="28"/>
          <w:szCs w:val="28"/>
        </w:rPr>
        <w:t>00 до                             19</w:t>
      </w:r>
      <w:r w:rsidR="0040594C">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00 ежедневно без перерыва. 20</w:t>
      </w:r>
      <w:r w:rsidR="0040594C">
        <w:rPr>
          <w:rFonts w:ascii="Times New Roman" w:eastAsia="Times New Roman" w:hAnsi="Times New Roman" w:cs="Times New Roman"/>
          <w:color w:val="auto"/>
          <w:sz w:val="28"/>
          <w:szCs w:val="28"/>
        </w:rPr>
        <w:t> </w:t>
      </w:r>
      <w:r w:rsidRPr="00C904A7">
        <w:rPr>
          <w:rFonts w:ascii="Times New Roman" w:eastAsia="Times New Roman" w:hAnsi="Times New Roman" w:cs="Times New Roman"/>
          <w:color w:val="auto"/>
          <w:sz w:val="28"/>
          <w:szCs w:val="28"/>
        </w:rPr>
        <w:t xml:space="preserve">% от общего числа </w:t>
      </w:r>
      <w:r w:rsidR="0040594C">
        <w:rPr>
          <w:rFonts w:ascii="Times New Roman" w:eastAsia="Times New Roman" w:hAnsi="Times New Roman" w:cs="Times New Roman"/>
          <w:color w:val="auto"/>
          <w:sz w:val="28"/>
          <w:szCs w:val="28"/>
        </w:rPr>
        <w:t>обратившихся</w:t>
      </w:r>
      <w:r w:rsidRPr="00C904A7">
        <w:rPr>
          <w:rFonts w:ascii="Times New Roman" w:eastAsia="Times New Roman" w:hAnsi="Times New Roman" w:cs="Times New Roman"/>
          <w:color w:val="auto"/>
          <w:sz w:val="28"/>
          <w:szCs w:val="28"/>
        </w:rPr>
        <w:t xml:space="preserve">  обратились в дополнительно отвед</w:t>
      </w:r>
      <w:r w:rsidR="0040594C">
        <w:rPr>
          <w:rFonts w:ascii="Times New Roman" w:eastAsia="Times New Roman" w:hAnsi="Times New Roman" w:cs="Times New Roman"/>
          <w:color w:val="auto"/>
          <w:sz w:val="28"/>
          <w:szCs w:val="28"/>
        </w:rPr>
        <w:t>е</w:t>
      </w:r>
      <w:r w:rsidRPr="00C904A7">
        <w:rPr>
          <w:rFonts w:ascii="Times New Roman" w:eastAsia="Times New Roman" w:hAnsi="Times New Roman" w:cs="Times New Roman"/>
          <w:color w:val="auto"/>
          <w:sz w:val="28"/>
          <w:szCs w:val="28"/>
        </w:rPr>
        <w:t>нное время.</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Для получения семьями с детьми сведений о всех возможных видах социальных выплат и помощи на сайтах учреждений социальной защиты населения размещены шаблоны заявлений, рекомендуемые образцы заполнения справок, ответы на часто задаваемые вопросы.</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Организована работа обратной связи с многодетными семьями через сервис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Социального координатора</w:t>
      </w:r>
      <w:r w:rsidR="00DF47BC" w:rsidRPr="00C904A7">
        <w:rPr>
          <w:rFonts w:ascii="Times New Roman" w:eastAsia="Times New Roman" w:hAnsi="Times New Roman" w:cs="Times New Roman"/>
          <w:color w:val="auto"/>
          <w:sz w:val="28"/>
          <w:szCs w:val="28"/>
        </w:rPr>
        <w:t>»</w:t>
      </w:r>
      <w:r w:rsidR="0040594C">
        <w:rPr>
          <w:rFonts w:ascii="Times New Roman" w:eastAsia="Times New Roman" w:hAnsi="Times New Roman" w:cs="Times New Roman"/>
          <w:color w:val="auto"/>
          <w:sz w:val="28"/>
          <w:szCs w:val="28"/>
        </w:rPr>
        <w:t>, позволяющий</w:t>
      </w:r>
      <w:r w:rsidRPr="00C904A7">
        <w:rPr>
          <w:rFonts w:ascii="Times New Roman" w:eastAsia="Times New Roman" w:hAnsi="Times New Roman" w:cs="Times New Roman"/>
          <w:color w:val="auto"/>
          <w:sz w:val="28"/>
          <w:szCs w:val="28"/>
        </w:rPr>
        <w:t xml:space="preserve"> </w:t>
      </w:r>
      <w:r w:rsidR="0040594C">
        <w:rPr>
          <w:rFonts w:ascii="Times New Roman" w:eastAsia="Times New Roman" w:hAnsi="Times New Roman" w:cs="Times New Roman"/>
          <w:color w:val="auto"/>
          <w:sz w:val="28"/>
          <w:szCs w:val="28"/>
        </w:rPr>
        <w:t>выявлять и оперативно</w:t>
      </w:r>
      <w:r w:rsidRPr="00C904A7">
        <w:rPr>
          <w:rFonts w:ascii="Times New Roman" w:eastAsia="Times New Roman" w:hAnsi="Times New Roman" w:cs="Times New Roman"/>
          <w:color w:val="auto"/>
          <w:sz w:val="28"/>
          <w:szCs w:val="28"/>
        </w:rPr>
        <w:t xml:space="preserve"> реагировать </w:t>
      </w:r>
      <w:r w:rsidR="0040594C">
        <w:rPr>
          <w:rFonts w:ascii="Times New Roman" w:eastAsia="Times New Roman" w:hAnsi="Times New Roman" w:cs="Times New Roman"/>
          <w:color w:val="auto"/>
          <w:sz w:val="28"/>
          <w:szCs w:val="28"/>
        </w:rPr>
        <w:t>на</w:t>
      </w:r>
      <w:r w:rsidRPr="00C904A7">
        <w:rPr>
          <w:rFonts w:ascii="Times New Roman" w:eastAsia="Times New Roman" w:hAnsi="Times New Roman" w:cs="Times New Roman"/>
          <w:color w:val="auto"/>
          <w:sz w:val="28"/>
          <w:szCs w:val="28"/>
        </w:rPr>
        <w:t xml:space="preserve"> проблемы многодетных семей. </w:t>
      </w:r>
    </w:p>
    <w:p w:rsidR="00A14E4D" w:rsidRPr="00C904A7" w:rsidRDefault="0011661D" w:rsidP="00A14E4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результате оптимизации процесса сокращено время назначения 22 </w:t>
      </w:r>
      <w:r w:rsidR="0040594C">
        <w:rPr>
          <w:rFonts w:ascii="Times New Roman" w:eastAsia="Times New Roman" w:hAnsi="Times New Roman" w:cs="Times New Roman"/>
          <w:color w:val="auto"/>
          <w:sz w:val="28"/>
          <w:szCs w:val="28"/>
        </w:rPr>
        <w:t>МСП с</w:t>
      </w:r>
      <w:r w:rsidRPr="00C904A7">
        <w:rPr>
          <w:rFonts w:ascii="Times New Roman" w:eastAsia="Times New Roman" w:hAnsi="Times New Roman" w:cs="Times New Roman"/>
          <w:color w:val="auto"/>
          <w:sz w:val="28"/>
          <w:szCs w:val="28"/>
        </w:rPr>
        <w:t xml:space="preserve"> 40 до 19 дней, а также сокращено количество посещений граждан с детьми с 5 до 3 раз. </w:t>
      </w:r>
    </w:p>
    <w:p w:rsidR="00A14E4D" w:rsidRPr="00C904A7" w:rsidRDefault="0011661D" w:rsidP="00A14E4D">
      <w:pPr>
        <w:pBdr>
          <w:bottom w:val="single" w:sz="4" w:space="21" w:color="FFFFFF"/>
        </w:pBdr>
        <w:spacing w:line="360" w:lineRule="auto"/>
        <w:ind w:firstLine="709"/>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 xml:space="preserve">Разъяснительная работа </w:t>
      </w:r>
    </w:p>
    <w:p w:rsidR="0011661D" w:rsidRPr="00C904A7" w:rsidRDefault="0011661D" w:rsidP="00A14E4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В регионе постоянно проводится информационно-разъяснительная работа по вопросам предоставления мер социальной поддержки сем</w:t>
      </w:r>
      <w:r w:rsidR="0040594C">
        <w:rPr>
          <w:rFonts w:ascii="Times New Roman" w:eastAsia="Times New Roman" w:hAnsi="Times New Roman" w:cs="Times New Roman"/>
          <w:color w:val="auto"/>
          <w:sz w:val="28"/>
          <w:szCs w:val="28"/>
        </w:rPr>
        <w:t>ьям</w:t>
      </w:r>
      <w:r w:rsidRPr="00C904A7">
        <w:rPr>
          <w:rFonts w:ascii="Times New Roman" w:eastAsia="Times New Roman" w:hAnsi="Times New Roman" w:cs="Times New Roman"/>
          <w:color w:val="auto"/>
          <w:sz w:val="28"/>
          <w:szCs w:val="28"/>
        </w:rPr>
        <w:t xml:space="preserve"> с детьми.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 xml:space="preserve">В целях популяризации семейных ценностей с 2020 года в областном бюджете закладываются денежные средства для создания социальных роликов в рамках реализации национального проекта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Демография</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Законом Воронежской области от 19.12.2022 № 119-ОЗ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Об областном бюджете на 2023 год и на плановый период 2024 и 2025</w:t>
      </w:r>
      <w:r w:rsidR="0040594C">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годов</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на 2023 год предусмотрены средства в размере 640,0 тыс. руб.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Информационными площадками департамента и подведомственных </w:t>
      </w:r>
      <w:r w:rsidR="0040594C">
        <w:rPr>
          <w:rFonts w:ascii="Times New Roman" w:eastAsia="Times New Roman" w:hAnsi="Times New Roman" w:cs="Times New Roman"/>
          <w:color w:val="auto"/>
          <w:sz w:val="28"/>
          <w:szCs w:val="28"/>
        </w:rPr>
        <w:t xml:space="preserve">ему </w:t>
      </w:r>
      <w:r w:rsidRPr="00C904A7">
        <w:rPr>
          <w:rFonts w:ascii="Times New Roman" w:eastAsia="Times New Roman" w:hAnsi="Times New Roman" w:cs="Times New Roman"/>
          <w:color w:val="auto"/>
          <w:sz w:val="28"/>
          <w:szCs w:val="28"/>
        </w:rPr>
        <w:t>учреждений для популяризации семейных ценностей, распространения социальной рекламы и материалов о действующих мерах и возможностях их получения являются:</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тематическая страница департамента в информационной системе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Портал Воронежской области в сети Интернет</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официальные сайты подведомственных</w:t>
      </w:r>
      <w:r w:rsidR="0040594C">
        <w:rPr>
          <w:rFonts w:ascii="Times New Roman" w:eastAsia="Times New Roman" w:hAnsi="Times New Roman" w:cs="Times New Roman"/>
          <w:color w:val="auto"/>
          <w:sz w:val="28"/>
          <w:szCs w:val="28"/>
        </w:rPr>
        <w:t xml:space="preserve"> департаменту</w:t>
      </w:r>
      <w:r w:rsidRPr="00C904A7">
        <w:rPr>
          <w:rFonts w:ascii="Times New Roman" w:eastAsia="Times New Roman" w:hAnsi="Times New Roman" w:cs="Times New Roman"/>
          <w:color w:val="auto"/>
          <w:sz w:val="28"/>
          <w:szCs w:val="28"/>
        </w:rPr>
        <w:t xml:space="preserve"> учреждений;</w:t>
      </w:r>
    </w:p>
    <w:p w:rsidR="0011661D" w:rsidRPr="00C904A7" w:rsidRDefault="0040594C"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телеграм</w:t>
      </w:r>
      <w:r w:rsidR="0011661D" w:rsidRPr="00C904A7">
        <w:rPr>
          <w:rFonts w:ascii="Times New Roman" w:eastAsia="Times New Roman" w:hAnsi="Times New Roman" w:cs="Times New Roman"/>
          <w:color w:val="auto"/>
          <w:sz w:val="28"/>
          <w:szCs w:val="28"/>
        </w:rPr>
        <w:t>-канал департамента;</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официальные паблики департамента и подведомственных </w:t>
      </w:r>
      <w:r w:rsidR="0040594C">
        <w:rPr>
          <w:rFonts w:ascii="Times New Roman" w:eastAsia="Times New Roman" w:hAnsi="Times New Roman" w:cs="Times New Roman"/>
          <w:color w:val="auto"/>
          <w:sz w:val="28"/>
          <w:szCs w:val="28"/>
        </w:rPr>
        <w:t xml:space="preserve">ему </w:t>
      </w:r>
      <w:r w:rsidRPr="00C904A7">
        <w:rPr>
          <w:rFonts w:ascii="Times New Roman" w:eastAsia="Times New Roman" w:hAnsi="Times New Roman" w:cs="Times New Roman"/>
          <w:color w:val="auto"/>
          <w:sz w:val="28"/>
          <w:szCs w:val="28"/>
        </w:rPr>
        <w:t xml:space="preserve">учреждений в социальных сетях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ВКонтакте</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и </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Одноклассники</w:t>
      </w:r>
      <w:r w:rsidR="00DF47BC" w:rsidRPr="00C904A7">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w:t>
      </w:r>
    </w:p>
    <w:p w:rsidR="00A14E4D" w:rsidRPr="00C904A7" w:rsidRDefault="0011661D" w:rsidP="00A14E4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За 2022 год размещено более 400 материалов</w:t>
      </w:r>
      <w:r w:rsidR="0040594C" w:rsidRPr="0040594C">
        <w:rPr>
          <w:rFonts w:ascii="Times New Roman" w:eastAsia="Times New Roman" w:hAnsi="Times New Roman" w:cs="Times New Roman"/>
          <w:color w:val="auto"/>
          <w:sz w:val="28"/>
          <w:szCs w:val="28"/>
        </w:rPr>
        <w:t xml:space="preserve"> </w:t>
      </w:r>
      <w:r w:rsidR="0040594C" w:rsidRPr="00C904A7">
        <w:rPr>
          <w:rFonts w:ascii="Times New Roman" w:eastAsia="Times New Roman" w:hAnsi="Times New Roman" w:cs="Times New Roman"/>
          <w:color w:val="auto"/>
          <w:sz w:val="28"/>
          <w:szCs w:val="28"/>
        </w:rPr>
        <w:t>о мера</w:t>
      </w:r>
      <w:r w:rsidR="0040594C">
        <w:rPr>
          <w:rFonts w:ascii="Times New Roman" w:eastAsia="Times New Roman" w:hAnsi="Times New Roman" w:cs="Times New Roman"/>
          <w:color w:val="auto"/>
          <w:sz w:val="28"/>
          <w:szCs w:val="28"/>
        </w:rPr>
        <w:t>х</w:t>
      </w:r>
      <w:r w:rsidR="0040594C" w:rsidRPr="00C904A7">
        <w:rPr>
          <w:rFonts w:ascii="Times New Roman" w:eastAsia="Times New Roman" w:hAnsi="Times New Roman" w:cs="Times New Roman"/>
          <w:color w:val="auto"/>
          <w:sz w:val="28"/>
          <w:szCs w:val="28"/>
        </w:rPr>
        <w:t xml:space="preserve"> социальной поддержи семей с детьми</w:t>
      </w:r>
      <w:r w:rsidRPr="00C904A7">
        <w:rPr>
          <w:rFonts w:ascii="Times New Roman" w:eastAsia="Times New Roman" w:hAnsi="Times New Roman" w:cs="Times New Roman"/>
          <w:color w:val="auto"/>
          <w:sz w:val="28"/>
          <w:szCs w:val="28"/>
        </w:rPr>
        <w:t xml:space="preserve">. Организована трансляция социальных роликов на канале </w:t>
      </w:r>
      <w:r w:rsidR="0040594C">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ТВ Губерния</w:t>
      </w:r>
      <w:r w:rsidR="0040594C">
        <w:rPr>
          <w:rFonts w:ascii="Times New Roman" w:eastAsia="Times New Roman" w:hAnsi="Times New Roman" w:cs="Times New Roman"/>
          <w:color w:val="auto"/>
          <w:sz w:val="28"/>
          <w:szCs w:val="28"/>
        </w:rPr>
        <w:t>»</w:t>
      </w:r>
      <w:r w:rsidRPr="00C904A7">
        <w:rPr>
          <w:rFonts w:ascii="Times New Roman" w:eastAsia="Times New Roman" w:hAnsi="Times New Roman" w:cs="Times New Roman"/>
          <w:color w:val="auto"/>
          <w:sz w:val="28"/>
          <w:szCs w:val="28"/>
        </w:rPr>
        <w:t xml:space="preserve"> (в 2022 год</w:t>
      </w:r>
      <w:r w:rsidR="0040594C">
        <w:rPr>
          <w:rFonts w:ascii="Times New Roman" w:eastAsia="Times New Roman" w:hAnsi="Times New Roman" w:cs="Times New Roman"/>
          <w:color w:val="auto"/>
          <w:sz w:val="28"/>
          <w:szCs w:val="28"/>
        </w:rPr>
        <w:t>у –</w:t>
      </w:r>
      <w:r w:rsidRPr="00C904A7">
        <w:rPr>
          <w:rFonts w:ascii="Times New Roman" w:eastAsia="Times New Roman" w:hAnsi="Times New Roman" w:cs="Times New Roman"/>
          <w:color w:val="auto"/>
          <w:sz w:val="28"/>
          <w:szCs w:val="28"/>
        </w:rPr>
        <w:t xml:space="preserve"> 1055 </w:t>
      </w:r>
      <w:r w:rsidR="0040594C">
        <w:rPr>
          <w:rFonts w:ascii="Times New Roman" w:eastAsia="Times New Roman" w:hAnsi="Times New Roman" w:cs="Times New Roman"/>
          <w:color w:val="auto"/>
          <w:sz w:val="28"/>
          <w:szCs w:val="28"/>
        </w:rPr>
        <w:t>трансляций</w:t>
      </w:r>
      <w:r w:rsidRPr="00C904A7">
        <w:rPr>
          <w:rFonts w:ascii="Times New Roman" w:eastAsia="Times New Roman" w:hAnsi="Times New Roman" w:cs="Times New Roman"/>
          <w:color w:val="auto"/>
          <w:sz w:val="28"/>
          <w:szCs w:val="28"/>
        </w:rPr>
        <w:t>).</w:t>
      </w:r>
    </w:p>
    <w:p w:rsidR="00A14E4D" w:rsidRPr="00C904A7" w:rsidRDefault="00A14E4D" w:rsidP="00A14E4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A14E4D">
      <w:pPr>
        <w:pBdr>
          <w:bottom w:val="single" w:sz="4" w:space="21" w:color="FFFFFF"/>
        </w:pBdr>
        <w:spacing w:line="360" w:lineRule="auto"/>
        <w:ind w:firstLine="709"/>
        <w:jc w:val="both"/>
        <w:rPr>
          <w:rFonts w:ascii="Times New Roman" w:eastAsia="Times New Roman" w:hAnsi="Times New Roman" w:cs="Times New Roman"/>
          <w:b/>
          <w:color w:val="auto"/>
          <w:sz w:val="28"/>
          <w:szCs w:val="28"/>
        </w:rPr>
      </w:pPr>
      <w:r w:rsidRPr="00C904A7">
        <w:rPr>
          <w:rFonts w:ascii="Times New Roman" w:eastAsia="Times New Roman" w:hAnsi="Times New Roman" w:cs="Times New Roman"/>
          <w:b/>
          <w:color w:val="auto"/>
          <w:sz w:val="28"/>
          <w:szCs w:val="28"/>
        </w:rPr>
        <w:t>Работа по усовершенствованию законодательства</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iCs/>
          <w:color w:val="auto"/>
          <w:sz w:val="28"/>
          <w:szCs w:val="28"/>
        </w:rPr>
      </w:pPr>
      <w:r w:rsidRPr="00C904A7">
        <w:rPr>
          <w:rFonts w:ascii="Times New Roman" w:eastAsia="Times New Roman" w:hAnsi="Times New Roman" w:cs="Times New Roman"/>
          <w:iCs/>
          <w:color w:val="auto"/>
          <w:sz w:val="28"/>
          <w:szCs w:val="28"/>
        </w:rPr>
        <w:t xml:space="preserve">Несмотря на многочисленное количество МСП, направленных на повышение рождаемости, тенденция уменьшения рождаемости в целом остается актуальной. Согласно статистическим данным в 2022 году по сравнению с 2021 </w:t>
      </w:r>
      <w:r w:rsidR="0040594C">
        <w:rPr>
          <w:rFonts w:ascii="Times New Roman" w:eastAsia="Times New Roman" w:hAnsi="Times New Roman" w:cs="Times New Roman"/>
          <w:iCs/>
          <w:color w:val="auto"/>
          <w:sz w:val="28"/>
          <w:szCs w:val="28"/>
        </w:rPr>
        <w:t xml:space="preserve">годом </w:t>
      </w:r>
      <w:r w:rsidRPr="00C904A7">
        <w:rPr>
          <w:rFonts w:ascii="Times New Roman" w:eastAsia="Times New Roman" w:hAnsi="Times New Roman" w:cs="Times New Roman"/>
          <w:iCs/>
          <w:color w:val="auto"/>
          <w:sz w:val="28"/>
          <w:szCs w:val="28"/>
        </w:rPr>
        <w:t>рождаемость уменьшилась на 1308 чел</w:t>
      </w:r>
      <w:r w:rsidR="0040594C">
        <w:rPr>
          <w:rFonts w:ascii="Times New Roman" w:eastAsia="Times New Roman" w:hAnsi="Times New Roman" w:cs="Times New Roman"/>
          <w:iCs/>
          <w:color w:val="auto"/>
          <w:sz w:val="28"/>
          <w:szCs w:val="28"/>
        </w:rPr>
        <w:t>овек</w:t>
      </w:r>
      <w:r w:rsidRPr="00C904A7">
        <w:rPr>
          <w:rFonts w:ascii="Times New Roman" w:eastAsia="Times New Roman" w:hAnsi="Times New Roman" w:cs="Times New Roman"/>
          <w:iCs/>
          <w:color w:val="auto"/>
          <w:sz w:val="28"/>
          <w:szCs w:val="28"/>
        </w:rPr>
        <w:t>.</w:t>
      </w:r>
    </w:p>
    <w:p w:rsidR="0011661D" w:rsidRPr="00C904A7" w:rsidRDefault="0040594C" w:rsidP="0011661D">
      <w:pPr>
        <w:pBdr>
          <w:bottom w:val="single" w:sz="4" w:space="21" w:color="FFFFFF"/>
        </w:pBdr>
        <w:spacing w:line="360" w:lineRule="auto"/>
        <w:ind w:firstLine="709"/>
        <w:contextualSpacing/>
        <w:jc w:val="both"/>
        <w:rPr>
          <w:rFonts w:ascii="Times New Roman" w:eastAsia="Times New Roman" w:hAnsi="Times New Roman" w:cs="Times New Roman"/>
          <w:iCs/>
          <w:color w:val="auto"/>
          <w:sz w:val="28"/>
          <w:szCs w:val="28"/>
        </w:rPr>
      </w:pPr>
      <w:r>
        <w:rPr>
          <w:rFonts w:ascii="Times New Roman" w:eastAsia="Times New Roman" w:hAnsi="Times New Roman" w:cs="Times New Roman"/>
          <w:iCs/>
          <w:color w:val="auto"/>
          <w:sz w:val="28"/>
          <w:szCs w:val="28"/>
        </w:rPr>
        <w:t>Вместе с тем</w:t>
      </w:r>
      <w:r w:rsidR="0011661D" w:rsidRPr="00C904A7">
        <w:rPr>
          <w:rFonts w:ascii="Times New Roman" w:eastAsia="Times New Roman" w:hAnsi="Times New Roman" w:cs="Times New Roman"/>
          <w:iCs/>
          <w:color w:val="auto"/>
          <w:sz w:val="28"/>
          <w:szCs w:val="28"/>
        </w:rPr>
        <w:t xml:space="preserve"> с 2012 года наблюдается тенденция увеличения многодетных семей с детьми.</w:t>
      </w: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iCs/>
          <w:color w:val="auto"/>
          <w:sz w:val="28"/>
          <w:szCs w:val="28"/>
        </w:rPr>
      </w:pP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iCs/>
          <w:color w:val="auto"/>
          <w:sz w:val="28"/>
          <w:szCs w:val="28"/>
        </w:rPr>
      </w:pPr>
    </w:p>
    <w:p w:rsidR="0011661D" w:rsidRPr="00C904A7" w:rsidRDefault="0011661D" w:rsidP="0011661D">
      <w:pPr>
        <w:pBdr>
          <w:bottom w:val="single" w:sz="4" w:space="21" w:color="FFFFFF"/>
        </w:pBdr>
        <w:spacing w:line="360" w:lineRule="auto"/>
        <w:ind w:firstLine="709"/>
        <w:contextualSpacing/>
        <w:jc w:val="both"/>
        <w:rPr>
          <w:rFonts w:ascii="Times New Roman" w:eastAsia="Times New Roman" w:hAnsi="Times New Roman" w:cs="Times New Roman"/>
          <w:iCs/>
          <w:color w:val="auto"/>
          <w:sz w:val="28"/>
          <w:szCs w:val="28"/>
        </w:rPr>
      </w:pPr>
      <w:r w:rsidRPr="00C904A7">
        <w:rPr>
          <w:rFonts w:ascii="Calibri" w:eastAsia="Times New Roman" w:hAnsi="Calibri" w:cs="Times New Roman"/>
          <w:noProof/>
          <w:color w:val="auto"/>
          <w:sz w:val="22"/>
          <w:szCs w:val="22"/>
        </w:rPr>
        <w:lastRenderedPageBreak/>
        <w:drawing>
          <wp:inline distT="0" distB="0" distL="0" distR="0">
            <wp:extent cx="5026152" cy="2407920"/>
            <wp:effectExtent l="0" t="0" r="0"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p>
    <w:p w:rsidR="005E0D24" w:rsidRDefault="005E0D24"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В целях повышения рождаемости: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 в 2022 году: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а) усовершенствовано законодательство в части расчета среднедушевого дохода семьи, а также получения в рамках межведомственного взаимодействия сведений, необходимых для назначения МСП, к которым относятс</w:t>
      </w:r>
      <w:r w:rsidR="0040594C">
        <w:rPr>
          <w:rFonts w:ascii="Times New Roman" w:eastAsia="Times New Roman" w:hAnsi="Times New Roman" w:cs="Times New Roman"/>
          <w:color w:val="auto"/>
          <w:sz w:val="28"/>
          <w:szCs w:val="28"/>
        </w:rPr>
        <w:t>я</w:t>
      </w:r>
      <w:r w:rsidRPr="00C904A7">
        <w:rPr>
          <w:rFonts w:ascii="Times New Roman" w:eastAsia="Times New Roman" w:hAnsi="Times New Roman" w:cs="Times New Roman"/>
          <w:color w:val="auto"/>
          <w:sz w:val="28"/>
          <w:szCs w:val="28"/>
        </w:rPr>
        <w:t xml:space="preserve"> сведения о доходах граждан, о рождении ребенка, о расторжении брака, о регистра</w:t>
      </w:r>
      <w:r w:rsidR="0040594C">
        <w:rPr>
          <w:rFonts w:ascii="Times New Roman" w:eastAsia="Times New Roman" w:hAnsi="Times New Roman" w:cs="Times New Roman"/>
          <w:color w:val="auto"/>
          <w:sz w:val="28"/>
          <w:szCs w:val="28"/>
        </w:rPr>
        <w:t>ции по месту жительства</w:t>
      </w:r>
      <w:r w:rsidRPr="00C904A7">
        <w:rPr>
          <w:rFonts w:ascii="Times New Roman" w:eastAsia="Times New Roman" w:hAnsi="Times New Roman" w:cs="Times New Roman"/>
          <w:color w:val="auto"/>
          <w:sz w:val="28"/>
          <w:szCs w:val="28"/>
        </w:rPr>
        <w:t>. Порядки предоставления региональных МСП приведен в соответствие федеральному законодательству. Установлены уважительные причины отсутствия доходов от трудовой деятельности. Изменен период предоставления доходов с 3 месяцев до 12 месяцев;</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б) внесены изменения в областное законодательство, касающиеся расширения круга лиц, относящихся к многодетным семьям, путем включения в состав многодетной семьи детей, достигших 18 лет и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что повлеч</w:t>
      </w:r>
      <w:r w:rsidR="0040594C">
        <w:rPr>
          <w:rFonts w:ascii="Times New Roman" w:eastAsia="Times New Roman" w:hAnsi="Times New Roman" w:cs="Times New Roman"/>
          <w:color w:val="auto"/>
          <w:sz w:val="28"/>
          <w:szCs w:val="28"/>
        </w:rPr>
        <w:t>ет увеличение льготополучателей;</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lastRenderedPageBreak/>
        <w:t>- в 2023 году работа по совершенствованию регионального законодательства продолжается:</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 xml:space="preserve">а) в соответствии с </w:t>
      </w:r>
      <w:r w:rsidR="008D32CB">
        <w:rPr>
          <w:rFonts w:ascii="Times New Roman" w:eastAsia="Times New Roman" w:hAnsi="Times New Roman" w:cs="Times New Roman"/>
          <w:color w:val="auto"/>
          <w:sz w:val="28"/>
          <w:szCs w:val="28"/>
        </w:rPr>
        <w:t>подпунктом «в</w:t>
      </w:r>
      <w:r w:rsidR="0040594C">
        <w:rPr>
          <w:rFonts w:ascii="Times New Roman" w:eastAsia="Times New Roman" w:hAnsi="Times New Roman" w:cs="Times New Roman"/>
          <w:color w:val="auto"/>
          <w:sz w:val="28"/>
          <w:szCs w:val="28"/>
        </w:rPr>
        <w:t>»</w:t>
      </w:r>
      <w:r w:rsidR="008D32CB">
        <w:rPr>
          <w:rFonts w:ascii="Times New Roman" w:eastAsia="Times New Roman" w:hAnsi="Times New Roman" w:cs="Times New Roman"/>
          <w:color w:val="auto"/>
          <w:sz w:val="28"/>
          <w:szCs w:val="28"/>
        </w:rPr>
        <w:t xml:space="preserve"> </w:t>
      </w:r>
      <w:r w:rsidR="0040594C">
        <w:rPr>
          <w:rFonts w:ascii="Times New Roman" w:eastAsia="Times New Roman" w:hAnsi="Times New Roman" w:cs="Times New Roman"/>
          <w:color w:val="auto"/>
          <w:sz w:val="28"/>
          <w:szCs w:val="28"/>
        </w:rPr>
        <w:t>пункта</w:t>
      </w:r>
      <w:r w:rsidRPr="00C904A7">
        <w:rPr>
          <w:rFonts w:ascii="Times New Roman" w:eastAsia="Times New Roman" w:hAnsi="Times New Roman" w:cs="Times New Roman"/>
          <w:color w:val="auto"/>
          <w:sz w:val="28"/>
          <w:szCs w:val="28"/>
        </w:rPr>
        <w:t xml:space="preserve"> 5 Перечня поручений Президента Российской Федерации по итогам заседания Президиума Государственного</w:t>
      </w:r>
      <w:r w:rsidR="0040594C">
        <w:rPr>
          <w:rFonts w:ascii="Times New Roman" w:eastAsia="Times New Roman" w:hAnsi="Times New Roman" w:cs="Times New Roman"/>
          <w:color w:val="auto"/>
          <w:sz w:val="28"/>
          <w:szCs w:val="28"/>
        </w:rPr>
        <w:t xml:space="preserve"> Совета Российской Федерации 14.06.</w:t>
      </w:r>
      <w:r w:rsidRPr="00C904A7">
        <w:rPr>
          <w:rFonts w:ascii="Times New Roman" w:eastAsia="Times New Roman" w:hAnsi="Times New Roman" w:cs="Times New Roman"/>
          <w:color w:val="auto"/>
          <w:sz w:val="28"/>
          <w:szCs w:val="28"/>
        </w:rPr>
        <w:t>2022</w:t>
      </w:r>
      <w:r w:rsidR="0040594C">
        <w:rPr>
          <w:rFonts w:ascii="Times New Roman" w:eastAsia="Times New Roman" w:hAnsi="Times New Roman" w:cs="Times New Roman"/>
          <w:color w:val="auto"/>
          <w:sz w:val="28"/>
          <w:szCs w:val="28"/>
        </w:rPr>
        <w:t xml:space="preserve"> </w:t>
      </w:r>
      <w:r w:rsidRPr="00C904A7">
        <w:rPr>
          <w:rFonts w:ascii="Times New Roman" w:eastAsia="Times New Roman" w:hAnsi="Times New Roman" w:cs="Times New Roman"/>
          <w:color w:val="auto"/>
          <w:sz w:val="28"/>
          <w:szCs w:val="28"/>
        </w:rPr>
        <w:t xml:space="preserve">№ Пр-1049ГС подготовлен проект закона об установлении дополнительной меры социальной поддержки многодетных семей, воспитывающих детей, обучающихся по образовательным программам среднего профессионального образования на основании договора об образовании, заключаемого при приеме на обучение за счет средств физического лица, в профессиональных образовательных организациях, расположенных на территории Воронежской области. </w:t>
      </w:r>
    </w:p>
    <w:p w:rsidR="0011661D" w:rsidRPr="00C904A7"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Законопроект согласован в установленном законодательством порядке и будет рассмотрен на заседании Воронежской областной Думы;</w:t>
      </w:r>
    </w:p>
    <w:p w:rsidR="005E0D24" w:rsidRDefault="0011661D" w:rsidP="0011661D">
      <w:pPr>
        <w:pBdr>
          <w:bottom w:val="single" w:sz="4" w:space="21" w:color="FFFFFF"/>
        </w:pBdr>
        <w:spacing w:line="360" w:lineRule="auto"/>
        <w:ind w:firstLine="709"/>
        <w:jc w:val="both"/>
        <w:rPr>
          <w:rFonts w:ascii="Times New Roman" w:eastAsia="Times New Roman" w:hAnsi="Times New Roman" w:cs="Times New Roman"/>
          <w:color w:val="auto"/>
          <w:sz w:val="28"/>
          <w:szCs w:val="28"/>
        </w:rPr>
      </w:pPr>
      <w:r w:rsidRPr="00C904A7">
        <w:rPr>
          <w:rFonts w:ascii="Times New Roman" w:eastAsia="Times New Roman" w:hAnsi="Times New Roman" w:cs="Times New Roman"/>
          <w:color w:val="auto"/>
          <w:sz w:val="28"/>
          <w:szCs w:val="28"/>
        </w:rPr>
        <w:t>б) разрабатываются предложения по стимулированию рождения в семьях второго ребенка</w:t>
      </w:r>
      <w:r w:rsidR="0040594C">
        <w:rPr>
          <w:rFonts w:ascii="Times New Roman" w:eastAsia="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eastAsia="Times New Roman" w:hAnsi="Times New Roman" w:cs="Times New Roman"/>
          <w:b/>
          <w:color w:val="auto"/>
          <w:sz w:val="28"/>
          <w:szCs w:val="28"/>
        </w:rPr>
        <w:t>Просемейные практики поддержки бизнесом работников с детьми</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В ходе конструктивного диалога с объединениями работодателей и объединениями профсоюзов в трехстороннем соглашении между Правительством Воронежской области, объединениями профсоюзов и объединениями работодателей на 2020 - 2025 годы закреплены 15 гарантий для семей с детьми.</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Практическая реализация положений трехстороннего соглашения осуществляется конкретными организациями через заключение коллективных трудовых договоров. В </w:t>
      </w:r>
      <w:r w:rsidR="005E2D35">
        <w:rPr>
          <w:rFonts w:ascii="Times New Roman" w:hAnsi="Times New Roman" w:cs="Times New Roman"/>
          <w:color w:val="auto"/>
          <w:sz w:val="28"/>
          <w:szCs w:val="28"/>
        </w:rPr>
        <w:t>2022</w:t>
      </w:r>
      <w:r w:rsidRPr="00C904A7">
        <w:rPr>
          <w:rFonts w:ascii="Times New Roman" w:hAnsi="Times New Roman" w:cs="Times New Roman"/>
          <w:color w:val="auto"/>
          <w:sz w:val="28"/>
          <w:szCs w:val="28"/>
        </w:rPr>
        <w:t xml:space="preserve"> году в Воронежской области заключ</w:t>
      </w:r>
      <w:r w:rsidR="005E2D35">
        <w:rPr>
          <w:rFonts w:ascii="Times New Roman" w:hAnsi="Times New Roman" w:cs="Times New Roman"/>
          <w:color w:val="auto"/>
          <w:sz w:val="28"/>
          <w:szCs w:val="28"/>
        </w:rPr>
        <w:t>ено</w:t>
      </w:r>
      <w:r w:rsidRPr="00C904A7">
        <w:rPr>
          <w:rFonts w:ascii="Times New Roman" w:hAnsi="Times New Roman" w:cs="Times New Roman"/>
          <w:color w:val="auto"/>
          <w:sz w:val="28"/>
          <w:szCs w:val="28"/>
        </w:rPr>
        <w:t xml:space="preserve"> 3 069 коллективных договоров, которыми охвачено 277 тыс</w:t>
      </w:r>
      <w:r w:rsidR="005E2D35">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работающих. Все </w:t>
      </w:r>
      <w:r w:rsidR="005E2D35" w:rsidRPr="00C904A7">
        <w:rPr>
          <w:rFonts w:ascii="Times New Roman" w:hAnsi="Times New Roman" w:cs="Times New Roman"/>
          <w:color w:val="auto"/>
          <w:sz w:val="28"/>
          <w:szCs w:val="28"/>
        </w:rPr>
        <w:t>коллективны</w:t>
      </w:r>
      <w:r w:rsidR="005E2D35">
        <w:rPr>
          <w:rFonts w:ascii="Times New Roman" w:hAnsi="Times New Roman" w:cs="Times New Roman"/>
          <w:color w:val="auto"/>
          <w:sz w:val="28"/>
          <w:szCs w:val="28"/>
        </w:rPr>
        <w:t>е</w:t>
      </w:r>
      <w:r w:rsidR="005E2D35" w:rsidRPr="00C904A7">
        <w:rPr>
          <w:rFonts w:ascii="Times New Roman" w:hAnsi="Times New Roman" w:cs="Times New Roman"/>
          <w:color w:val="auto"/>
          <w:sz w:val="28"/>
          <w:szCs w:val="28"/>
        </w:rPr>
        <w:t xml:space="preserve"> договор</w:t>
      </w:r>
      <w:r w:rsidR="005E2D35">
        <w:rPr>
          <w:rFonts w:ascii="Times New Roman" w:hAnsi="Times New Roman" w:cs="Times New Roman"/>
          <w:color w:val="auto"/>
          <w:sz w:val="28"/>
          <w:szCs w:val="28"/>
        </w:rPr>
        <w:t>ы</w:t>
      </w:r>
      <w:r w:rsidRPr="00C904A7">
        <w:rPr>
          <w:rFonts w:ascii="Times New Roman" w:hAnsi="Times New Roman" w:cs="Times New Roman"/>
          <w:color w:val="auto"/>
          <w:sz w:val="28"/>
          <w:szCs w:val="28"/>
        </w:rPr>
        <w:t xml:space="preserve"> в той или иной мере содержат меры по поддержке работников с детьми.</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Проведенный анализ практик воронежских организаций позволил выделить следующие традиционные форматы реализации корпора</w:t>
      </w:r>
      <w:r w:rsidR="005E2D35">
        <w:rPr>
          <w:rFonts w:ascii="Times New Roman" w:hAnsi="Times New Roman" w:cs="Times New Roman"/>
          <w:color w:val="auto"/>
          <w:sz w:val="28"/>
          <w:szCs w:val="28"/>
        </w:rPr>
        <w:t>тивной демографической политики:</w:t>
      </w:r>
    </w:p>
    <w:p w:rsidR="0011661D" w:rsidRPr="00C904A7" w:rsidRDefault="005E2D35" w:rsidP="0011661D">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о</w:t>
      </w:r>
      <w:r w:rsidR="0011661D" w:rsidRPr="00C904A7">
        <w:rPr>
          <w:rFonts w:ascii="Times New Roman" w:hAnsi="Times New Roman" w:cs="Times New Roman"/>
          <w:color w:val="auto"/>
          <w:sz w:val="28"/>
          <w:szCs w:val="28"/>
        </w:rPr>
        <w:t>беспечение защиты жизни и здоровья работников. Основными мерами в данном случае являются возмещение расходов на медицинские услуги (в том числе на ведение беременности и роды), корпоративная медицина, профилактические кампании, регулярная диспансеризация, программы по организации спортивного досуга. Такие меры содержатся во всех зарегистрированных коллективных д</w:t>
      </w:r>
      <w:r>
        <w:rPr>
          <w:rFonts w:ascii="Times New Roman" w:hAnsi="Times New Roman" w:cs="Times New Roman"/>
          <w:color w:val="auto"/>
          <w:sz w:val="28"/>
          <w:szCs w:val="28"/>
        </w:rPr>
        <w:t>оговорах;</w:t>
      </w:r>
      <w:r w:rsidR="0011661D" w:rsidRPr="00C904A7">
        <w:rPr>
          <w:rFonts w:ascii="Times New Roman" w:hAnsi="Times New Roman" w:cs="Times New Roman"/>
          <w:color w:val="auto"/>
          <w:sz w:val="28"/>
          <w:szCs w:val="28"/>
        </w:rPr>
        <w:t xml:space="preserve"> </w:t>
      </w:r>
    </w:p>
    <w:p w:rsidR="0011661D" w:rsidRPr="00C904A7" w:rsidRDefault="005E2D35" w:rsidP="0011661D">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д</w:t>
      </w:r>
      <w:r w:rsidR="0011661D" w:rsidRPr="00C904A7">
        <w:rPr>
          <w:rFonts w:ascii="Times New Roman" w:hAnsi="Times New Roman" w:cs="Times New Roman"/>
          <w:color w:val="auto"/>
          <w:sz w:val="28"/>
          <w:szCs w:val="28"/>
        </w:rPr>
        <w:t>остойное вознаграждение за труд, включая меры социальной поддержки. Это направление предусматривает не только выплату заработной платы, соответствующей требованиям рынка труда, но и оказание помощи сотрудникам при рождении ребенка. Мер</w:t>
      </w:r>
      <w:r w:rsidR="008D32CB">
        <w:rPr>
          <w:rFonts w:ascii="Times New Roman" w:hAnsi="Times New Roman" w:cs="Times New Roman"/>
          <w:color w:val="auto"/>
          <w:sz w:val="28"/>
          <w:szCs w:val="28"/>
        </w:rPr>
        <w:t xml:space="preserve">ы </w:t>
      </w:r>
      <w:r w:rsidR="0011661D" w:rsidRPr="00C904A7">
        <w:rPr>
          <w:rFonts w:ascii="Times New Roman" w:hAnsi="Times New Roman" w:cs="Times New Roman"/>
          <w:color w:val="auto"/>
          <w:sz w:val="28"/>
          <w:szCs w:val="28"/>
        </w:rPr>
        <w:t xml:space="preserve">по предоставлению материальной поддержки при рождении ребенка </w:t>
      </w:r>
      <w:r w:rsidR="001D76EA">
        <w:rPr>
          <w:rFonts w:ascii="Times New Roman" w:hAnsi="Times New Roman" w:cs="Times New Roman"/>
          <w:color w:val="auto"/>
          <w:sz w:val="28"/>
          <w:szCs w:val="28"/>
        </w:rPr>
        <w:t>содержатся</w:t>
      </w:r>
      <w:r w:rsidR="0011661D" w:rsidRPr="00C904A7">
        <w:rPr>
          <w:rFonts w:ascii="Times New Roman" w:hAnsi="Times New Roman" w:cs="Times New Roman"/>
          <w:color w:val="auto"/>
          <w:sz w:val="28"/>
          <w:szCs w:val="28"/>
        </w:rPr>
        <w:t xml:space="preserve"> </w:t>
      </w:r>
      <w:r w:rsidR="001D76EA">
        <w:rPr>
          <w:rFonts w:ascii="Times New Roman" w:hAnsi="Times New Roman" w:cs="Times New Roman"/>
          <w:color w:val="auto"/>
          <w:sz w:val="28"/>
          <w:szCs w:val="28"/>
        </w:rPr>
        <w:t>в 70</w:t>
      </w:r>
      <w:r w:rsidR="008D32CB">
        <w:rPr>
          <w:rFonts w:ascii="Times New Roman" w:hAnsi="Times New Roman" w:cs="Times New Roman"/>
          <w:color w:val="auto"/>
          <w:sz w:val="28"/>
          <w:szCs w:val="28"/>
        </w:rPr>
        <w:t> </w:t>
      </w:r>
      <w:r w:rsidR="001D76EA">
        <w:rPr>
          <w:rFonts w:ascii="Times New Roman" w:hAnsi="Times New Roman" w:cs="Times New Roman"/>
          <w:color w:val="auto"/>
          <w:sz w:val="28"/>
          <w:szCs w:val="28"/>
        </w:rPr>
        <w:t>%</w:t>
      </w:r>
      <w:r w:rsidR="0011661D" w:rsidRPr="00C904A7">
        <w:rPr>
          <w:rFonts w:ascii="Times New Roman" w:hAnsi="Times New Roman" w:cs="Times New Roman"/>
          <w:color w:val="auto"/>
          <w:sz w:val="28"/>
          <w:szCs w:val="28"/>
        </w:rPr>
        <w:t xml:space="preserve"> всех коллективных договоров</w:t>
      </w:r>
      <w:r>
        <w:rPr>
          <w:rFonts w:ascii="Times New Roman" w:hAnsi="Times New Roman" w:cs="Times New Roman"/>
          <w:color w:val="auto"/>
          <w:sz w:val="28"/>
          <w:szCs w:val="28"/>
        </w:rPr>
        <w:t>;</w:t>
      </w:r>
    </w:p>
    <w:p w:rsidR="0011661D" w:rsidRPr="00C904A7" w:rsidRDefault="005E2D35" w:rsidP="0011661D">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у</w:t>
      </w:r>
      <w:r w:rsidR="0011661D" w:rsidRPr="00C904A7">
        <w:rPr>
          <w:rFonts w:ascii="Times New Roman" w:hAnsi="Times New Roman" w:cs="Times New Roman"/>
          <w:color w:val="auto"/>
          <w:sz w:val="28"/>
          <w:szCs w:val="28"/>
        </w:rPr>
        <w:t>важение семейных обязанностей работников. Это становится возможным благодаря предоставлению таких корпоративных услуг, как организация образовательной детальности и досуга детей сотрудников; принятие мер, позволяющих поддерживать баланс между карьерой и семьей, и т. д. Та</w:t>
      </w:r>
      <w:r w:rsidR="001D76EA">
        <w:rPr>
          <w:rFonts w:ascii="Times New Roman" w:hAnsi="Times New Roman" w:cs="Times New Roman"/>
          <w:color w:val="auto"/>
          <w:sz w:val="28"/>
          <w:szCs w:val="28"/>
        </w:rPr>
        <w:t>кие нормы задекларированы более</w:t>
      </w:r>
      <w:r w:rsidR="0011661D" w:rsidRPr="00C904A7">
        <w:rPr>
          <w:rFonts w:ascii="Times New Roman" w:hAnsi="Times New Roman" w:cs="Times New Roman"/>
          <w:color w:val="auto"/>
          <w:sz w:val="28"/>
          <w:szCs w:val="28"/>
        </w:rPr>
        <w:t xml:space="preserve"> чем в половине кол</w:t>
      </w:r>
      <w:r w:rsidR="001D76EA">
        <w:rPr>
          <w:rFonts w:ascii="Times New Roman" w:hAnsi="Times New Roman" w:cs="Times New Roman"/>
          <w:color w:val="auto"/>
          <w:sz w:val="28"/>
          <w:szCs w:val="28"/>
        </w:rPr>
        <w:t xml:space="preserve">лективных </w:t>
      </w:r>
      <w:r w:rsidR="0011661D" w:rsidRPr="00C904A7">
        <w:rPr>
          <w:rFonts w:ascii="Times New Roman" w:hAnsi="Times New Roman" w:cs="Times New Roman"/>
          <w:color w:val="auto"/>
          <w:sz w:val="28"/>
          <w:szCs w:val="28"/>
        </w:rPr>
        <w:t>договоров</w:t>
      </w:r>
      <w:r>
        <w:rPr>
          <w:rFonts w:ascii="Times New Roman" w:hAnsi="Times New Roman" w:cs="Times New Roman"/>
          <w:color w:val="auto"/>
          <w:sz w:val="28"/>
          <w:szCs w:val="28"/>
        </w:rPr>
        <w:t>;</w:t>
      </w:r>
      <w:r w:rsidR="0011661D" w:rsidRPr="00C904A7">
        <w:rPr>
          <w:rFonts w:ascii="Times New Roman" w:hAnsi="Times New Roman" w:cs="Times New Roman"/>
          <w:color w:val="auto"/>
          <w:sz w:val="28"/>
          <w:szCs w:val="28"/>
        </w:rPr>
        <w:t xml:space="preserve"> </w:t>
      </w:r>
    </w:p>
    <w:p w:rsidR="0011661D" w:rsidRPr="00C904A7" w:rsidRDefault="005E2D35" w:rsidP="0011661D">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э</w:t>
      </w:r>
      <w:r w:rsidR="0011661D" w:rsidRPr="00C904A7">
        <w:rPr>
          <w:rFonts w:ascii="Times New Roman" w:hAnsi="Times New Roman" w:cs="Times New Roman"/>
          <w:color w:val="auto"/>
          <w:sz w:val="28"/>
          <w:szCs w:val="28"/>
        </w:rPr>
        <w:t>ффективная система взаимодействия с работниками, имеющими детей. Практически во всех регистрируемых коллективных договорах работодатели готовы предлагать работникам с детьми гибкий график работы и отпусков, возможность удаленной работы и т. д.</w:t>
      </w:r>
    </w:p>
    <w:p w:rsidR="0011661D" w:rsidRPr="00C904A7" w:rsidRDefault="0011661D" w:rsidP="0011661D">
      <w:pPr>
        <w:spacing w:line="276" w:lineRule="auto"/>
        <w:jc w:val="center"/>
        <w:rPr>
          <w:rFonts w:ascii="Times New Roman" w:hAnsi="Times New Roman" w:cs="Times New Roman"/>
          <w:b/>
          <w:color w:val="auto"/>
          <w:sz w:val="28"/>
          <w:szCs w:val="28"/>
        </w:rPr>
      </w:pPr>
      <w:bookmarkStart w:id="26" w:name="_Toc124261344"/>
      <w:r w:rsidRPr="00C904A7">
        <w:rPr>
          <w:rFonts w:ascii="Times New Roman" w:hAnsi="Times New Roman" w:cs="Times New Roman"/>
          <w:b/>
          <w:color w:val="auto"/>
          <w:sz w:val="28"/>
          <w:szCs w:val="28"/>
        </w:rPr>
        <w:t>7. Факторная модель влияния семьи</w:t>
      </w:r>
      <w:bookmarkEnd w:id="26"/>
    </w:p>
    <w:p w:rsidR="0011661D" w:rsidRPr="00C904A7" w:rsidRDefault="0011661D" w:rsidP="0011661D">
      <w:pPr>
        <w:pStyle w:val="3"/>
        <w:rPr>
          <w:szCs w:val="28"/>
        </w:rPr>
      </w:pPr>
      <w:r w:rsidRPr="00C904A7">
        <w:rPr>
          <w:szCs w:val="28"/>
        </w:rPr>
        <w:t>на уровень рождаемости</w:t>
      </w:r>
    </w:p>
    <w:p w:rsidR="0011661D" w:rsidRPr="00C904A7" w:rsidRDefault="0011661D" w:rsidP="0011661D">
      <w:pPr>
        <w:pStyle w:val="Pa14"/>
        <w:spacing w:line="360" w:lineRule="auto"/>
        <w:ind w:firstLine="560"/>
        <w:jc w:val="center"/>
        <w:rPr>
          <w:rStyle w:val="A30"/>
          <w:b/>
          <w:color w:val="auto"/>
          <w:sz w:val="28"/>
          <w:szCs w:val="28"/>
        </w:rPr>
      </w:pPr>
    </w:p>
    <w:p w:rsidR="0011661D" w:rsidRPr="00C904A7" w:rsidRDefault="0011661D" w:rsidP="0011661D">
      <w:pPr>
        <w:pStyle w:val="Pa14"/>
        <w:spacing w:line="360" w:lineRule="auto"/>
        <w:ind w:firstLine="709"/>
        <w:jc w:val="both"/>
        <w:rPr>
          <w:rFonts w:ascii="Times New Roman" w:hAnsi="Times New Roman" w:cs="Times New Roman"/>
          <w:b/>
          <w:sz w:val="28"/>
          <w:szCs w:val="28"/>
        </w:rPr>
      </w:pPr>
      <w:r w:rsidRPr="00C904A7">
        <w:rPr>
          <w:rStyle w:val="A30"/>
          <w:color w:val="auto"/>
          <w:sz w:val="28"/>
          <w:szCs w:val="28"/>
        </w:rPr>
        <w:t>Для значительной части жителей Воронежской области семья – символ и воплощение единства, общ</w:t>
      </w:r>
      <w:r w:rsidRPr="00C904A7">
        <w:rPr>
          <w:rStyle w:val="A30"/>
          <w:color w:val="auto"/>
          <w:sz w:val="28"/>
          <w:szCs w:val="28"/>
        </w:rPr>
        <w:softHyphen/>
        <w:t xml:space="preserve">ность, способная совместными </w:t>
      </w:r>
      <w:r w:rsidRPr="00C904A7">
        <w:rPr>
          <w:rStyle w:val="A30"/>
          <w:color w:val="auto"/>
          <w:sz w:val="28"/>
          <w:szCs w:val="28"/>
        </w:rPr>
        <w:lastRenderedPageBreak/>
        <w:t xml:space="preserve">усилиями преодолевать трудности и реализовать свои жизненные планы. </w:t>
      </w:r>
      <w:r w:rsidR="001D76EA">
        <w:rPr>
          <w:rStyle w:val="A30"/>
          <w:color w:val="auto"/>
          <w:sz w:val="28"/>
          <w:szCs w:val="28"/>
        </w:rPr>
        <w:t>В</w:t>
      </w:r>
      <w:r w:rsidRPr="00C904A7">
        <w:rPr>
          <w:rStyle w:val="A30"/>
          <w:color w:val="auto"/>
          <w:sz w:val="28"/>
          <w:szCs w:val="28"/>
        </w:rPr>
        <w:t xml:space="preserve"> Воронежской области прослеживается высокая степень влияния института традиционного брака и семьи на данный процесс. Подавляющее число рождений детей происходит в браках.  Поэтому главным драйвером роста рождаемости в регионе должно стать благополучие каждой  воронежской семьи.</w:t>
      </w:r>
    </w:p>
    <w:p w:rsidR="0011661D" w:rsidRPr="00C904A7" w:rsidRDefault="0011661D" w:rsidP="0011661D">
      <w:pPr>
        <w:pStyle w:val="61"/>
        <w:shd w:val="clear" w:color="auto" w:fill="auto"/>
        <w:spacing w:line="360" w:lineRule="auto"/>
        <w:ind w:firstLine="709"/>
        <w:jc w:val="both"/>
        <w:rPr>
          <w:rStyle w:val="A30"/>
          <w:color w:val="auto"/>
          <w:sz w:val="28"/>
          <w:szCs w:val="28"/>
        </w:rPr>
      </w:pPr>
      <w:r w:rsidRPr="00C904A7">
        <w:rPr>
          <w:rStyle w:val="A30"/>
          <w:color w:val="auto"/>
          <w:sz w:val="28"/>
          <w:szCs w:val="28"/>
        </w:rPr>
        <w:t>Семья – один из основополагающих и важных детерминантов роста рождаемости, которые включают демографические параметры (со</w:t>
      </w:r>
      <w:r w:rsidR="001D76EA">
        <w:rPr>
          <w:rStyle w:val="A30"/>
          <w:color w:val="auto"/>
          <w:sz w:val="28"/>
          <w:szCs w:val="28"/>
        </w:rPr>
        <w:softHyphen/>
        <w:t>стояние в браке, наличие детей),</w:t>
      </w:r>
      <w:r w:rsidRPr="00C904A7">
        <w:rPr>
          <w:rStyle w:val="A30"/>
          <w:color w:val="auto"/>
          <w:sz w:val="28"/>
          <w:szCs w:val="28"/>
        </w:rPr>
        <w:t xml:space="preserve"> экономические факторы (материальный достато</w:t>
      </w:r>
      <w:r w:rsidR="001D76EA">
        <w:rPr>
          <w:rStyle w:val="A30"/>
          <w:color w:val="auto"/>
          <w:sz w:val="28"/>
          <w:szCs w:val="28"/>
        </w:rPr>
        <w:t>к, нали</w:t>
      </w:r>
      <w:r w:rsidR="001D76EA">
        <w:rPr>
          <w:rStyle w:val="A30"/>
          <w:color w:val="auto"/>
          <w:sz w:val="28"/>
          <w:szCs w:val="28"/>
        </w:rPr>
        <w:softHyphen/>
        <w:t>чие собственного жилья),</w:t>
      </w:r>
      <w:r w:rsidRPr="00C904A7">
        <w:rPr>
          <w:rStyle w:val="A30"/>
          <w:color w:val="auto"/>
          <w:sz w:val="28"/>
          <w:szCs w:val="28"/>
        </w:rPr>
        <w:t xml:space="preserve"> а также ряд значимых социальных характеристик – возмож</w:t>
      </w:r>
      <w:r w:rsidRPr="00C904A7">
        <w:rPr>
          <w:rStyle w:val="A30"/>
          <w:color w:val="auto"/>
          <w:sz w:val="28"/>
          <w:szCs w:val="28"/>
        </w:rPr>
        <w:softHyphen/>
        <w:t>ность совмещения материнства и занятости, доступность услуг по присмотру и уходу за детьми дошкольного и школьного (в группах продленного дня) возрастов, восприятие семьи как союза, оказывающего взаимопомощь и поддержку в воспитании, формирова</w:t>
      </w:r>
      <w:r w:rsidRPr="00C904A7">
        <w:rPr>
          <w:rStyle w:val="A30"/>
          <w:color w:val="auto"/>
          <w:sz w:val="28"/>
          <w:szCs w:val="28"/>
        </w:rPr>
        <w:softHyphen/>
        <w:t>нии духовно-нравственных традиций и прочие.</w:t>
      </w:r>
    </w:p>
    <w:p w:rsidR="00F47D19" w:rsidRDefault="001D76EA" w:rsidP="00F47D19">
      <w:pPr>
        <w:pStyle w:val="61"/>
        <w:shd w:val="clear" w:color="auto" w:fill="auto"/>
        <w:spacing w:line="360" w:lineRule="auto"/>
        <w:ind w:firstLine="709"/>
        <w:jc w:val="both"/>
        <w:rPr>
          <w:rStyle w:val="A30"/>
          <w:color w:val="auto"/>
          <w:sz w:val="28"/>
          <w:szCs w:val="28"/>
        </w:rPr>
      </w:pPr>
      <w:r>
        <w:rPr>
          <w:rStyle w:val="A30"/>
          <w:color w:val="auto"/>
          <w:sz w:val="28"/>
          <w:szCs w:val="28"/>
        </w:rPr>
        <w:t>С учетом</w:t>
      </w:r>
      <w:r w:rsidR="0011661D" w:rsidRPr="00C904A7">
        <w:rPr>
          <w:rStyle w:val="A30"/>
          <w:color w:val="auto"/>
          <w:sz w:val="28"/>
          <w:szCs w:val="28"/>
        </w:rPr>
        <w:t xml:space="preserve"> смещени</w:t>
      </w:r>
      <w:r>
        <w:rPr>
          <w:rStyle w:val="A30"/>
          <w:color w:val="auto"/>
          <w:sz w:val="28"/>
          <w:szCs w:val="28"/>
        </w:rPr>
        <w:t>я</w:t>
      </w:r>
      <w:r w:rsidR="0011661D" w:rsidRPr="00C904A7">
        <w:rPr>
          <w:rStyle w:val="A30"/>
          <w:color w:val="auto"/>
          <w:sz w:val="28"/>
          <w:szCs w:val="28"/>
        </w:rPr>
        <w:t xml:space="preserve"> государственной демографической поли</w:t>
      </w:r>
      <w:r>
        <w:rPr>
          <w:rStyle w:val="A30"/>
          <w:color w:val="auto"/>
          <w:sz w:val="28"/>
          <w:szCs w:val="28"/>
        </w:rPr>
        <w:t>тики в сторону конкретной семьи</w:t>
      </w:r>
      <w:r w:rsidR="0011661D" w:rsidRPr="00C904A7">
        <w:rPr>
          <w:rStyle w:val="A30"/>
          <w:color w:val="auto"/>
          <w:sz w:val="28"/>
          <w:szCs w:val="28"/>
        </w:rPr>
        <w:t xml:space="preserve"> в Воронежской области разработана факторная модель формирования благополучной семьи, способн</w:t>
      </w:r>
      <w:r>
        <w:rPr>
          <w:rStyle w:val="A30"/>
          <w:color w:val="auto"/>
          <w:sz w:val="28"/>
          <w:szCs w:val="28"/>
        </w:rPr>
        <w:t>ой</w:t>
      </w:r>
      <w:r w:rsidR="0011661D" w:rsidRPr="00C904A7">
        <w:rPr>
          <w:rStyle w:val="A30"/>
          <w:color w:val="auto"/>
          <w:sz w:val="28"/>
          <w:szCs w:val="28"/>
        </w:rPr>
        <w:t xml:space="preserve"> реализовать свою потребность в детях.</w:t>
      </w: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Default="001D76EA" w:rsidP="00F47D19">
      <w:pPr>
        <w:pStyle w:val="61"/>
        <w:shd w:val="clear" w:color="auto" w:fill="auto"/>
        <w:spacing w:line="360" w:lineRule="auto"/>
        <w:ind w:firstLine="709"/>
        <w:jc w:val="both"/>
        <w:rPr>
          <w:rStyle w:val="A30"/>
          <w:color w:val="auto"/>
          <w:sz w:val="28"/>
          <w:szCs w:val="28"/>
        </w:rPr>
      </w:pPr>
    </w:p>
    <w:p w:rsidR="001D76EA" w:rsidRPr="00C904A7" w:rsidRDefault="001D76EA" w:rsidP="00F47D19">
      <w:pPr>
        <w:pStyle w:val="61"/>
        <w:shd w:val="clear" w:color="auto" w:fill="auto"/>
        <w:spacing w:line="360" w:lineRule="auto"/>
        <w:ind w:firstLine="709"/>
        <w:jc w:val="both"/>
        <w:rPr>
          <w:rStyle w:val="A30"/>
          <w:color w:val="auto"/>
          <w:sz w:val="28"/>
          <w:szCs w:val="28"/>
        </w:rPr>
      </w:pPr>
    </w:p>
    <w:p w:rsidR="00F47D19" w:rsidRPr="00C904A7" w:rsidRDefault="00F47D19" w:rsidP="00F47D19">
      <w:pPr>
        <w:pStyle w:val="61"/>
        <w:shd w:val="clear" w:color="auto" w:fill="auto"/>
        <w:spacing w:line="360" w:lineRule="auto"/>
        <w:ind w:firstLine="709"/>
        <w:jc w:val="both"/>
        <w:rPr>
          <w:rStyle w:val="A30"/>
          <w:color w:val="auto"/>
          <w:sz w:val="28"/>
          <w:szCs w:val="28"/>
        </w:rPr>
      </w:pPr>
    </w:p>
    <w:p w:rsidR="0011661D" w:rsidRPr="00C904A7" w:rsidRDefault="0011661D" w:rsidP="00F47D19">
      <w:pPr>
        <w:pStyle w:val="61"/>
        <w:shd w:val="clear" w:color="auto" w:fill="auto"/>
        <w:spacing w:line="360" w:lineRule="auto"/>
        <w:ind w:firstLine="0"/>
        <w:jc w:val="center"/>
        <w:rPr>
          <w:b/>
          <w:sz w:val="28"/>
          <w:szCs w:val="28"/>
        </w:rPr>
      </w:pPr>
      <w:r w:rsidRPr="00C904A7">
        <w:rPr>
          <w:rStyle w:val="A30"/>
          <w:rFonts w:cs="Times New Roman"/>
          <w:b/>
          <w:color w:val="auto"/>
          <w:sz w:val="28"/>
          <w:szCs w:val="28"/>
        </w:rPr>
        <w:t>Факторная модель</w:t>
      </w:r>
      <w:r w:rsidRPr="00C904A7">
        <w:rPr>
          <w:b/>
          <w:sz w:val="28"/>
        </w:rPr>
        <w:t xml:space="preserve"> </w:t>
      </w:r>
      <w:r w:rsidRPr="00C904A7">
        <w:rPr>
          <w:b/>
          <w:sz w:val="28"/>
          <w:szCs w:val="28"/>
        </w:rPr>
        <w:t>формирования благополучной семьи, которая способна реализовать свою потребность в детях</w:t>
      </w:r>
    </w:p>
    <w:p w:rsidR="0011661D" w:rsidRPr="00C904A7" w:rsidRDefault="0011661D" w:rsidP="0011661D">
      <w:pPr>
        <w:spacing w:after="200" w:line="276" w:lineRule="auto"/>
        <w:jc w:val="center"/>
        <w:rPr>
          <w:rStyle w:val="A30"/>
          <w:b/>
          <w:color w:val="auto"/>
          <w:sz w:val="28"/>
          <w:szCs w:val="28"/>
        </w:rPr>
      </w:pPr>
    </w:p>
    <w:p w:rsidR="0011661D" w:rsidRPr="00C904A7" w:rsidRDefault="00E21FE6" w:rsidP="0011661D">
      <w:pPr>
        <w:spacing w:after="200" w:line="276" w:lineRule="auto"/>
        <w:rPr>
          <w:rStyle w:val="A30"/>
          <w:color w:val="auto"/>
          <w:sz w:val="28"/>
          <w:szCs w:val="28"/>
        </w:rPr>
      </w:pPr>
      <w:r>
        <w:rPr>
          <w:rFonts w:cs="Minion Pro"/>
          <w:noProof/>
          <w:color w:val="auto"/>
          <w:sz w:val="28"/>
          <w:szCs w:val="28"/>
        </w:rPr>
        <w:pict>
          <v:shapetype id="_x0000_t202" coordsize="21600,21600" o:spt="202" path="m,l,21600r21600,l21600,xe">
            <v:stroke joinstyle="miter"/>
            <v:path gradientshapeok="t" o:connecttype="rect"/>
          </v:shapetype>
          <v:shape id="_x0000_s1051" type="#_x0000_t202" style="position:absolute;margin-left:103.65pt;margin-top:78.7pt;width:112.3pt;height:49.8pt;z-index:251670528;mso-width-relative:margin;mso-height-relative:margin">
            <v:textbox style="mso-next-textbox:#_x0000_s1051">
              <w:txbxContent>
                <w:p w:rsidR="001D76EA" w:rsidRPr="009678BA" w:rsidRDefault="001D76EA" w:rsidP="0011661D">
                  <w:pPr>
                    <w:jc w:val="center"/>
                    <w:rPr>
                      <w:rFonts w:ascii="Times New Roman" w:hAnsi="Times New Roman" w:cs="Times New Roman"/>
                      <w:b/>
                    </w:rPr>
                  </w:pPr>
                  <w:r>
                    <w:rPr>
                      <w:rFonts w:ascii="Times New Roman" w:hAnsi="Times New Roman" w:cs="Times New Roman"/>
                      <w:b/>
                    </w:rPr>
                    <w:t>Уровень</w:t>
                  </w:r>
                  <w:r w:rsidRPr="009678BA">
                    <w:rPr>
                      <w:rFonts w:ascii="Times New Roman" w:hAnsi="Times New Roman" w:cs="Times New Roman"/>
                      <w:b/>
                    </w:rPr>
                    <w:t xml:space="preserve"> жизни</w:t>
                  </w:r>
                </w:p>
              </w:txbxContent>
            </v:textbox>
          </v:shape>
        </w:pict>
      </w:r>
      <w:r>
        <w:rPr>
          <w:rFonts w:cs="Minion Pro"/>
          <w:noProof/>
          <w:color w:val="auto"/>
          <w:sz w:val="28"/>
          <w:szCs w:val="28"/>
        </w:rPr>
        <w:pict>
          <v:shape id="_x0000_s1050" type="#_x0000_t202" style="position:absolute;margin-left:-19.75pt;margin-top:78.7pt;width:112.3pt;height:49.8pt;z-index:251669504;mso-width-relative:margin;mso-height-relative:margin">
            <v:textbox style="mso-next-textbox:#_x0000_s1050">
              <w:txbxContent>
                <w:p w:rsidR="001D76EA" w:rsidRPr="006D4839" w:rsidRDefault="001D76EA" w:rsidP="0011661D">
                  <w:pPr>
                    <w:jc w:val="center"/>
                    <w:rPr>
                      <w:rFonts w:ascii="Times New Roman" w:hAnsi="Times New Roman" w:cs="Times New Roman"/>
                      <w:b/>
                    </w:rPr>
                  </w:pPr>
                  <w:r w:rsidRPr="006D4839">
                    <w:rPr>
                      <w:rFonts w:ascii="Times New Roman" w:hAnsi="Times New Roman" w:cs="Times New Roman"/>
                      <w:b/>
                    </w:rPr>
                    <w:t>Семейные факторы</w:t>
                  </w:r>
                </w:p>
              </w:txbxContent>
            </v:textbox>
          </v:shape>
        </w:pict>
      </w:r>
      <w:r>
        <w:rPr>
          <w:rFonts w:cs="Minion Pro"/>
          <w:noProof/>
          <w:color w:val="auto"/>
          <w:sz w:val="28"/>
          <w:szCs w:val="28"/>
        </w:rPr>
        <w:pict>
          <v:shape id="_x0000_s1049" type="#_x0000_t202" style="position:absolute;margin-left:353.25pt;margin-top:150.5pt;width:125.2pt;height:247.4pt;z-index:251668480;mso-width-relative:margin;mso-height-relative:margin">
            <v:textbox style="mso-next-textbox:#_x0000_s1049">
              <w:txbxContent>
                <w:p w:rsidR="001D76EA" w:rsidRPr="0045113A" w:rsidRDefault="001D76EA" w:rsidP="0009503C">
                  <w:pPr>
                    <w:pStyle w:val="aa"/>
                    <w:widowControl w:val="0"/>
                    <w:numPr>
                      <w:ilvl w:val="0"/>
                      <w:numId w:val="4"/>
                    </w:numPr>
                    <w:spacing w:before="0" w:after="0" w:line="240" w:lineRule="auto"/>
                    <w:ind w:left="0" w:firstLine="0"/>
                    <w:rPr>
                      <w:bCs/>
                      <w:sz w:val="20"/>
                      <w:szCs w:val="20"/>
                    </w:rPr>
                  </w:pPr>
                  <w:r>
                    <w:rPr>
                      <w:bCs/>
                      <w:sz w:val="20"/>
                      <w:szCs w:val="20"/>
                    </w:rPr>
                    <w:t>Семья с</w:t>
                  </w:r>
                  <w:r w:rsidRPr="0045113A">
                    <w:rPr>
                      <w:bCs/>
                      <w:sz w:val="20"/>
                      <w:szCs w:val="20"/>
                    </w:rPr>
                    <w:t xml:space="preserve"> дет</w:t>
                  </w:r>
                  <w:r>
                    <w:rPr>
                      <w:bCs/>
                      <w:sz w:val="20"/>
                      <w:szCs w:val="20"/>
                    </w:rPr>
                    <w:t>ьми</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Здоровье</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Доверие</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Любовь</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Уважение</w:t>
                  </w:r>
                </w:p>
                <w:p w:rsidR="001D76EA" w:rsidRPr="00501D6E" w:rsidRDefault="001D76EA" w:rsidP="0009503C">
                  <w:pPr>
                    <w:pStyle w:val="aa"/>
                    <w:widowControl w:val="0"/>
                    <w:numPr>
                      <w:ilvl w:val="0"/>
                      <w:numId w:val="4"/>
                    </w:numPr>
                    <w:spacing w:before="0" w:after="0" w:line="240" w:lineRule="auto"/>
                    <w:ind w:left="0" w:firstLine="0"/>
                    <w:rPr>
                      <w:bCs/>
                      <w:sz w:val="18"/>
                      <w:szCs w:val="18"/>
                    </w:rPr>
                  </w:pPr>
                  <w:r w:rsidRPr="00501D6E">
                    <w:rPr>
                      <w:bCs/>
                      <w:sz w:val="18"/>
                      <w:szCs w:val="18"/>
                    </w:rPr>
                    <w:t>Взаимопонимание</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Забота</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 xml:space="preserve">Самовыражение </w:t>
                  </w:r>
                </w:p>
                <w:p w:rsidR="001D76EA" w:rsidRPr="009678BA" w:rsidRDefault="001D76EA" w:rsidP="0011661D">
                  <w:pPr>
                    <w:rPr>
                      <w:sz w:val="20"/>
                      <w:szCs w:val="20"/>
                    </w:rPr>
                  </w:pPr>
                </w:p>
              </w:txbxContent>
            </v:textbox>
          </v:shape>
        </w:pict>
      </w:r>
      <w:r>
        <w:rPr>
          <w:rFonts w:cs="Minion Pro"/>
          <w:noProof/>
          <w:color w:val="auto"/>
          <w:sz w:val="28"/>
          <w:szCs w:val="28"/>
        </w:rPr>
        <w:pict>
          <v:shape id="_x0000_s1048" type="#_x0000_t202" style="position:absolute;margin-left:233.75pt;margin-top:150.5pt;width:112.3pt;height:247.4pt;z-index:251667456;mso-width-relative:margin;mso-height-relative:margin">
            <v:textbox style="mso-next-textbox:#_x0000_s1048">
              <w:txbxContent>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Отсутствие вредных привычек, зависимостей</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 xml:space="preserve"> Соблюдение законов</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 xml:space="preserve"> Теплые доверительные отношения супругов</w:t>
                  </w:r>
                </w:p>
                <w:p w:rsidR="001D76EA" w:rsidRPr="0045113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 xml:space="preserve"> Вовлеченное родительство </w:t>
                  </w:r>
                </w:p>
                <w:p w:rsidR="001D76EA" w:rsidRDefault="001D76EA" w:rsidP="0009503C">
                  <w:pPr>
                    <w:pStyle w:val="aa"/>
                    <w:widowControl w:val="0"/>
                    <w:numPr>
                      <w:ilvl w:val="0"/>
                      <w:numId w:val="4"/>
                    </w:numPr>
                    <w:spacing w:before="0" w:after="0" w:line="240" w:lineRule="auto"/>
                    <w:ind w:left="0" w:firstLine="0"/>
                    <w:rPr>
                      <w:bCs/>
                      <w:sz w:val="20"/>
                      <w:szCs w:val="20"/>
                    </w:rPr>
                  </w:pPr>
                  <w:r w:rsidRPr="0045113A">
                    <w:rPr>
                      <w:bCs/>
                      <w:sz w:val="20"/>
                      <w:szCs w:val="20"/>
                    </w:rPr>
                    <w:t xml:space="preserve"> Уважение родителей детьми </w:t>
                  </w:r>
                </w:p>
                <w:p w:rsidR="001D76EA" w:rsidRPr="0045113A" w:rsidRDefault="001D76EA" w:rsidP="0011661D">
                  <w:pPr>
                    <w:pStyle w:val="aa"/>
                    <w:ind w:left="0"/>
                    <w:rPr>
                      <w:bCs/>
                      <w:sz w:val="20"/>
                      <w:szCs w:val="20"/>
                    </w:rPr>
                  </w:pPr>
                </w:p>
                <w:p w:rsidR="001D76EA" w:rsidRPr="009678BA" w:rsidRDefault="001D76EA" w:rsidP="0011661D">
                  <w:pPr>
                    <w:rPr>
                      <w:sz w:val="20"/>
                      <w:szCs w:val="20"/>
                    </w:rPr>
                  </w:pPr>
                </w:p>
              </w:txbxContent>
            </v:textbox>
          </v:shape>
        </w:pict>
      </w:r>
      <w:r>
        <w:rPr>
          <w:rFonts w:cs="Minion Pro"/>
          <w:noProof/>
          <w:color w:val="auto"/>
          <w:sz w:val="28"/>
          <w:szCs w:val="28"/>
        </w:rPr>
        <w:pict>
          <v:shape id="_x0000_s1047" type="#_x0000_t202" style="position:absolute;margin-left:109.9pt;margin-top:150.5pt;width:112.3pt;height:247.4pt;z-index:251666432;mso-width-relative:margin;mso-height-relative:margin">
            <v:textbox style="mso-next-textbox:#_x0000_s1047">
              <w:txbxContent>
                <w:p w:rsidR="001D76EA" w:rsidRPr="006D4839" w:rsidRDefault="001D76EA" w:rsidP="0009503C">
                  <w:pPr>
                    <w:pStyle w:val="aa"/>
                    <w:widowControl w:val="0"/>
                    <w:numPr>
                      <w:ilvl w:val="0"/>
                      <w:numId w:val="4"/>
                    </w:numPr>
                    <w:spacing w:before="0" w:after="0" w:line="240" w:lineRule="auto"/>
                    <w:ind w:left="0" w:firstLine="0"/>
                    <w:rPr>
                      <w:bCs/>
                      <w:sz w:val="20"/>
                      <w:szCs w:val="20"/>
                    </w:rPr>
                  </w:pPr>
                  <w:r w:rsidRPr="006D4839">
                    <w:rPr>
                      <w:bCs/>
                      <w:sz w:val="20"/>
                      <w:szCs w:val="20"/>
                    </w:rPr>
                    <w:t>Отдельное комфортное жилье</w:t>
                  </w:r>
                </w:p>
                <w:p w:rsidR="001D76EA" w:rsidRPr="006D4839" w:rsidRDefault="001D76EA" w:rsidP="0009503C">
                  <w:pPr>
                    <w:pStyle w:val="aa"/>
                    <w:widowControl w:val="0"/>
                    <w:numPr>
                      <w:ilvl w:val="0"/>
                      <w:numId w:val="4"/>
                    </w:numPr>
                    <w:spacing w:before="0" w:after="0" w:line="240" w:lineRule="auto"/>
                    <w:ind w:left="0" w:firstLine="0"/>
                    <w:rPr>
                      <w:bCs/>
                      <w:sz w:val="20"/>
                      <w:szCs w:val="20"/>
                    </w:rPr>
                  </w:pPr>
                  <w:r w:rsidRPr="006D4839">
                    <w:rPr>
                      <w:bCs/>
                      <w:sz w:val="20"/>
                      <w:szCs w:val="20"/>
                    </w:rPr>
                    <w:t>Обеспечение</w:t>
                  </w:r>
                  <w:r>
                    <w:rPr>
                      <w:bCs/>
                      <w:sz w:val="20"/>
                      <w:szCs w:val="20"/>
                    </w:rPr>
                    <w:t xml:space="preserve"> материальных </w:t>
                  </w:r>
                  <w:r w:rsidRPr="006D4839">
                    <w:rPr>
                      <w:bCs/>
                      <w:sz w:val="20"/>
                      <w:szCs w:val="20"/>
                    </w:rPr>
                    <w:t xml:space="preserve"> потребностей всех членов семьи</w:t>
                  </w:r>
                </w:p>
                <w:p w:rsidR="001D76EA" w:rsidRPr="006D4839" w:rsidRDefault="001D76EA" w:rsidP="0009503C">
                  <w:pPr>
                    <w:pStyle w:val="aa"/>
                    <w:widowControl w:val="0"/>
                    <w:numPr>
                      <w:ilvl w:val="0"/>
                      <w:numId w:val="4"/>
                    </w:numPr>
                    <w:spacing w:before="0" w:after="0" w:line="240" w:lineRule="auto"/>
                    <w:ind w:left="0" w:firstLine="0"/>
                    <w:rPr>
                      <w:bCs/>
                      <w:sz w:val="20"/>
                      <w:szCs w:val="20"/>
                    </w:rPr>
                  </w:pPr>
                  <w:r w:rsidRPr="006D4839">
                    <w:rPr>
                      <w:bCs/>
                      <w:sz w:val="20"/>
                      <w:szCs w:val="20"/>
                    </w:rPr>
                    <w:t>Обеспечение качественного образования детям</w:t>
                  </w:r>
                </w:p>
                <w:p w:rsidR="001D76EA" w:rsidRPr="006D4839" w:rsidRDefault="001D76EA" w:rsidP="0009503C">
                  <w:pPr>
                    <w:pStyle w:val="aa"/>
                    <w:widowControl w:val="0"/>
                    <w:numPr>
                      <w:ilvl w:val="0"/>
                      <w:numId w:val="4"/>
                    </w:numPr>
                    <w:spacing w:before="0" w:after="0" w:line="240" w:lineRule="auto"/>
                    <w:ind w:left="0" w:firstLine="0"/>
                    <w:rPr>
                      <w:bCs/>
                      <w:sz w:val="20"/>
                      <w:szCs w:val="20"/>
                    </w:rPr>
                  </w:pPr>
                  <w:r w:rsidRPr="006D4839">
                    <w:rPr>
                      <w:bCs/>
                      <w:sz w:val="20"/>
                      <w:szCs w:val="20"/>
                    </w:rPr>
                    <w:t>Обеспечение качественной медицинской помощи всем членам семьи</w:t>
                  </w:r>
                </w:p>
                <w:p w:rsidR="001D76EA" w:rsidRPr="006D4839" w:rsidRDefault="001D76EA" w:rsidP="0009503C">
                  <w:pPr>
                    <w:pStyle w:val="aa"/>
                    <w:widowControl w:val="0"/>
                    <w:numPr>
                      <w:ilvl w:val="0"/>
                      <w:numId w:val="4"/>
                    </w:numPr>
                    <w:spacing w:before="0" w:after="0" w:line="240" w:lineRule="auto"/>
                    <w:ind w:left="0" w:firstLine="0"/>
                    <w:rPr>
                      <w:bCs/>
                      <w:sz w:val="20"/>
                      <w:szCs w:val="20"/>
                    </w:rPr>
                  </w:pPr>
                  <w:r w:rsidRPr="006D4839">
                    <w:rPr>
                      <w:bCs/>
                      <w:sz w:val="20"/>
                      <w:szCs w:val="20"/>
                    </w:rPr>
                    <w:t>Обеспечение качественного и регулярного оздоровления, отдыха и досуга</w:t>
                  </w:r>
                  <w:r>
                    <w:rPr>
                      <w:bCs/>
                      <w:sz w:val="20"/>
                      <w:szCs w:val="20"/>
                    </w:rPr>
                    <w:t xml:space="preserve"> семьи с детьми</w:t>
                  </w:r>
                </w:p>
                <w:p w:rsidR="001D76EA" w:rsidRPr="009678BA" w:rsidRDefault="001D76EA" w:rsidP="0011661D">
                  <w:pPr>
                    <w:rPr>
                      <w:sz w:val="20"/>
                      <w:szCs w:val="20"/>
                    </w:rPr>
                  </w:pPr>
                </w:p>
              </w:txbxContent>
            </v:textbox>
          </v:shape>
        </w:pict>
      </w:r>
      <w:r>
        <w:rPr>
          <w:rFonts w:cs="Minion Pro"/>
          <w:noProof/>
          <w:color w:val="auto"/>
          <w:sz w:val="28"/>
          <w:szCs w:val="28"/>
        </w:rPr>
        <w:pict>
          <v:shape id="_x0000_s1046" type="#_x0000_t202" style="position:absolute;margin-left:107.9pt;margin-top:-4.6pt;width:186.25pt;height:42.8pt;z-index:251665408;mso-width-percent:400;mso-width-percent:400;mso-width-relative:margin;mso-height-relative:margin">
            <v:textbox style="mso-next-textbox:#_x0000_s1046">
              <w:txbxContent>
                <w:p w:rsidR="001D76EA" w:rsidRPr="006D4839" w:rsidRDefault="001D76EA" w:rsidP="0011661D">
                  <w:pPr>
                    <w:jc w:val="center"/>
                    <w:rPr>
                      <w:b/>
                    </w:rPr>
                  </w:pPr>
                  <w:r w:rsidRPr="006D4839">
                    <w:rPr>
                      <w:rFonts w:ascii="Times New Roman" w:hAnsi="Times New Roman" w:cs="Times New Roman"/>
                      <w:b/>
                      <w:bCs/>
                    </w:rPr>
                    <w:t>Благополучная Семья</w:t>
                  </w:r>
                  <w:r>
                    <w:rPr>
                      <w:rFonts w:ascii="Times New Roman" w:hAnsi="Times New Roman" w:cs="Times New Roman"/>
                      <w:b/>
                      <w:bCs/>
                    </w:rPr>
                    <w:t xml:space="preserve"> </w:t>
                  </w:r>
                  <w:r w:rsidRPr="006D4839">
                    <w:rPr>
                      <w:rFonts w:ascii="Times New Roman" w:hAnsi="Times New Roman" w:cs="Times New Roman"/>
                      <w:b/>
                      <w:bCs/>
                    </w:rPr>
                    <w:t xml:space="preserve">- </w:t>
                  </w:r>
                  <w:r>
                    <w:rPr>
                      <w:rFonts w:ascii="Times New Roman" w:hAnsi="Times New Roman" w:cs="Times New Roman"/>
                      <w:b/>
                      <w:bCs/>
                    </w:rPr>
                    <w:t>п</w:t>
                  </w:r>
                  <w:r w:rsidRPr="006D4839">
                    <w:rPr>
                      <w:rFonts w:ascii="Times New Roman" w:hAnsi="Times New Roman" w:cs="Times New Roman"/>
                      <w:b/>
                      <w:bCs/>
                    </w:rPr>
                    <w:t>овышение рождаемости</w:t>
                  </w:r>
                </w:p>
                <w:p w:rsidR="001D76EA" w:rsidRPr="006D4839" w:rsidRDefault="001D76EA" w:rsidP="0011661D">
                  <w:pPr>
                    <w:jc w:val="center"/>
                    <w:rPr>
                      <w:b/>
                    </w:rPr>
                  </w:pPr>
                  <w:r w:rsidRPr="006D4839">
                    <w:rPr>
                      <w:rFonts w:ascii="Times New Roman" w:hAnsi="Times New Roman" w:cs="Times New Roman"/>
                      <w:b/>
                      <w:bCs/>
                    </w:rPr>
                    <w:t xml:space="preserve"> </w:t>
                  </w:r>
                </w:p>
              </w:txbxContent>
            </v:textbox>
          </v:shape>
        </w:pict>
      </w:r>
      <w:r>
        <w:rPr>
          <w:rFonts w:cs="Minion Pro"/>
          <w:noProof/>
          <w:color w:val="auto"/>
          <w:sz w:val="28"/>
          <w:szCs w:val="28"/>
        </w:rPr>
        <w:pict>
          <v:shape id="_x0000_s1045" type="#_x0000_t202" style="position:absolute;margin-left:-19.75pt;margin-top:150.5pt;width:112.3pt;height:247.4pt;z-index:251664384;mso-width-relative:margin;mso-height-relative:margin">
            <v:textbox style="mso-next-textbox:#_x0000_s1045">
              <w:txbxContent>
                <w:p w:rsidR="001D76EA" w:rsidRPr="009678BA" w:rsidRDefault="001D76EA" w:rsidP="0009503C">
                  <w:pPr>
                    <w:pStyle w:val="aa"/>
                    <w:widowControl w:val="0"/>
                    <w:numPr>
                      <w:ilvl w:val="0"/>
                      <w:numId w:val="4"/>
                    </w:numPr>
                    <w:spacing w:before="0" w:after="0" w:line="240" w:lineRule="auto"/>
                    <w:ind w:left="0" w:firstLine="0"/>
                    <w:rPr>
                      <w:sz w:val="20"/>
                      <w:szCs w:val="20"/>
                    </w:rPr>
                  </w:pPr>
                  <w:r w:rsidRPr="009678BA">
                    <w:rPr>
                      <w:bCs/>
                      <w:sz w:val="20"/>
                      <w:szCs w:val="20"/>
                    </w:rPr>
                    <w:t>Полная семья</w:t>
                  </w:r>
                </w:p>
                <w:p w:rsidR="001D76EA" w:rsidRPr="009678BA" w:rsidRDefault="001D76EA" w:rsidP="0009503C">
                  <w:pPr>
                    <w:pStyle w:val="aa"/>
                    <w:widowControl w:val="0"/>
                    <w:numPr>
                      <w:ilvl w:val="0"/>
                      <w:numId w:val="4"/>
                    </w:numPr>
                    <w:spacing w:before="0" w:after="0" w:line="240" w:lineRule="auto"/>
                    <w:ind w:left="0" w:firstLine="0"/>
                    <w:rPr>
                      <w:sz w:val="20"/>
                      <w:szCs w:val="20"/>
                    </w:rPr>
                  </w:pPr>
                  <w:r w:rsidRPr="009678BA">
                    <w:rPr>
                      <w:bCs/>
                      <w:sz w:val="20"/>
                      <w:szCs w:val="20"/>
                    </w:rPr>
                    <w:t>Легитимный брак</w:t>
                  </w:r>
                </w:p>
                <w:p w:rsidR="001D76EA" w:rsidRPr="009678BA" w:rsidRDefault="001D76EA" w:rsidP="0009503C">
                  <w:pPr>
                    <w:pStyle w:val="aa"/>
                    <w:widowControl w:val="0"/>
                    <w:numPr>
                      <w:ilvl w:val="0"/>
                      <w:numId w:val="4"/>
                    </w:numPr>
                    <w:spacing w:before="0" w:after="0" w:line="240" w:lineRule="auto"/>
                    <w:ind w:left="0" w:firstLine="0"/>
                    <w:rPr>
                      <w:sz w:val="20"/>
                      <w:szCs w:val="20"/>
                    </w:rPr>
                  </w:pPr>
                  <w:r w:rsidRPr="009678BA">
                    <w:rPr>
                      <w:bCs/>
                      <w:sz w:val="20"/>
                      <w:szCs w:val="20"/>
                    </w:rPr>
                    <w:t>Наличие детей</w:t>
                  </w:r>
                </w:p>
                <w:p w:rsidR="001D76EA" w:rsidRPr="009678BA" w:rsidRDefault="001D76EA" w:rsidP="0009503C">
                  <w:pPr>
                    <w:pStyle w:val="aa"/>
                    <w:widowControl w:val="0"/>
                    <w:numPr>
                      <w:ilvl w:val="0"/>
                      <w:numId w:val="4"/>
                    </w:numPr>
                    <w:spacing w:before="0" w:after="0" w:line="240" w:lineRule="auto"/>
                    <w:ind w:left="0" w:firstLine="0"/>
                    <w:rPr>
                      <w:sz w:val="20"/>
                      <w:szCs w:val="20"/>
                    </w:rPr>
                  </w:pPr>
                  <w:r w:rsidRPr="009678BA">
                    <w:rPr>
                      <w:bCs/>
                      <w:sz w:val="20"/>
                      <w:szCs w:val="20"/>
                    </w:rPr>
                    <w:t>Функциональные связи с семьями родителей</w:t>
                  </w:r>
                </w:p>
                <w:p w:rsidR="001D76EA" w:rsidRPr="009678BA" w:rsidRDefault="001D76EA" w:rsidP="0009503C">
                  <w:pPr>
                    <w:pStyle w:val="aa"/>
                    <w:widowControl w:val="0"/>
                    <w:numPr>
                      <w:ilvl w:val="0"/>
                      <w:numId w:val="4"/>
                    </w:numPr>
                    <w:spacing w:before="0" w:after="0" w:line="240" w:lineRule="auto"/>
                    <w:ind w:left="0" w:firstLine="0"/>
                    <w:rPr>
                      <w:sz w:val="20"/>
                      <w:szCs w:val="20"/>
                    </w:rPr>
                  </w:pPr>
                  <w:r w:rsidRPr="009678BA">
                    <w:rPr>
                      <w:bCs/>
                      <w:sz w:val="20"/>
                      <w:szCs w:val="20"/>
                    </w:rPr>
                    <w:t xml:space="preserve">Функциональные связи с родственниками </w:t>
                  </w:r>
                </w:p>
                <w:p w:rsidR="001D76EA" w:rsidRPr="009678BA" w:rsidRDefault="001D76EA" w:rsidP="0011661D">
                  <w:pPr>
                    <w:rPr>
                      <w:sz w:val="20"/>
                      <w:szCs w:val="20"/>
                    </w:rPr>
                  </w:pPr>
                </w:p>
              </w:txbxContent>
            </v:textbox>
          </v:shape>
        </w:pict>
      </w:r>
      <w:r>
        <w:rPr>
          <w:rFonts w:cs="Minion Pro"/>
          <w:noProof/>
          <w:color w:val="auto"/>
          <w:sz w:val="28"/>
          <w:szCs w:val="28"/>
        </w:rPr>
        <w:pict>
          <v:shape id="_x0000_s1053" type="#_x0000_t202" style="position:absolute;margin-left:353.25pt;margin-top:78.7pt;width:125.2pt;height:49.8pt;z-index:251672576;mso-width-relative:margin;mso-height-relative:margin">
            <v:textbox style="mso-next-textbox:#_x0000_s1053">
              <w:txbxContent>
                <w:p w:rsidR="001D76EA" w:rsidRPr="009678BA" w:rsidRDefault="001D76EA" w:rsidP="0011661D">
                  <w:pPr>
                    <w:jc w:val="center"/>
                    <w:rPr>
                      <w:rFonts w:ascii="Times New Roman" w:hAnsi="Times New Roman" w:cs="Times New Roman"/>
                      <w:b/>
                    </w:rPr>
                  </w:pPr>
                  <w:r>
                    <w:rPr>
                      <w:rFonts w:ascii="Times New Roman" w:hAnsi="Times New Roman" w:cs="Times New Roman"/>
                      <w:b/>
                    </w:rPr>
                    <w:t>Формирование ц</w:t>
                  </w:r>
                  <w:r w:rsidRPr="009678BA">
                    <w:rPr>
                      <w:rFonts w:ascii="Times New Roman" w:hAnsi="Times New Roman" w:cs="Times New Roman"/>
                      <w:b/>
                    </w:rPr>
                    <w:t>енност</w:t>
                  </w:r>
                  <w:r>
                    <w:rPr>
                      <w:rFonts w:ascii="Times New Roman" w:hAnsi="Times New Roman" w:cs="Times New Roman"/>
                      <w:b/>
                    </w:rPr>
                    <w:t>ей</w:t>
                  </w:r>
                  <w:r w:rsidRPr="009678BA">
                    <w:rPr>
                      <w:rFonts w:ascii="Times New Roman" w:hAnsi="Times New Roman" w:cs="Times New Roman"/>
                      <w:b/>
                    </w:rPr>
                    <w:t xml:space="preserve"> жизни</w:t>
                  </w:r>
                </w:p>
              </w:txbxContent>
            </v:textbox>
          </v:shape>
        </w:pict>
      </w:r>
      <w:r>
        <w:rPr>
          <w:rFonts w:cs="Minion Pro"/>
          <w:noProof/>
          <w:color w:val="auto"/>
          <w:sz w:val="28"/>
          <w:szCs w:val="28"/>
        </w:rPr>
        <w:pict>
          <v:shape id="_x0000_s1052" type="#_x0000_t202" style="position:absolute;margin-left:230.85pt;margin-top:78.7pt;width:112.3pt;height:49.8pt;z-index:251671552;mso-width-relative:margin;mso-height-relative:margin">
            <v:textbox style="mso-next-textbox:#_x0000_s1052">
              <w:txbxContent>
                <w:p w:rsidR="001D76EA" w:rsidRPr="009678BA" w:rsidRDefault="001D76EA" w:rsidP="0011661D">
                  <w:pPr>
                    <w:jc w:val="center"/>
                    <w:rPr>
                      <w:rFonts w:ascii="Times New Roman" w:hAnsi="Times New Roman" w:cs="Times New Roman"/>
                      <w:b/>
                    </w:rPr>
                  </w:pPr>
                  <w:r>
                    <w:rPr>
                      <w:rFonts w:ascii="Times New Roman" w:hAnsi="Times New Roman" w:cs="Times New Roman"/>
                      <w:b/>
                    </w:rPr>
                    <w:t>Социально- психологические факторы</w:t>
                  </w:r>
                </w:p>
              </w:txbxContent>
            </v:textbox>
          </v:shape>
        </w:pict>
      </w:r>
    </w:p>
    <w:p w:rsidR="0011661D" w:rsidRPr="00C904A7" w:rsidRDefault="00E21FE6" w:rsidP="0011661D">
      <w:pPr>
        <w:spacing w:after="200" w:line="276" w:lineRule="auto"/>
        <w:rPr>
          <w:rStyle w:val="A30"/>
          <w:color w:val="auto"/>
          <w:sz w:val="28"/>
          <w:szCs w:val="28"/>
        </w:rPr>
      </w:pPr>
      <w:r>
        <w:rPr>
          <w:rFonts w:cs="Minion Pro"/>
          <w:noProof/>
          <w:color w:val="auto"/>
          <w:sz w:val="28"/>
          <w:szCs w:val="28"/>
        </w:rPr>
        <w:pict>
          <v:shapetype id="_x0000_t32" coordsize="21600,21600" o:spt="32" o:oned="t" path="m,l21600,21600e" filled="f">
            <v:path arrowok="t" fillok="f" o:connecttype="none"/>
            <o:lock v:ext="edit" shapetype="t"/>
          </v:shapetype>
          <v:shape id="_x0000_s1055" type="#_x0000_t32" style="position:absolute;margin-left:198.65pt;margin-top:10.35pt;width:0;height:17.3pt;z-index:251674624" o:connectortype="straight"/>
        </w:pict>
      </w:r>
      <w:r>
        <w:rPr>
          <w:rFonts w:cs="Minion Pro"/>
          <w:noProof/>
          <w:color w:val="auto"/>
          <w:sz w:val="28"/>
          <w:szCs w:val="28"/>
        </w:rPr>
        <w:pict>
          <v:shape id="_x0000_s1044" type="#_x0000_t32" style="position:absolute;margin-left:42.65pt;margin-top:27.65pt;width:0;height:94.6pt;z-index:251663360" o:connectortype="straight"/>
        </w:pict>
      </w:r>
      <w:r>
        <w:rPr>
          <w:rFonts w:cs="Minion Pro"/>
          <w:noProof/>
          <w:color w:val="auto"/>
          <w:sz w:val="28"/>
          <w:szCs w:val="28"/>
        </w:rPr>
        <w:pict>
          <v:shape id="_x0000_s1054" type="#_x0000_t32" style="position:absolute;margin-left:42.65pt;margin-top:27.65pt;width:379.2pt;height:.5pt;z-index:251673600" o:connectortype="straight"/>
        </w:pict>
      </w:r>
    </w:p>
    <w:p w:rsidR="0011661D" w:rsidRPr="00C904A7" w:rsidRDefault="00E21FE6" w:rsidP="0011661D">
      <w:pPr>
        <w:spacing w:after="200" w:line="276" w:lineRule="auto"/>
        <w:rPr>
          <w:rStyle w:val="A30"/>
          <w:color w:val="auto"/>
          <w:sz w:val="28"/>
          <w:szCs w:val="28"/>
        </w:rPr>
      </w:pPr>
      <w:r>
        <w:rPr>
          <w:rFonts w:cs="Minion Pro"/>
          <w:noProof/>
          <w:color w:val="auto"/>
          <w:sz w:val="28"/>
          <w:szCs w:val="28"/>
        </w:rPr>
        <w:pict>
          <v:shape id="_x0000_s1043" type="#_x0000_t32" style="position:absolute;margin-left:421.85pt;margin-top:-.05pt;width:0;height:94.6pt;z-index:251662336" o:connectortype="straight"/>
        </w:pict>
      </w:r>
      <w:r>
        <w:rPr>
          <w:rFonts w:cs="Minion Pro"/>
          <w:noProof/>
          <w:color w:val="auto"/>
          <w:sz w:val="28"/>
          <w:szCs w:val="28"/>
        </w:rPr>
        <w:pict>
          <v:shape id="_x0000_s1042" type="#_x0000_t32" style="position:absolute;margin-left:286.95pt;margin-top:-.05pt;width:0;height:94.6pt;z-index:251661312" o:connectortype="straight"/>
        </w:pict>
      </w:r>
      <w:r>
        <w:rPr>
          <w:rFonts w:cs="Minion Pro"/>
          <w:noProof/>
          <w:color w:val="auto"/>
          <w:sz w:val="28"/>
          <w:szCs w:val="28"/>
        </w:rPr>
        <w:pict>
          <v:shape id="_x0000_s1041" type="#_x0000_t32" style="position:absolute;margin-left:160.25pt;margin-top:-.05pt;width:0;height:94.6pt;z-index:251660288" o:connectortype="straight"/>
        </w:pict>
      </w: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11661D">
      <w:pPr>
        <w:spacing w:after="200" w:line="276" w:lineRule="auto"/>
        <w:rPr>
          <w:rStyle w:val="A30"/>
          <w:color w:val="auto"/>
          <w:sz w:val="28"/>
          <w:szCs w:val="28"/>
        </w:rPr>
      </w:pPr>
    </w:p>
    <w:p w:rsidR="0011661D" w:rsidRPr="00C904A7" w:rsidRDefault="0011661D" w:rsidP="005C147E">
      <w:pPr>
        <w:pStyle w:val="61"/>
        <w:shd w:val="clear" w:color="auto" w:fill="auto"/>
        <w:spacing w:line="360" w:lineRule="auto"/>
        <w:ind w:firstLine="709"/>
        <w:jc w:val="both"/>
        <w:rPr>
          <w:rFonts w:cs="Minion Pro"/>
          <w:sz w:val="28"/>
          <w:szCs w:val="28"/>
        </w:rPr>
      </w:pPr>
      <w:r w:rsidRPr="00C904A7">
        <w:rPr>
          <w:rStyle w:val="A30"/>
          <w:color w:val="auto"/>
          <w:sz w:val="28"/>
          <w:szCs w:val="28"/>
        </w:rPr>
        <w:t>В данной модели</w:t>
      </w:r>
      <w:r w:rsidRPr="00C904A7">
        <w:rPr>
          <w:rStyle w:val="A30"/>
          <w:rFonts w:ascii="Minion Pro" w:eastAsiaTheme="minorHAnsi" w:hAnsi="Minion Pro"/>
          <w:color w:val="auto"/>
          <w:sz w:val="28"/>
          <w:szCs w:val="28"/>
        </w:rPr>
        <w:t xml:space="preserve"> </w:t>
      </w:r>
      <w:r w:rsidRPr="00C904A7">
        <w:rPr>
          <w:rStyle w:val="A30"/>
          <w:color w:val="auto"/>
          <w:sz w:val="28"/>
          <w:szCs w:val="28"/>
        </w:rPr>
        <w:t>семья с точки зрения государственного управления демографическими процессами рас</w:t>
      </w:r>
      <w:r w:rsidRPr="00C904A7">
        <w:rPr>
          <w:rStyle w:val="A30"/>
          <w:color w:val="auto"/>
          <w:sz w:val="28"/>
          <w:szCs w:val="28"/>
        </w:rPr>
        <w:softHyphen/>
        <w:t>крывается с нескольких точек зрения: с демографической точки зрения – это полная се</w:t>
      </w:r>
      <w:r w:rsidRPr="00C904A7">
        <w:rPr>
          <w:rStyle w:val="A30"/>
          <w:color w:val="auto"/>
          <w:sz w:val="28"/>
          <w:szCs w:val="28"/>
        </w:rPr>
        <w:softHyphen/>
        <w:t>мья с детьми, поддерживающая функциональные связи с родителями и другими род</w:t>
      </w:r>
      <w:r w:rsidRPr="00C904A7">
        <w:rPr>
          <w:rStyle w:val="A30"/>
          <w:color w:val="auto"/>
          <w:sz w:val="28"/>
          <w:szCs w:val="28"/>
        </w:rPr>
        <w:softHyphen/>
        <w:t>ственниками; в материальном плане – обеспеченная комфортным жильем, качествен</w:t>
      </w:r>
      <w:r w:rsidRPr="00C904A7">
        <w:rPr>
          <w:rStyle w:val="A30"/>
          <w:color w:val="auto"/>
          <w:sz w:val="28"/>
          <w:szCs w:val="28"/>
        </w:rPr>
        <w:softHyphen/>
        <w:t xml:space="preserve">ной медицинской помощью, регулярным оздоровлением, отдыхом </w:t>
      </w:r>
      <w:r w:rsidRPr="00C904A7">
        <w:rPr>
          <w:rStyle w:val="A30"/>
          <w:color w:val="auto"/>
          <w:sz w:val="28"/>
          <w:szCs w:val="28"/>
        </w:rPr>
        <w:lastRenderedPageBreak/>
        <w:t>и досугом все</w:t>
      </w:r>
      <w:r w:rsidR="001D76EA">
        <w:rPr>
          <w:rStyle w:val="A30"/>
          <w:color w:val="auto"/>
          <w:sz w:val="28"/>
          <w:szCs w:val="28"/>
        </w:rPr>
        <w:t>х чле</w:t>
      </w:r>
      <w:r w:rsidR="001D76EA">
        <w:rPr>
          <w:rStyle w:val="A30"/>
          <w:color w:val="auto"/>
          <w:sz w:val="28"/>
          <w:szCs w:val="28"/>
        </w:rPr>
        <w:softHyphen/>
        <w:t>нов</w:t>
      </w:r>
      <w:r w:rsidRPr="00C904A7">
        <w:rPr>
          <w:rStyle w:val="A30"/>
          <w:color w:val="auto"/>
          <w:sz w:val="28"/>
          <w:szCs w:val="28"/>
        </w:rPr>
        <w:t xml:space="preserve"> семьи, способная обеспечить детям качественное образование и другие жизненные потребности. Благополучная и счастливая семья выстраивает здоровые психологические отношения, реализует вовлеченное родительство.</w:t>
      </w:r>
    </w:p>
    <w:p w:rsidR="00FB6BF7" w:rsidRPr="00C904A7" w:rsidRDefault="0011661D" w:rsidP="00FB6BF7">
      <w:pPr>
        <w:pStyle w:val="61"/>
        <w:shd w:val="clear" w:color="auto" w:fill="auto"/>
        <w:spacing w:line="360" w:lineRule="auto"/>
        <w:ind w:firstLine="709"/>
        <w:jc w:val="both"/>
        <w:rPr>
          <w:rStyle w:val="A30"/>
          <w:color w:val="auto"/>
          <w:sz w:val="28"/>
          <w:szCs w:val="28"/>
        </w:rPr>
      </w:pPr>
      <w:r w:rsidRPr="00C904A7">
        <w:rPr>
          <w:rStyle w:val="A30"/>
          <w:color w:val="auto"/>
          <w:sz w:val="28"/>
          <w:szCs w:val="28"/>
        </w:rPr>
        <w:t>В контексте реализации современной семейно-демографической политики особого внимания заслуживает устойчивость брачно-семейных отношений в молодежной сре</w:t>
      </w:r>
      <w:r w:rsidRPr="00C904A7">
        <w:rPr>
          <w:rStyle w:val="A30"/>
          <w:color w:val="auto"/>
          <w:sz w:val="28"/>
          <w:szCs w:val="28"/>
        </w:rPr>
        <w:softHyphen/>
        <w:t>де. Актуальн</w:t>
      </w:r>
      <w:r w:rsidR="001D76EA">
        <w:rPr>
          <w:rStyle w:val="A30"/>
          <w:color w:val="auto"/>
          <w:sz w:val="28"/>
          <w:szCs w:val="28"/>
        </w:rPr>
        <w:t>ой</w:t>
      </w:r>
      <w:r w:rsidRPr="00C904A7">
        <w:rPr>
          <w:rStyle w:val="A30"/>
          <w:color w:val="auto"/>
          <w:sz w:val="28"/>
          <w:szCs w:val="28"/>
        </w:rPr>
        <w:t xml:space="preserve"> является ценность первого зарегистрированного брака. </w:t>
      </w:r>
    </w:p>
    <w:p w:rsidR="0011661D" w:rsidRPr="00C904A7" w:rsidRDefault="0011661D" w:rsidP="00FB6BF7">
      <w:pPr>
        <w:pStyle w:val="61"/>
        <w:shd w:val="clear" w:color="auto" w:fill="auto"/>
        <w:spacing w:line="360" w:lineRule="auto"/>
        <w:ind w:firstLine="709"/>
        <w:jc w:val="both"/>
        <w:rPr>
          <w:b/>
          <w:sz w:val="28"/>
          <w:szCs w:val="28"/>
        </w:rPr>
      </w:pPr>
      <w:r w:rsidRPr="00C904A7">
        <w:rPr>
          <w:b/>
          <w:sz w:val="28"/>
          <w:szCs w:val="28"/>
        </w:rPr>
        <w:t>8. Социологический опрос</w:t>
      </w:r>
    </w:p>
    <w:p w:rsidR="0011661D" w:rsidRPr="00C904A7" w:rsidRDefault="0011661D" w:rsidP="0011661D">
      <w:pPr>
        <w:jc w:val="center"/>
        <w:rPr>
          <w:rFonts w:ascii="Times New Roman" w:hAnsi="Times New Roman" w:cs="Times New Roman"/>
          <w:color w:val="auto"/>
          <w:sz w:val="28"/>
          <w:szCs w:val="28"/>
        </w:rPr>
      </w:pP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декабре 2022 года аналитическим центром Правительства Воронежской области проведен социологический опрос на тему </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Оценка населением актуальных социально-экономических и общественно-политических событий в Воронежской области</w:t>
      </w:r>
      <w:r w:rsidR="00DF47BC" w:rsidRPr="00C904A7">
        <w:rPr>
          <w:rFonts w:ascii="Times New Roman" w:hAnsi="Times New Roman" w:cs="Times New Roman"/>
          <w:color w:val="auto"/>
          <w:sz w:val="28"/>
          <w:szCs w:val="28"/>
        </w:rPr>
        <w:t>»</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В опросе приняли участие 1271 человек в возрасте от 18 лет, </w:t>
      </w:r>
      <w:r w:rsidR="001D76EA">
        <w:rPr>
          <w:rFonts w:ascii="Times New Roman" w:hAnsi="Times New Roman" w:cs="Times New Roman"/>
          <w:color w:val="auto"/>
          <w:sz w:val="28"/>
          <w:szCs w:val="28"/>
        </w:rPr>
        <w:t>постоянно проживающие в регионе</w:t>
      </w:r>
      <w:r w:rsidRPr="00C904A7">
        <w:rPr>
          <w:rFonts w:ascii="Times New Roman" w:hAnsi="Times New Roman" w:cs="Times New Roman"/>
          <w:color w:val="auto"/>
          <w:sz w:val="28"/>
          <w:szCs w:val="28"/>
        </w:rPr>
        <w:t xml:space="preserve"> </w:t>
      </w:r>
      <w:r w:rsidR="001D76EA">
        <w:rPr>
          <w:rFonts w:ascii="Times New Roman" w:hAnsi="Times New Roman" w:cs="Times New Roman"/>
          <w:color w:val="auto"/>
          <w:sz w:val="28"/>
          <w:szCs w:val="28"/>
        </w:rPr>
        <w:t>(</w:t>
      </w:r>
      <w:r w:rsidRPr="00C904A7">
        <w:rPr>
          <w:rFonts w:ascii="Times New Roman" w:hAnsi="Times New Roman" w:cs="Times New Roman"/>
          <w:color w:val="auto"/>
          <w:sz w:val="28"/>
          <w:szCs w:val="28"/>
        </w:rPr>
        <w:t>выборка половозрастная, репрезентативная для населения Воронежской области</w:t>
      </w:r>
      <w:r w:rsidR="001D76EA">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Было задано три вопроса:</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w:t>
      </w:r>
      <w:r w:rsidR="001D76EA">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По каким причинам люди принимают для себя решение не заводить детей?</w:t>
      </w:r>
    </w:p>
    <w:p w:rsidR="0011661D" w:rsidRPr="00C904A7" w:rsidRDefault="001D76EA" w:rsidP="0011661D">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11661D" w:rsidRPr="00C904A7">
        <w:rPr>
          <w:rFonts w:ascii="Times New Roman" w:hAnsi="Times New Roman" w:cs="Times New Roman"/>
          <w:color w:val="auto"/>
          <w:sz w:val="28"/>
          <w:szCs w:val="28"/>
        </w:rPr>
        <w:t xml:space="preserve">  Знаете ли вы о государственных мерах социальной поддержки семей с детьми?</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3</w:t>
      </w:r>
      <w:r w:rsidR="001D76EA">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Какие из перечисленных мер социальной поддержки семей с детьми кажутся вам наиболее полезными и эффективными?</w:t>
      </w:r>
    </w:p>
    <w:p w:rsidR="0011661D" w:rsidRPr="00C904A7" w:rsidRDefault="0011661D" w:rsidP="0011661D">
      <w:pPr>
        <w:spacing w:line="360" w:lineRule="auto"/>
        <w:ind w:firstLine="709"/>
        <w:jc w:val="both"/>
        <w:rPr>
          <w:rFonts w:ascii="Times New Roman" w:hAnsi="Times New Roman" w:cs="Times New Roman"/>
          <w:b/>
          <w:color w:val="auto"/>
          <w:sz w:val="28"/>
          <w:szCs w:val="28"/>
        </w:rPr>
      </w:pPr>
      <w:r w:rsidRPr="00C904A7">
        <w:rPr>
          <w:rFonts w:ascii="Times New Roman" w:hAnsi="Times New Roman" w:cs="Times New Roman"/>
          <w:b/>
          <w:color w:val="auto"/>
          <w:sz w:val="28"/>
          <w:szCs w:val="28"/>
        </w:rPr>
        <w:t>О</w:t>
      </w:r>
      <w:r w:rsidR="001D76EA">
        <w:rPr>
          <w:rFonts w:ascii="Times New Roman" w:hAnsi="Times New Roman" w:cs="Times New Roman"/>
          <w:b/>
          <w:color w:val="auto"/>
          <w:sz w:val="28"/>
          <w:szCs w:val="28"/>
        </w:rPr>
        <w:t>тветы на вопрос</w:t>
      </w:r>
      <w:r w:rsidRPr="00C904A7">
        <w:rPr>
          <w:rFonts w:ascii="Times New Roman" w:hAnsi="Times New Roman" w:cs="Times New Roman"/>
          <w:b/>
          <w:color w:val="auto"/>
          <w:sz w:val="28"/>
          <w:szCs w:val="28"/>
        </w:rPr>
        <w:t xml:space="preserve"> </w:t>
      </w:r>
      <w:r w:rsidR="00DF47BC" w:rsidRPr="00C904A7">
        <w:rPr>
          <w:rFonts w:ascii="Times New Roman" w:hAnsi="Times New Roman" w:cs="Times New Roman"/>
          <w:b/>
          <w:color w:val="auto"/>
          <w:sz w:val="28"/>
          <w:szCs w:val="28"/>
        </w:rPr>
        <w:t>«</w:t>
      </w:r>
      <w:r w:rsidRPr="00C904A7">
        <w:rPr>
          <w:rFonts w:ascii="Times New Roman" w:hAnsi="Times New Roman" w:cs="Times New Roman"/>
          <w:b/>
          <w:color w:val="auto"/>
          <w:sz w:val="28"/>
          <w:szCs w:val="28"/>
        </w:rPr>
        <w:t>По каким причинам люди принимают для себя решение не заводить детей?</w:t>
      </w:r>
      <w:r w:rsidR="00DF47BC" w:rsidRPr="00C904A7">
        <w:rPr>
          <w:rFonts w:ascii="Times New Roman" w:hAnsi="Times New Roman" w:cs="Times New Roman"/>
          <w:b/>
          <w:color w:val="auto"/>
          <w:sz w:val="28"/>
          <w:szCs w:val="28"/>
        </w:rPr>
        <w:t>»</w:t>
      </w:r>
      <w:r w:rsidRPr="00C904A7">
        <w:rPr>
          <w:rFonts w:ascii="Times New Roman" w:hAnsi="Times New Roman" w:cs="Times New Roman"/>
          <w:b/>
          <w:color w:val="auto"/>
          <w:sz w:val="28"/>
          <w:szCs w:val="28"/>
        </w:rPr>
        <w:t xml:space="preserve"> распределились следующим образом.</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Материальные трудности являются решающим фактором для большинства респондентов (66,4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второй по распространенности ответ – плохие или недостаточные жилищные условия (34,3</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отсутствие желания стать родителем занимает третье место (17,4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затем идут варианты: - страх </w:t>
      </w:r>
      <w:r w:rsidRPr="00C904A7">
        <w:rPr>
          <w:rFonts w:ascii="Times New Roman" w:hAnsi="Times New Roman" w:cs="Times New Roman"/>
          <w:color w:val="auto"/>
          <w:sz w:val="28"/>
          <w:szCs w:val="28"/>
        </w:rPr>
        <w:lastRenderedPageBreak/>
        <w:t>разрушить карьеру  (16,4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стремление реализовать себя в других сферах жизни и интереснее проводить досуг (14,4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состояние здоровья (10,9</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отсутствие условий для развития и воспитания ребенка (9,5</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отсутствие супруга (8,9</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отсутствие помощи со стороны родственников (6,4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трудности, связанные со сменой места жительства (1,8%); - другое  (13,2</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 затрудняюсь ответить (4,6</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Материальные трудности играют решающую роль в нежелании заводить детей для лиц в возрасте 18</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29 лет (78,9</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и 30</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49 лет (68,4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Для граждан, определивших свое материальное положение как  отличное, материальные трудности и стремление реализовать себя в других сферах жизни и интереснее проводить досуг стоят на первом месте, но в процентном отношении составляют лишь 28,6</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Для женщин плохие или недостаточные жилищные условия при принятии решения о рождении ребенка являются более значимыми, чем для мужчин (36,4% против 31,8</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При принятии решения о рождении ребенка страх разрушить карьеру для женщин является более значимым, чем для мужчин (19,3</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против 12,8</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Состояние здоровья для женщин при принятии решения о рождении ребенка является более значимым, чем для мужчин (14,6%  против 6,3%).</w:t>
      </w:r>
    </w:p>
    <w:p w:rsidR="0011661D" w:rsidRPr="00C904A7" w:rsidRDefault="001D76EA" w:rsidP="0011661D">
      <w:pPr>
        <w:spacing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На вопрос</w:t>
      </w:r>
      <w:r w:rsidR="0011661D" w:rsidRPr="00C904A7">
        <w:rPr>
          <w:rFonts w:ascii="Times New Roman" w:hAnsi="Times New Roman" w:cs="Times New Roman"/>
          <w:b/>
          <w:color w:val="auto"/>
          <w:sz w:val="28"/>
          <w:szCs w:val="28"/>
        </w:rPr>
        <w:t xml:space="preserve"> </w:t>
      </w:r>
      <w:r w:rsidR="00DF47BC" w:rsidRPr="00C904A7">
        <w:rPr>
          <w:rFonts w:ascii="Times New Roman" w:hAnsi="Times New Roman" w:cs="Times New Roman"/>
          <w:b/>
          <w:color w:val="auto"/>
          <w:sz w:val="28"/>
          <w:szCs w:val="28"/>
        </w:rPr>
        <w:t>«</w:t>
      </w:r>
      <w:r w:rsidR="0011661D" w:rsidRPr="00C904A7">
        <w:rPr>
          <w:rFonts w:ascii="Times New Roman" w:hAnsi="Times New Roman" w:cs="Times New Roman"/>
          <w:b/>
          <w:color w:val="auto"/>
          <w:sz w:val="28"/>
          <w:szCs w:val="28"/>
        </w:rPr>
        <w:t>Знаете ли вы о государственных мерах социальной поддержки семей с детьми?</w:t>
      </w:r>
      <w:r w:rsidR="00DF47BC" w:rsidRPr="00C904A7">
        <w:rPr>
          <w:rFonts w:ascii="Times New Roman" w:hAnsi="Times New Roman" w:cs="Times New Roman"/>
          <w:b/>
          <w:color w:val="auto"/>
          <w:sz w:val="28"/>
          <w:szCs w:val="28"/>
        </w:rPr>
        <w:t>»</w:t>
      </w:r>
      <w:r w:rsidR="0011661D" w:rsidRPr="00C904A7">
        <w:rPr>
          <w:rFonts w:ascii="Times New Roman" w:hAnsi="Times New Roman" w:cs="Times New Roman"/>
          <w:color w:val="auto"/>
          <w:sz w:val="28"/>
          <w:szCs w:val="28"/>
        </w:rPr>
        <w:t xml:space="preserve"> положительно ответили 43,9</w:t>
      </w:r>
      <w:r>
        <w:rPr>
          <w:rFonts w:ascii="Times New Roman" w:hAnsi="Times New Roman" w:cs="Times New Roman"/>
          <w:color w:val="auto"/>
          <w:sz w:val="28"/>
          <w:szCs w:val="28"/>
        </w:rPr>
        <w:t> </w:t>
      </w:r>
      <w:r w:rsidR="0011661D" w:rsidRPr="00C904A7">
        <w:rPr>
          <w:rFonts w:ascii="Times New Roman" w:hAnsi="Times New Roman" w:cs="Times New Roman"/>
          <w:color w:val="auto"/>
          <w:sz w:val="28"/>
          <w:szCs w:val="28"/>
        </w:rPr>
        <w:t xml:space="preserve">% опрошенных;      </w:t>
      </w:r>
      <w:r>
        <w:rPr>
          <w:rFonts w:ascii="Times New Roman" w:hAnsi="Times New Roman" w:cs="Times New Roman"/>
          <w:color w:val="auto"/>
          <w:sz w:val="28"/>
          <w:szCs w:val="28"/>
        </w:rPr>
        <w:t>«</w:t>
      </w:r>
      <w:r w:rsidR="0011661D" w:rsidRPr="00C904A7">
        <w:rPr>
          <w:rFonts w:ascii="Times New Roman" w:hAnsi="Times New Roman" w:cs="Times New Roman"/>
          <w:color w:val="auto"/>
          <w:sz w:val="28"/>
          <w:szCs w:val="28"/>
        </w:rPr>
        <w:t>что-то слышал</w:t>
      </w:r>
      <w:r>
        <w:rPr>
          <w:rFonts w:ascii="Times New Roman" w:hAnsi="Times New Roman" w:cs="Times New Roman"/>
          <w:color w:val="auto"/>
          <w:sz w:val="28"/>
          <w:szCs w:val="28"/>
        </w:rPr>
        <w:t>»</w:t>
      </w:r>
      <w:r w:rsidR="0011661D" w:rsidRPr="00C904A7">
        <w:rPr>
          <w:rFonts w:ascii="Times New Roman" w:hAnsi="Times New Roman" w:cs="Times New Roman"/>
          <w:color w:val="auto"/>
          <w:sz w:val="28"/>
          <w:szCs w:val="28"/>
        </w:rPr>
        <w:t xml:space="preserve"> – 44,4</w:t>
      </w:r>
      <w:r>
        <w:rPr>
          <w:rFonts w:ascii="Times New Roman" w:hAnsi="Times New Roman" w:cs="Times New Roman"/>
          <w:color w:val="auto"/>
          <w:sz w:val="28"/>
          <w:szCs w:val="28"/>
        </w:rPr>
        <w:t> </w:t>
      </w:r>
      <w:r w:rsidR="0011661D" w:rsidRPr="00C904A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11661D" w:rsidRPr="00C904A7">
        <w:rPr>
          <w:rFonts w:ascii="Times New Roman" w:hAnsi="Times New Roman" w:cs="Times New Roman"/>
          <w:color w:val="auto"/>
          <w:sz w:val="28"/>
          <w:szCs w:val="28"/>
        </w:rPr>
        <w:t>не знаю, слышу сейчас впервые</w:t>
      </w:r>
      <w:r>
        <w:rPr>
          <w:rFonts w:ascii="Times New Roman" w:hAnsi="Times New Roman" w:cs="Times New Roman"/>
          <w:color w:val="auto"/>
          <w:sz w:val="28"/>
          <w:szCs w:val="28"/>
        </w:rPr>
        <w:t>»</w:t>
      </w:r>
      <w:r w:rsidR="0011661D" w:rsidRPr="00C904A7">
        <w:rPr>
          <w:rFonts w:ascii="Times New Roman" w:hAnsi="Times New Roman" w:cs="Times New Roman"/>
          <w:color w:val="auto"/>
          <w:sz w:val="28"/>
          <w:szCs w:val="28"/>
        </w:rPr>
        <w:t xml:space="preserve">  – 11,7</w:t>
      </w:r>
      <w:r>
        <w:rPr>
          <w:rFonts w:ascii="Times New Roman" w:hAnsi="Times New Roman" w:cs="Times New Roman"/>
          <w:color w:val="auto"/>
          <w:sz w:val="28"/>
          <w:szCs w:val="28"/>
        </w:rPr>
        <w:t> </w:t>
      </w:r>
      <w:r w:rsidR="0011661D"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Уровень информированности женщин по данному вопросу выше, чем </w:t>
      </w:r>
      <w:r w:rsidR="001D76EA" w:rsidRPr="00C904A7">
        <w:rPr>
          <w:rFonts w:ascii="Times New Roman" w:hAnsi="Times New Roman" w:cs="Times New Roman"/>
          <w:color w:val="auto"/>
          <w:sz w:val="28"/>
          <w:szCs w:val="28"/>
        </w:rPr>
        <w:t>уровень информированности</w:t>
      </w:r>
      <w:r w:rsidRPr="00C904A7">
        <w:rPr>
          <w:rFonts w:ascii="Times New Roman" w:hAnsi="Times New Roman" w:cs="Times New Roman"/>
          <w:color w:val="auto"/>
          <w:sz w:val="28"/>
          <w:szCs w:val="28"/>
        </w:rPr>
        <w:t xml:space="preserve"> мужчин (48,4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против 38,4</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Также уровень информированности лиц 60 лет и старше превышает уровень информированности респондентов остальных возрастных групп (48,5</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против 43,9</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Уровень информированности лиц с высшим образованием выше уровня информированности лиц с общим, средним и средним профессиональным  образованием и составляет 47,8</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Уровень информированности лиц с отличным, хорошим и удовлетворительным материальным положением выше уровня информированности лиц с плохим и бедственным материальным положением и составляет (49,1</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против 29,3</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b/>
          <w:color w:val="auto"/>
          <w:sz w:val="28"/>
          <w:szCs w:val="28"/>
        </w:rPr>
        <w:t>При ответе на вопрос о мерах социальной поддержки семей с детьми, которые кажутся наиболее полезными и эффективными,</w:t>
      </w:r>
      <w:r w:rsidRPr="00C904A7">
        <w:rPr>
          <w:rFonts w:ascii="Times New Roman" w:hAnsi="Times New Roman" w:cs="Times New Roman"/>
          <w:color w:val="auto"/>
          <w:sz w:val="28"/>
          <w:szCs w:val="28"/>
        </w:rPr>
        <w:t xml:space="preserve"> подавляющее большинство участников опроса (52,1</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выбрало вариант – предоставление федерального материнского капитала. Второй по популярности ответ – единовременное пособие при рождении ребенка набрал 33,3</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вариант </w:t>
      </w:r>
      <w:r w:rsidR="001D76EA">
        <w:rPr>
          <w:rFonts w:ascii="Times New Roman" w:hAnsi="Times New Roman" w:cs="Times New Roman"/>
          <w:color w:val="auto"/>
          <w:sz w:val="28"/>
          <w:szCs w:val="28"/>
        </w:rPr>
        <w:t>«</w:t>
      </w:r>
      <w:r w:rsidRPr="00C904A7">
        <w:rPr>
          <w:rFonts w:ascii="Times New Roman" w:hAnsi="Times New Roman" w:cs="Times New Roman"/>
          <w:color w:val="auto"/>
          <w:sz w:val="28"/>
          <w:szCs w:val="28"/>
        </w:rPr>
        <w:t>пособие по беременности и родам</w:t>
      </w:r>
      <w:r w:rsidR="001D76EA">
        <w:rPr>
          <w:rFonts w:ascii="Times New Roman" w:hAnsi="Times New Roman" w:cs="Times New Roman"/>
          <w:color w:val="auto"/>
          <w:sz w:val="28"/>
          <w:szCs w:val="28"/>
        </w:rPr>
        <w:t>»</w:t>
      </w:r>
      <w:r w:rsidRPr="00C904A7">
        <w:rPr>
          <w:rFonts w:ascii="Times New Roman" w:hAnsi="Times New Roman" w:cs="Times New Roman"/>
          <w:color w:val="auto"/>
          <w:sz w:val="28"/>
          <w:szCs w:val="28"/>
        </w:rPr>
        <w:t xml:space="preserve"> выбрали 32,2</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Для женщин предоставление пособия по беременности и родам является чуть более значимым, чем предоставление единовременного пособия при рождении ребенка. Среди опрошенных с </w:t>
      </w:r>
      <w:r w:rsidR="001D76EA">
        <w:rPr>
          <w:rFonts w:ascii="Times New Roman" w:hAnsi="Times New Roman" w:cs="Times New Roman"/>
          <w:color w:val="auto"/>
          <w:sz w:val="28"/>
          <w:szCs w:val="28"/>
        </w:rPr>
        <w:t>высоким</w:t>
      </w:r>
      <w:r w:rsidRPr="00C904A7">
        <w:rPr>
          <w:rFonts w:ascii="Times New Roman" w:hAnsi="Times New Roman" w:cs="Times New Roman"/>
          <w:color w:val="auto"/>
          <w:sz w:val="28"/>
          <w:szCs w:val="28"/>
        </w:rPr>
        <w:t xml:space="preserve"> уровнем материального достатка предоставление федерального материнского капитала второй по популярности ответ; на первом месте  – единовременное пособие при рождении ребенка.</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Предоставление федерального материнского капитала лишь на третьем по популярности месте среди респондентов с основным общим и начальным профессиональным образованием. На первом месте ответ – ежемесячное пособие на ребенка в семьях с низкими доходами. На втором месте – единовременное пособие при рождении ребенка.</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Таким образом,  результаты опроса свидетельствуют о следующем:</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1. Материальные трудности и плохие жилищные условия являются решающим фактором, влияющим на принятие решения о рождении детей. </w:t>
      </w:r>
    </w:p>
    <w:p w:rsidR="0011661D" w:rsidRPr="00C904A7" w:rsidRDefault="0011661D" w:rsidP="0011661D">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2. Степень информированности граждан о мерах социальной поддержки семей с детьми является недостаточной. </w:t>
      </w:r>
    </w:p>
    <w:p w:rsidR="0011661D" w:rsidRPr="00C904A7" w:rsidRDefault="0011661D" w:rsidP="00FB6BF7">
      <w:pPr>
        <w:spacing w:line="360" w:lineRule="auto"/>
        <w:ind w:firstLine="709"/>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lastRenderedPageBreak/>
        <w:t>3. Наиболее действенными мерами социальной поддержки семей с детьми являются предоставление федерального материнского капитала, единовременно</w:t>
      </w:r>
      <w:r w:rsidR="001D76EA">
        <w:rPr>
          <w:rFonts w:ascii="Times New Roman" w:hAnsi="Times New Roman" w:cs="Times New Roman"/>
          <w:color w:val="auto"/>
          <w:sz w:val="28"/>
          <w:szCs w:val="28"/>
        </w:rPr>
        <w:t>го</w:t>
      </w:r>
      <w:r w:rsidRPr="00C904A7">
        <w:rPr>
          <w:rFonts w:ascii="Times New Roman" w:hAnsi="Times New Roman" w:cs="Times New Roman"/>
          <w:color w:val="auto"/>
          <w:sz w:val="28"/>
          <w:szCs w:val="28"/>
        </w:rPr>
        <w:t xml:space="preserve"> пособи</w:t>
      </w:r>
      <w:r w:rsidR="001D76EA">
        <w:rPr>
          <w:rFonts w:ascii="Times New Roman" w:hAnsi="Times New Roman" w:cs="Times New Roman"/>
          <w:color w:val="auto"/>
          <w:sz w:val="28"/>
          <w:szCs w:val="28"/>
        </w:rPr>
        <w:t>я</w:t>
      </w:r>
      <w:r w:rsidRPr="00C904A7">
        <w:rPr>
          <w:rFonts w:ascii="Times New Roman" w:hAnsi="Times New Roman" w:cs="Times New Roman"/>
          <w:color w:val="auto"/>
          <w:sz w:val="28"/>
          <w:szCs w:val="28"/>
        </w:rPr>
        <w:t xml:space="preserve"> при рождении ребенка и пособи</w:t>
      </w:r>
      <w:r w:rsidR="001D76EA">
        <w:rPr>
          <w:rFonts w:ascii="Times New Roman" w:hAnsi="Times New Roman" w:cs="Times New Roman"/>
          <w:color w:val="auto"/>
          <w:sz w:val="28"/>
          <w:szCs w:val="28"/>
        </w:rPr>
        <w:t>я</w:t>
      </w:r>
      <w:r w:rsidRPr="00C904A7">
        <w:rPr>
          <w:rFonts w:ascii="Times New Roman" w:hAnsi="Times New Roman" w:cs="Times New Roman"/>
          <w:color w:val="auto"/>
          <w:sz w:val="28"/>
          <w:szCs w:val="28"/>
        </w:rPr>
        <w:t xml:space="preserve"> по беременности и родам.</w:t>
      </w:r>
    </w:p>
    <w:p w:rsidR="0011661D" w:rsidRPr="00C904A7" w:rsidRDefault="0011661D" w:rsidP="00B60202">
      <w:pPr>
        <w:jc w:val="center"/>
        <w:rPr>
          <w:rFonts w:ascii="Times New Roman" w:hAnsi="Times New Roman" w:cs="Times New Roman"/>
          <w:color w:val="auto"/>
          <w:sz w:val="28"/>
          <w:szCs w:val="28"/>
        </w:rPr>
      </w:pPr>
      <w:r w:rsidRPr="00C904A7">
        <w:rPr>
          <w:rFonts w:ascii="Times New Roman" w:hAnsi="Times New Roman" w:cs="Times New Roman"/>
          <w:b/>
          <w:bCs/>
          <w:iCs/>
          <w:color w:val="auto"/>
          <w:sz w:val="28"/>
          <w:szCs w:val="28"/>
        </w:rPr>
        <w:t>9. Основные риски и угрозы</w:t>
      </w:r>
      <w:r w:rsidRPr="00C904A7">
        <w:rPr>
          <w:rFonts w:ascii="Times New Roman" w:hAnsi="Times New Roman" w:cs="Times New Roman"/>
          <w:b/>
          <w:bCs/>
          <w:iCs/>
          <w:color w:val="auto"/>
          <w:sz w:val="28"/>
          <w:szCs w:val="28"/>
        </w:rPr>
        <w:br/>
        <w:t>в сфере рождаемости в Воронежской области</w:t>
      </w:r>
    </w:p>
    <w:p w:rsidR="0011661D" w:rsidRPr="00C904A7" w:rsidRDefault="0011661D" w:rsidP="00B60202">
      <w:pPr>
        <w:jc w:val="center"/>
        <w:rPr>
          <w:rFonts w:ascii="Times New Roman" w:hAnsi="Times New Roman" w:cs="Times New Roman"/>
          <w:color w:val="auto"/>
          <w:sz w:val="28"/>
          <w:szCs w:val="28"/>
        </w:rPr>
      </w:pPr>
    </w:p>
    <w:p w:rsidR="00B60202" w:rsidRPr="00C904A7" w:rsidRDefault="0011661D" w:rsidP="00B60202">
      <w:pPr>
        <w:spacing w:line="360" w:lineRule="auto"/>
        <w:rPr>
          <w:rFonts w:ascii="Times New Roman" w:hAnsi="Times New Roman" w:cs="Times New Roman"/>
          <w:color w:val="auto"/>
          <w:sz w:val="28"/>
          <w:szCs w:val="28"/>
        </w:rPr>
      </w:pPr>
      <w:r w:rsidRPr="00C904A7">
        <w:rPr>
          <w:rFonts w:ascii="Times New Roman" w:hAnsi="Times New Roman" w:cs="Times New Roman"/>
          <w:b/>
          <w:bCs/>
          <w:i/>
          <w:iCs/>
          <w:color w:val="auto"/>
          <w:sz w:val="28"/>
          <w:szCs w:val="28"/>
        </w:rPr>
        <w:t>Демографические риски</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Снижение численности женщин детородного возраста (на 1% в год) и в  первую очередь в возрасте 20</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 xml:space="preserve">35 лет (на 1,5 </w:t>
      </w:r>
      <w:r w:rsidR="001D76EA">
        <w:rPr>
          <w:rFonts w:ascii="Times New Roman" w:hAnsi="Times New Roman" w:cs="Times New Roman"/>
          <w:color w:val="auto"/>
          <w:sz w:val="28"/>
          <w:szCs w:val="28"/>
        </w:rPr>
        <w:t xml:space="preserve">– </w:t>
      </w:r>
      <w:r w:rsidRPr="00C904A7">
        <w:rPr>
          <w:rFonts w:ascii="Times New Roman" w:hAnsi="Times New Roman" w:cs="Times New Roman"/>
          <w:color w:val="auto"/>
          <w:sz w:val="28"/>
          <w:szCs w:val="28"/>
        </w:rPr>
        <w:t>2</w:t>
      </w:r>
      <w:r w:rsidR="001D76EA">
        <w:rPr>
          <w:rFonts w:ascii="Times New Roman" w:hAnsi="Times New Roman" w:cs="Times New Roman"/>
          <w:color w:val="auto"/>
          <w:sz w:val="28"/>
          <w:szCs w:val="28"/>
        </w:rPr>
        <w:t> </w:t>
      </w:r>
      <w:r w:rsidRPr="00C904A7">
        <w:rPr>
          <w:rFonts w:ascii="Times New Roman" w:hAnsi="Times New Roman" w:cs="Times New Roman"/>
          <w:color w:val="auto"/>
          <w:sz w:val="28"/>
          <w:szCs w:val="28"/>
        </w:rPr>
        <w:t xml:space="preserve">% в год). </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2. Резкое снижение численности населения </w:t>
      </w:r>
      <w:r w:rsidR="001D76EA">
        <w:rPr>
          <w:rFonts w:ascii="Times New Roman" w:hAnsi="Times New Roman" w:cs="Times New Roman"/>
          <w:color w:val="auto"/>
          <w:sz w:val="28"/>
          <w:szCs w:val="28"/>
        </w:rPr>
        <w:t>детородного</w:t>
      </w:r>
      <w:r w:rsidRPr="00C904A7">
        <w:rPr>
          <w:rFonts w:ascii="Times New Roman" w:hAnsi="Times New Roman" w:cs="Times New Roman"/>
          <w:color w:val="auto"/>
          <w:sz w:val="28"/>
          <w:szCs w:val="28"/>
        </w:rPr>
        <w:t xml:space="preserve"> возраста в ряде муниципальных районов.</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3. Диспропорциональность полового состава населения.</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4. Инерционность демографических процессов.</w:t>
      </w:r>
    </w:p>
    <w:p w:rsidR="0011661D" w:rsidRPr="00C904A7" w:rsidRDefault="0011661D" w:rsidP="00C904A7">
      <w:pPr>
        <w:spacing w:line="360" w:lineRule="auto"/>
        <w:jc w:val="both"/>
        <w:rPr>
          <w:rFonts w:ascii="Times New Roman" w:hAnsi="Times New Roman" w:cs="Times New Roman"/>
          <w:color w:val="auto"/>
          <w:sz w:val="28"/>
          <w:szCs w:val="28"/>
        </w:rPr>
      </w:pPr>
    </w:p>
    <w:p w:rsidR="0011661D" w:rsidRPr="00C904A7" w:rsidRDefault="0011661D" w:rsidP="00C904A7">
      <w:pPr>
        <w:spacing w:line="360" w:lineRule="auto"/>
        <w:jc w:val="both"/>
        <w:rPr>
          <w:rFonts w:ascii="Times New Roman" w:hAnsi="Times New Roman" w:cs="Times New Roman"/>
          <w:color w:val="auto"/>
          <w:sz w:val="28"/>
          <w:szCs w:val="28"/>
        </w:rPr>
      </w:pPr>
      <w:r w:rsidRPr="00C904A7">
        <w:rPr>
          <w:rFonts w:ascii="Times New Roman" w:hAnsi="Times New Roman" w:cs="Times New Roman"/>
          <w:b/>
          <w:bCs/>
          <w:i/>
          <w:iCs/>
          <w:color w:val="auto"/>
          <w:sz w:val="28"/>
          <w:szCs w:val="28"/>
        </w:rPr>
        <w:t>Социальные риски</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 Высокий уровень разводов, девальвация ценностей семейного образа жизни.</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2. Увеличение среднего возраста матери при рождении ребенка.</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3. Увеличение числа рожденных вне брака, высокий уровень абортов.</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4. Сверхсмертность в трудоспособном возрасте, в первую очередь среди мужчин.</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 Низкий уровень жизни многодетных семей.</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6. Рост числа лиц мужского пола, относящихся к маргинальным слоям населения.</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7. Рост заболеваемости, влияющей на репродуктивное здоровье населения.</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8. Снижение репродуктивных установок, низкий уровень желаемого и ожидаемого количества детей в большинстве семей.</w:t>
      </w:r>
    </w:p>
    <w:p w:rsidR="0011661D" w:rsidRPr="00C904A7" w:rsidRDefault="0011661D" w:rsidP="00C904A7">
      <w:pPr>
        <w:spacing w:line="360" w:lineRule="auto"/>
        <w:jc w:val="both"/>
        <w:rPr>
          <w:rFonts w:ascii="Times New Roman" w:hAnsi="Times New Roman" w:cs="Times New Roman"/>
          <w:color w:val="auto"/>
          <w:sz w:val="28"/>
          <w:szCs w:val="28"/>
        </w:rPr>
      </w:pPr>
    </w:p>
    <w:p w:rsidR="0011661D" w:rsidRPr="00C904A7" w:rsidRDefault="0011661D" w:rsidP="00C904A7">
      <w:pPr>
        <w:spacing w:line="360" w:lineRule="auto"/>
        <w:jc w:val="both"/>
        <w:rPr>
          <w:rFonts w:ascii="Times New Roman" w:hAnsi="Times New Roman" w:cs="Times New Roman"/>
          <w:color w:val="auto"/>
          <w:sz w:val="28"/>
          <w:szCs w:val="28"/>
        </w:rPr>
      </w:pPr>
      <w:r w:rsidRPr="00C904A7">
        <w:rPr>
          <w:rFonts w:ascii="Times New Roman" w:hAnsi="Times New Roman" w:cs="Times New Roman"/>
          <w:b/>
          <w:bCs/>
          <w:i/>
          <w:iCs/>
          <w:color w:val="auto"/>
          <w:sz w:val="28"/>
          <w:szCs w:val="28"/>
        </w:rPr>
        <w:lastRenderedPageBreak/>
        <w:t>Экономические риски</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 Влияние мирового санкционного давления на экономики России и Воронежской области.</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2. Недостаточный уровень экономического развития муниципальных районов.</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3. Диспропорциональность территориального размещения жителей области, миграционный отток населения из региона и  из сельской местности в городские агломераты. </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 xml:space="preserve">4. Ограниченные возможности бюджета </w:t>
      </w:r>
      <w:r w:rsidR="00EB7919">
        <w:rPr>
          <w:rFonts w:ascii="Times New Roman" w:hAnsi="Times New Roman" w:cs="Times New Roman"/>
          <w:color w:val="auto"/>
          <w:sz w:val="28"/>
          <w:szCs w:val="28"/>
        </w:rPr>
        <w:t>для</w:t>
      </w:r>
      <w:r w:rsidRPr="00C904A7">
        <w:rPr>
          <w:rFonts w:ascii="Times New Roman" w:hAnsi="Times New Roman" w:cs="Times New Roman"/>
          <w:color w:val="auto"/>
          <w:sz w:val="28"/>
          <w:szCs w:val="28"/>
        </w:rPr>
        <w:t xml:space="preserve"> решени</w:t>
      </w:r>
      <w:r w:rsidR="00EB7919">
        <w:rPr>
          <w:rFonts w:ascii="Times New Roman" w:hAnsi="Times New Roman" w:cs="Times New Roman"/>
          <w:color w:val="auto"/>
          <w:sz w:val="28"/>
          <w:szCs w:val="28"/>
        </w:rPr>
        <w:t>я</w:t>
      </w:r>
      <w:r w:rsidRPr="00C904A7">
        <w:rPr>
          <w:rFonts w:ascii="Times New Roman" w:hAnsi="Times New Roman" w:cs="Times New Roman"/>
          <w:color w:val="auto"/>
          <w:sz w:val="28"/>
          <w:szCs w:val="28"/>
        </w:rPr>
        <w:t xml:space="preserve"> демографических проблем.</w:t>
      </w:r>
    </w:p>
    <w:p w:rsidR="0011661D" w:rsidRPr="00C904A7" w:rsidRDefault="0011661D"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5.  Диспропорции в уровне и качестве жизни жителей городских и сельских территорий.</w:t>
      </w:r>
    </w:p>
    <w:p w:rsidR="0011661D" w:rsidRPr="00C904A7" w:rsidRDefault="0011661D" w:rsidP="00C904A7">
      <w:pPr>
        <w:spacing w:line="360" w:lineRule="auto"/>
        <w:jc w:val="both"/>
        <w:rPr>
          <w:rFonts w:ascii="Times New Roman" w:hAnsi="Times New Roman" w:cs="Times New Roman"/>
          <w:color w:val="auto"/>
          <w:sz w:val="28"/>
          <w:szCs w:val="28"/>
        </w:rPr>
      </w:pPr>
    </w:p>
    <w:p w:rsidR="0011661D" w:rsidRPr="00C904A7" w:rsidRDefault="0011661D" w:rsidP="00C904A7">
      <w:pPr>
        <w:spacing w:line="360" w:lineRule="auto"/>
        <w:jc w:val="both"/>
        <w:rPr>
          <w:rFonts w:ascii="Times New Roman" w:hAnsi="Times New Roman" w:cs="Times New Roman"/>
          <w:color w:val="auto"/>
          <w:sz w:val="28"/>
          <w:szCs w:val="28"/>
        </w:rPr>
      </w:pPr>
      <w:r w:rsidRPr="00C904A7">
        <w:rPr>
          <w:rFonts w:ascii="Times New Roman" w:hAnsi="Times New Roman" w:cs="Times New Roman"/>
          <w:b/>
          <w:bCs/>
          <w:i/>
          <w:iCs/>
          <w:color w:val="auto"/>
          <w:sz w:val="28"/>
          <w:szCs w:val="28"/>
        </w:rPr>
        <w:t>Геополитические риски</w:t>
      </w:r>
    </w:p>
    <w:p w:rsidR="0011661D" w:rsidRPr="00C904A7" w:rsidRDefault="00F47D19"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1</w:t>
      </w:r>
      <w:r w:rsidR="0011661D" w:rsidRPr="00C904A7">
        <w:rPr>
          <w:rFonts w:ascii="Times New Roman" w:hAnsi="Times New Roman" w:cs="Times New Roman"/>
          <w:color w:val="auto"/>
          <w:sz w:val="28"/>
          <w:szCs w:val="28"/>
        </w:rPr>
        <w:t>. Межнациональные конфликты, этническая преступность и терроризм.</w:t>
      </w:r>
    </w:p>
    <w:p w:rsidR="0011661D" w:rsidRPr="00C904A7" w:rsidRDefault="00F47D19" w:rsidP="00C904A7">
      <w:pPr>
        <w:spacing w:line="360" w:lineRule="auto"/>
        <w:ind w:firstLine="708"/>
        <w:jc w:val="both"/>
        <w:rPr>
          <w:rFonts w:ascii="Times New Roman" w:hAnsi="Times New Roman" w:cs="Times New Roman"/>
          <w:color w:val="auto"/>
          <w:sz w:val="28"/>
          <w:szCs w:val="28"/>
        </w:rPr>
      </w:pPr>
      <w:r w:rsidRPr="00C904A7">
        <w:rPr>
          <w:rFonts w:ascii="Times New Roman" w:hAnsi="Times New Roman" w:cs="Times New Roman"/>
          <w:color w:val="auto"/>
          <w:sz w:val="28"/>
          <w:szCs w:val="28"/>
        </w:rPr>
        <w:t>2</w:t>
      </w:r>
      <w:r w:rsidR="0011661D" w:rsidRPr="00C904A7">
        <w:rPr>
          <w:rFonts w:ascii="Times New Roman" w:hAnsi="Times New Roman" w:cs="Times New Roman"/>
          <w:color w:val="auto"/>
          <w:sz w:val="28"/>
          <w:szCs w:val="28"/>
        </w:rPr>
        <w:t xml:space="preserve">.  Трансформация религиозных и языковых пропорций населения. </w:t>
      </w:r>
    </w:p>
    <w:p w:rsidR="007C4C45" w:rsidRDefault="007C4C45" w:rsidP="00635ABF">
      <w:pPr>
        <w:spacing w:line="360" w:lineRule="auto"/>
        <w:rPr>
          <w:rFonts w:ascii="Times New Roman" w:hAnsi="Times New Roman" w:cs="Times New Roman"/>
          <w:color w:val="auto"/>
          <w:sz w:val="28"/>
          <w:szCs w:val="28"/>
        </w:rPr>
      </w:pPr>
    </w:p>
    <w:p w:rsidR="00616C08" w:rsidRDefault="00616C08" w:rsidP="00635ABF">
      <w:pPr>
        <w:spacing w:line="360" w:lineRule="auto"/>
        <w:rPr>
          <w:rFonts w:ascii="Times New Roman" w:hAnsi="Times New Roman" w:cs="Times New Roman"/>
          <w:color w:val="auto"/>
          <w:sz w:val="28"/>
          <w:szCs w:val="28"/>
        </w:rPr>
      </w:pPr>
    </w:p>
    <w:sectPr w:rsidR="00616C08" w:rsidSect="00BB0BEE">
      <w:headerReference w:type="default" r:id="rId35"/>
      <w:pgSz w:w="11906" w:h="16838"/>
      <w:pgMar w:top="1134" w:right="56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E6" w:rsidRDefault="00E21FE6" w:rsidP="00143E75">
      <w:r>
        <w:separator/>
      </w:r>
    </w:p>
  </w:endnote>
  <w:endnote w:type="continuationSeparator" w:id="0">
    <w:p w:rsidR="00E21FE6" w:rsidRDefault="00E21FE6" w:rsidP="0014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Minion Pro">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NTHelvetica/Cyrillic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E6" w:rsidRDefault="00E21FE6" w:rsidP="00143E75">
      <w:r>
        <w:separator/>
      </w:r>
    </w:p>
  </w:footnote>
  <w:footnote w:type="continuationSeparator" w:id="0">
    <w:p w:rsidR="00E21FE6" w:rsidRDefault="00E21FE6" w:rsidP="0014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023735"/>
      <w:docPartObj>
        <w:docPartGallery w:val="Page Numbers (Top of Page)"/>
        <w:docPartUnique/>
      </w:docPartObj>
    </w:sdtPr>
    <w:sdtEndPr/>
    <w:sdtContent>
      <w:p w:rsidR="001D76EA" w:rsidRDefault="00F03FC7">
        <w:pPr>
          <w:pStyle w:val="a4"/>
          <w:jc w:val="center"/>
        </w:pPr>
        <w:r w:rsidRPr="00143E75">
          <w:rPr>
            <w:rFonts w:ascii="Times New Roman" w:hAnsi="Times New Roman" w:cs="Times New Roman"/>
          </w:rPr>
          <w:fldChar w:fldCharType="begin"/>
        </w:r>
        <w:r w:rsidR="001D76EA" w:rsidRPr="00143E75">
          <w:rPr>
            <w:rFonts w:ascii="Times New Roman" w:hAnsi="Times New Roman" w:cs="Times New Roman"/>
          </w:rPr>
          <w:instrText xml:space="preserve"> PAGE   \* MERGEFORMAT </w:instrText>
        </w:r>
        <w:r w:rsidRPr="00143E75">
          <w:rPr>
            <w:rFonts w:ascii="Times New Roman" w:hAnsi="Times New Roman" w:cs="Times New Roman"/>
          </w:rPr>
          <w:fldChar w:fldCharType="separate"/>
        </w:r>
        <w:r w:rsidR="00633D09">
          <w:rPr>
            <w:rFonts w:ascii="Times New Roman" w:hAnsi="Times New Roman" w:cs="Times New Roman"/>
            <w:noProof/>
          </w:rPr>
          <w:t>22</w:t>
        </w:r>
        <w:r w:rsidRPr="00143E75">
          <w:rPr>
            <w:rFonts w:ascii="Times New Roman" w:hAnsi="Times New Roman" w:cs="Times New Roman"/>
          </w:rPr>
          <w:fldChar w:fldCharType="end"/>
        </w:r>
      </w:p>
    </w:sdtContent>
  </w:sdt>
  <w:p w:rsidR="001D76EA" w:rsidRDefault="001D76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EA" w:rsidRDefault="00F03FC7">
    <w:pPr>
      <w:pStyle w:val="a4"/>
      <w:jc w:val="center"/>
    </w:pPr>
    <w:r w:rsidRPr="00143E75">
      <w:rPr>
        <w:rFonts w:ascii="Times New Roman" w:hAnsi="Times New Roman" w:cs="Times New Roman"/>
      </w:rPr>
      <w:fldChar w:fldCharType="begin"/>
    </w:r>
    <w:r w:rsidR="001D76EA" w:rsidRPr="00143E75">
      <w:rPr>
        <w:rFonts w:ascii="Times New Roman" w:hAnsi="Times New Roman" w:cs="Times New Roman"/>
      </w:rPr>
      <w:instrText xml:space="preserve"> PAGE   \* MERGEFORMAT </w:instrText>
    </w:r>
    <w:r w:rsidRPr="00143E75">
      <w:rPr>
        <w:rFonts w:ascii="Times New Roman" w:hAnsi="Times New Roman" w:cs="Times New Roman"/>
      </w:rPr>
      <w:fldChar w:fldCharType="separate"/>
    </w:r>
    <w:r w:rsidR="00633D09">
      <w:rPr>
        <w:rFonts w:ascii="Times New Roman" w:hAnsi="Times New Roman" w:cs="Times New Roman"/>
        <w:noProof/>
      </w:rPr>
      <w:t>61</w:t>
    </w:r>
    <w:r w:rsidRPr="00143E75">
      <w:rPr>
        <w:rFonts w:ascii="Times New Roman" w:hAnsi="Times New Roman" w:cs="Times New Roman"/>
      </w:rPr>
      <w:fldChar w:fldCharType="end"/>
    </w:r>
  </w:p>
  <w:p w:rsidR="001D76EA" w:rsidRDefault="001D76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EA" w:rsidRDefault="00F03FC7">
    <w:pPr>
      <w:pStyle w:val="a4"/>
      <w:jc w:val="center"/>
    </w:pPr>
    <w:r w:rsidRPr="00143E75">
      <w:rPr>
        <w:rFonts w:ascii="Times New Roman" w:hAnsi="Times New Roman" w:cs="Times New Roman"/>
      </w:rPr>
      <w:fldChar w:fldCharType="begin"/>
    </w:r>
    <w:r w:rsidR="001D76EA" w:rsidRPr="00143E75">
      <w:rPr>
        <w:rFonts w:ascii="Times New Roman" w:hAnsi="Times New Roman" w:cs="Times New Roman"/>
      </w:rPr>
      <w:instrText xml:space="preserve"> PAGE   \* MERGEFORMAT </w:instrText>
    </w:r>
    <w:r w:rsidRPr="00143E75">
      <w:rPr>
        <w:rFonts w:ascii="Times New Roman" w:hAnsi="Times New Roman" w:cs="Times New Roman"/>
      </w:rPr>
      <w:fldChar w:fldCharType="separate"/>
    </w:r>
    <w:r w:rsidR="00633D09">
      <w:rPr>
        <w:rFonts w:ascii="Times New Roman" w:hAnsi="Times New Roman" w:cs="Times New Roman"/>
        <w:noProof/>
      </w:rPr>
      <w:t>64</w:t>
    </w:r>
    <w:r w:rsidRPr="00143E75">
      <w:rPr>
        <w:rFonts w:ascii="Times New Roman" w:hAnsi="Times New Roman" w:cs="Times New Roman"/>
      </w:rPr>
      <w:fldChar w:fldCharType="end"/>
    </w:r>
  </w:p>
  <w:p w:rsidR="001D76EA" w:rsidRDefault="001D76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193B4D"/>
    <w:multiLevelType w:val="hybridMultilevel"/>
    <w:tmpl w:val="CCE4E072"/>
    <w:lvl w:ilvl="0" w:tplc="3A285852">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54452"/>
    <w:multiLevelType w:val="multilevel"/>
    <w:tmpl w:val="79820AF8"/>
    <w:lvl w:ilvl="0">
      <w:start w:val="1"/>
      <w:numFmt w:val="decimal"/>
      <w:lvlText w:val="%1."/>
      <w:lvlJc w:val="left"/>
      <w:pPr>
        <w:ind w:left="1069" w:hanging="360"/>
      </w:pPr>
      <w:rPr>
        <w:rFonts w:hint="default"/>
      </w:rPr>
    </w:lvl>
    <w:lvl w:ilvl="1">
      <w:start w:val="7"/>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99A0750"/>
    <w:multiLevelType w:val="hybridMultilevel"/>
    <w:tmpl w:val="742E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58A6"/>
    <w:multiLevelType w:val="hybridMultilevel"/>
    <w:tmpl w:val="FD6258BC"/>
    <w:lvl w:ilvl="0" w:tplc="66E0FA10">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12AAC"/>
    <w:multiLevelType w:val="hybridMultilevel"/>
    <w:tmpl w:val="E0C0BB04"/>
    <w:lvl w:ilvl="0" w:tplc="2AA2E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5255D"/>
    <w:multiLevelType w:val="hybridMultilevel"/>
    <w:tmpl w:val="1EFE6460"/>
    <w:lvl w:ilvl="0" w:tplc="5038CCA6">
      <w:start w:val="1"/>
      <w:numFmt w:val="decimal"/>
      <w:lvlText w:val="%1."/>
      <w:lvlJc w:val="left"/>
      <w:pPr>
        <w:ind w:left="1418" w:hanging="360"/>
      </w:pPr>
    </w:lvl>
    <w:lvl w:ilvl="1" w:tplc="8A9E4FFC">
      <w:start w:val="1"/>
      <w:numFmt w:val="lowerLetter"/>
      <w:lvlText w:val="%2."/>
      <w:lvlJc w:val="left"/>
      <w:pPr>
        <w:ind w:left="2138" w:hanging="360"/>
      </w:pPr>
    </w:lvl>
    <w:lvl w:ilvl="2" w:tplc="00F88C6E">
      <w:start w:val="1"/>
      <w:numFmt w:val="lowerRoman"/>
      <w:lvlText w:val="%3."/>
      <w:lvlJc w:val="right"/>
      <w:pPr>
        <w:ind w:left="2858" w:hanging="180"/>
      </w:pPr>
    </w:lvl>
    <w:lvl w:ilvl="3" w:tplc="E08CFE08">
      <w:start w:val="1"/>
      <w:numFmt w:val="decimal"/>
      <w:lvlText w:val="%4."/>
      <w:lvlJc w:val="left"/>
      <w:pPr>
        <w:ind w:left="3578" w:hanging="360"/>
      </w:pPr>
    </w:lvl>
    <w:lvl w:ilvl="4" w:tplc="FD4A8AD8">
      <w:start w:val="1"/>
      <w:numFmt w:val="lowerLetter"/>
      <w:lvlText w:val="%5."/>
      <w:lvlJc w:val="left"/>
      <w:pPr>
        <w:ind w:left="4298" w:hanging="360"/>
      </w:pPr>
    </w:lvl>
    <w:lvl w:ilvl="5" w:tplc="15048200">
      <w:start w:val="1"/>
      <w:numFmt w:val="lowerRoman"/>
      <w:lvlText w:val="%6."/>
      <w:lvlJc w:val="right"/>
      <w:pPr>
        <w:ind w:left="5018" w:hanging="180"/>
      </w:pPr>
    </w:lvl>
    <w:lvl w:ilvl="6" w:tplc="A2F6360E">
      <w:start w:val="1"/>
      <w:numFmt w:val="decimal"/>
      <w:lvlText w:val="%7."/>
      <w:lvlJc w:val="left"/>
      <w:pPr>
        <w:ind w:left="5738" w:hanging="360"/>
      </w:pPr>
    </w:lvl>
    <w:lvl w:ilvl="7" w:tplc="1394900A">
      <w:start w:val="1"/>
      <w:numFmt w:val="lowerLetter"/>
      <w:lvlText w:val="%8."/>
      <w:lvlJc w:val="left"/>
      <w:pPr>
        <w:ind w:left="6458" w:hanging="360"/>
      </w:pPr>
    </w:lvl>
    <w:lvl w:ilvl="8" w:tplc="53A8D890">
      <w:start w:val="1"/>
      <w:numFmt w:val="lowerRoman"/>
      <w:lvlText w:val="%9."/>
      <w:lvlJc w:val="right"/>
      <w:pPr>
        <w:ind w:left="7178" w:hanging="180"/>
      </w:pPr>
    </w:lvl>
  </w:abstractNum>
  <w:abstractNum w:abstractNumId="8">
    <w:nsid w:val="16667499"/>
    <w:multiLevelType w:val="hybridMultilevel"/>
    <w:tmpl w:val="FBE05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F7486"/>
    <w:multiLevelType w:val="hybridMultilevel"/>
    <w:tmpl w:val="E1A4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16348"/>
    <w:multiLevelType w:val="hybridMultilevel"/>
    <w:tmpl w:val="39389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F7356"/>
    <w:multiLevelType w:val="hybridMultilevel"/>
    <w:tmpl w:val="05EC79EC"/>
    <w:lvl w:ilvl="0" w:tplc="9B4401E4">
      <w:start w:val="1"/>
      <w:numFmt w:val="decimal"/>
      <w:lvlText w:val="%1."/>
      <w:lvlJc w:val="left"/>
      <w:pPr>
        <w:ind w:left="106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C87A0B"/>
    <w:multiLevelType w:val="hybridMultilevel"/>
    <w:tmpl w:val="8F7E64E8"/>
    <w:lvl w:ilvl="0" w:tplc="9D9AA9D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996D8A"/>
    <w:multiLevelType w:val="hybridMultilevel"/>
    <w:tmpl w:val="240C6DEA"/>
    <w:lvl w:ilvl="0" w:tplc="C68A2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6F5504"/>
    <w:multiLevelType w:val="hybridMultilevel"/>
    <w:tmpl w:val="55A64FA4"/>
    <w:lvl w:ilvl="0" w:tplc="EAD0E8B0">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D403BAD"/>
    <w:multiLevelType w:val="hybridMultilevel"/>
    <w:tmpl w:val="C5E0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F3FBA"/>
    <w:multiLevelType w:val="hybridMultilevel"/>
    <w:tmpl w:val="C5E0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41565"/>
    <w:multiLevelType w:val="multilevel"/>
    <w:tmpl w:val="0FC20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6C25A3"/>
    <w:multiLevelType w:val="multilevel"/>
    <w:tmpl w:val="79820AF8"/>
    <w:lvl w:ilvl="0">
      <w:start w:val="1"/>
      <w:numFmt w:val="decimal"/>
      <w:lvlText w:val="%1."/>
      <w:lvlJc w:val="left"/>
      <w:pPr>
        <w:ind w:left="1069" w:hanging="360"/>
      </w:pPr>
      <w:rPr>
        <w:rFonts w:hint="default"/>
      </w:rPr>
    </w:lvl>
    <w:lvl w:ilvl="1">
      <w:start w:val="7"/>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0140C93"/>
    <w:multiLevelType w:val="multilevel"/>
    <w:tmpl w:val="047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760EB"/>
    <w:multiLevelType w:val="multilevel"/>
    <w:tmpl w:val="DA0EE6D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891214C"/>
    <w:multiLevelType w:val="multilevel"/>
    <w:tmpl w:val="3AE277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A956E71"/>
    <w:multiLevelType w:val="hybridMultilevel"/>
    <w:tmpl w:val="256274A6"/>
    <w:lvl w:ilvl="0" w:tplc="60364C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EA13176"/>
    <w:multiLevelType w:val="multilevel"/>
    <w:tmpl w:val="DA0EE6DC"/>
    <w:lvl w:ilvl="0">
      <w:start w:val="1"/>
      <w:numFmt w:val="decimal"/>
      <w:lvlText w:val="%1."/>
      <w:lvlJc w:val="left"/>
      <w:pPr>
        <w:ind w:left="1069" w:hanging="360"/>
      </w:pPr>
      <w:rPr>
        <w:rFonts w:hint="default"/>
      </w:rPr>
    </w:lvl>
    <w:lvl w:ilvl="1">
      <w:start w:val="2"/>
      <w:numFmt w:val="decimal"/>
      <w:isLgl/>
      <w:lvlText w:val="%1.%2."/>
      <w:lvlJc w:val="left"/>
      <w:pPr>
        <w:ind w:left="1007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01503F6"/>
    <w:multiLevelType w:val="hybridMultilevel"/>
    <w:tmpl w:val="2BD266A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B382FA2"/>
    <w:multiLevelType w:val="hybridMultilevel"/>
    <w:tmpl w:val="B204D2B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8E5BBA"/>
    <w:multiLevelType w:val="hybridMultilevel"/>
    <w:tmpl w:val="4F48FE68"/>
    <w:lvl w:ilvl="0" w:tplc="EE42EB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706C2"/>
    <w:multiLevelType w:val="multilevel"/>
    <w:tmpl w:val="DA0EE6DC"/>
    <w:lvl w:ilvl="0">
      <w:start w:val="1"/>
      <w:numFmt w:val="decimal"/>
      <w:lvlText w:val="%1."/>
      <w:lvlJc w:val="left"/>
      <w:pPr>
        <w:ind w:left="1069" w:hanging="360"/>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89E4945"/>
    <w:multiLevelType w:val="hybridMultilevel"/>
    <w:tmpl w:val="255CB716"/>
    <w:lvl w:ilvl="0" w:tplc="9D9AA9D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5101E7"/>
    <w:multiLevelType w:val="multilevel"/>
    <w:tmpl w:val="414444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9"/>
        <w:szCs w:val="29"/>
        <w:u w:val="none"/>
      </w:rPr>
    </w:lvl>
    <w:lvl w:ilvl="1">
      <w:start w:val="20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8577C"/>
    <w:multiLevelType w:val="hybridMultilevel"/>
    <w:tmpl w:val="E7A8C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A6B26"/>
    <w:multiLevelType w:val="hybridMultilevel"/>
    <w:tmpl w:val="B290E7E8"/>
    <w:lvl w:ilvl="0" w:tplc="9D9AA9D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B925CD5"/>
    <w:multiLevelType w:val="multilevel"/>
    <w:tmpl w:val="0FC20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3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29"/>
  </w:num>
  <w:num w:numId="10">
    <w:abstractNumId w:val="0"/>
  </w:num>
  <w:num w:numId="11">
    <w:abstractNumId w:val="21"/>
  </w:num>
  <w:num w:numId="12">
    <w:abstractNumId w:val="10"/>
  </w:num>
  <w:num w:numId="13">
    <w:abstractNumId w:val="5"/>
  </w:num>
  <w:num w:numId="14">
    <w:abstractNumId w:val="20"/>
  </w:num>
  <w:num w:numId="15">
    <w:abstractNumId w:val="7"/>
  </w:num>
  <w:num w:numId="16">
    <w:abstractNumId w:val="1"/>
  </w:num>
  <w:num w:numId="17">
    <w:abstractNumId w:val="6"/>
  </w:num>
  <w:num w:numId="18">
    <w:abstractNumId w:val="22"/>
  </w:num>
  <w:num w:numId="19">
    <w:abstractNumId w:val="9"/>
  </w:num>
  <w:num w:numId="20">
    <w:abstractNumId w:val="14"/>
  </w:num>
  <w:num w:numId="21">
    <w:abstractNumId w:val="30"/>
  </w:num>
  <w:num w:numId="22">
    <w:abstractNumId w:val="27"/>
  </w:num>
  <w:num w:numId="23">
    <w:abstractNumId w:val="3"/>
  </w:num>
  <w:num w:numId="24">
    <w:abstractNumId w:val="18"/>
  </w:num>
  <w:num w:numId="25">
    <w:abstractNumId w:val="13"/>
  </w:num>
  <w:num w:numId="26">
    <w:abstractNumId w:val="26"/>
  </w:num>
  <w:num w:numId="27">
    <w:abstractNumId w:val="15"/>
  </w:num>
  <w:num w:numId="28">
    <w:abstractNumId w:val="16"/>
  </w:num>
  <w:num w:numId="29">
    <w:abstractNumId w:val="4"/>
  </w:num>
  <w:num w:numId="30">
    <w:abstractNumId w:val="19"/>
  </w:num>
  <w:num w:numId="31">
    <w:abstractNumId w:val="2"/>
  </w:num>
  <w:num w:numId="32">
    <w:abstractNumId w:val="28"/>
  </w:num>
  <w:num w:numId="33">
    <w:abstractNumId w:val="32"/>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5178"/>
    <w:rsid w:val="00002345"/>
    <w:rsid w:val="000033E2"/>
    <w:rsid w:val="00004EF5"/>
    <w:rsid w:val="00005C9A"/>
    <w:rsid w:val="000062BB"/>
    <w:rsid w:val="00011C6F"/>
    <w:rsid w:val="0001253D"/>
    <w:rsid w:val="00013D28"/>
    <w:rsid w:val="00016117"/>
    <w:rsid w:val="000173D1"/>
    <w:rsid w:val="00025CA0"/>
    <w:rsid w:val="000268C0"/>
    <w:rsid w:val="000277F7"/>
    <w:rsid w:val="000303F3"/>
    <w:rsid w:val="0003269B"/>
    <w:rsid w:val="000329FE"/>
    <w:rsid w:val="00036B25"/>
    <w:rsid w:val="0004220E"/>
    <w:rsid w:val="00050F67"/>
    <w:rsid w:val="000518DA"/>
    <w:rsid w:val="00051B3E"/>
    <w:rsid w:val="00051D34"/>
    <w:rsid w:val="0005287B"/>
    <w:rsid w:val="00052C37"/>
    <w:rsid w:val="00053E8A"/>
    <w:rsid w:val="00061DE2"/>
    <w:rsid w:val="000635BA"/>
    <w:rsid w:val="0006369C"/>
    <w:rsid w:val="00063C42"/>
    <w:rsid w:val="0006636F"/>
    <w:rsid w:val="000668FE"/>
    <w:rsid w:val="0007267D"/>
    <w:rsid w:val="00075AA1"/>
    <w:rsid w:val="00077967"/>
    <w:rsid w:val="00082803"/>
    <w:rsid w:val="00083ED4"/>
    <w:rsid w:val="00085A01"/>
    <w:rsid w:val="00085C36"/>
    <w:rsid w:val="0008766D"/>
    <w:rsid w:val="00093164"/>
    <w:rsid w:val="000933DA"/>
    <w:rsid w:val="00093456"/>
    <w:rsid w:val="000945EC"/>
    <w:rsid w:val="000948DF"/>
    <w:rsid w:val="0009503C"/>
    <w:rsid w:val="00095D7F"/>
    <w:rsid w:val="000A0904"/>
    <w:rsid w:val="000A0D10"/>
    <w:rsid w:val="000A4121"/>
    <w:rsid w:val="000A6765"/>
    <w:rsid w:val="000A6C6D"/>
    <w:rsid w:val="000B0CEB"/>
    <w:rsid w:val="000B3179"/>
    <w:rsid w:val="000B55A2"/>
    <w:rsid w:val="000B66CE"/>
    <w:rsid w:val="000B6F2F"/>
    <w:rsid w:val="000C0171"/>
    <w:rsid w:val="000C0BE6"/>
    <w:rsid w:val="000C427A"/>
    <w:rsid w:val="000C46DB"/>
    <w:rsid w:val="000C678C"/>
    <w:rsid w:val="000D007C"/>
    <w:rsid w:val="000D0E74"/>
    <w:rsid w:val="000D1494"/>
    <w:rsid w:val="000D26C8"/>
    <w:rsid w:val="000D49D1"/>
    <w:rsid w:val="000D52CC"/>
    <w:rsid w:val="000E30A3"/>
    <w:rsid w:val="000E3EFF"/>
    <w:rsid w:val="000E6253"/>
    <w:rsid w:val="000F0AAE"/>
    <w:rsid w:val="000F0C61"/>
    <w:rsid w:val="000F1220"/>
    <w:rsid w:val="000F260C"/>
    <w:rsid w:val="000F3205"/>
    <w:rsid w:val="000F4863"/>
    <w:rsid w:val="000F4E13"/>
    <w:rsid w:val="000F5C03"/>
    <w:rsid w:val="000F653B"/>
    <w:rsid w:val="00101D5D"/>
    <w:rsid w:val="00101E95"/>
    <w:rsid w:val="00103099"/>
    <w:rsid w:val="001032AD"/>
    <w:rsid w:val="0010528B"/>
    <w:rsid w:val="00105A4E"/>
    <w:rsid w:val="001073DC"/>
    <w:rsid w:val="001110B8"/>
    <w:rsid w:val="00112596"/>
    <w:rsid w:val="001126E7"/>
    <w:rsid w:val="00113648"/>
    <w:rsid w:val="00113964"/>
    <w:rsid w:val="00114495"/>
    <w:rsid w:val="00114D34"/>
    <w:rsid w:val="0011661D"/>
    <w:rsid w:val="001167CF"/>
    <w:rsid w:val="001216FA"/>
    <w:rsid w:val="00121852"/>
    <w:rsid w:val="00121E0F"/>
    <w:rsid w:val="001263CD"/>
    <w:rsid w:val="001274AF"/>
    <w:rsid w:val="00130714"/>
    <w:rsid w:val="00132255"/>
    <w:rsid w:val="00133DF7"/>
    <w:rsid w:val="00133FEA"/>
    <w:rsid w:val="0013644F"/>
    <w:rsid w:val="00136E77"/>
    <w:rsid w:val="001417B4"/>
    <w:rsid w:val="00141A28"/>
    <w:rsid w:val="00141CDF"/>
    <w:rsid w:val="00143E75"/>
    <w:rsid w:val="0014729E"/>
    <w:rsid w:val="001472A1"/>
    <w:rsid w:val="00147514"/>
    <w:rsid w:val="00147D85"/>
    <w:rsid w:val="00150518"/>
    <w:rsid w:val="00153B21"/>
    <w:rsid w:val="00153EAB"/>
    <w:rsid w:val="0015406D"/>
    <w:rsid w:val="00163922"/>
    <w:rsid w:val="001647D3"/>
    <w:rsid w:val="0016697A"/>
    <w:rsid w:val="00166B49"/>
    <w:rsid w:val="00166C08"/>
    <w:rsid w:val="00167239"/>
    <w:rsid w:val="00170AB8"/>
    <w:rsid w:val="00173BD8"/>
    <w:rsid w:val="00174742"/>
    <w:rsid w:val="00174C65"/>
    <w:rsid w:val="00175932"/>
    <w:rsid w:val="00176CB2"/>
    <w:rsid w:val="00183F70"/>
    <w:rsid w:val="001847D1"/>
    <w:rsid w:val="00184823"/>
    <w:rsid w:val="00186797"/>
    <w:rsid w:val="00190464"/>
    <w:rsid w:val="00190A39"/>
    <w:rsid w:val="00191ACB"/>
    <w:rsid w:val="00192799"/>
    <w:rsid w:val="00192DFD"/>
    <w:rsid w:val="00194365"/>
    <w:rsid w:val="001A3E17"/>
    <w:rsid w:val="001A5242"/>
    <w:rsid w:val="001A57E4"/>
    <w:rsid w:val="001A6A7E"/>
    <w:rsid w:val="001A7609"/>
    <w:rsid w:val="001B1EE9"/>
    <w:rsid w:val="001B497D"/>
    <w:rsid w:val="001B64C7"/>
    <w:rsid w:val="001C0183"/>
    <w:rsid w:val="001C1050"/>
    <w:rsid w:val="001C16C7"/>
    <w:rsid w:val="001C378A"/>
    <w:rsid w:val="001C43CD"/>
    <w:rsid w:val="001C49F2"/>
    <w:rsid w:val="001C4F46"/>
    <w:rsid w:val="001C5C7B"/>
    <w:rsid w:val="001C7274"/>
    <w:rsid w:val="001C762E"/>
    <w:rsid w:val="001D0D6F"/>
    <w:rsid w:val="001D23B9"/>
    <w:rsid w:val="001D2DD5"/>
    <w:rsid w:val="001D4AA7"/>
    <w:rsid w:val="001D4C14"/>
    <w:rsid w:val="001D65D2"/>
    <w:rsid w:val="001D66D2"/>
    <w:rsid w:val="001D7555"/>
    <w:rsid w:val="001D76EA"/>
    <w:rsid w:val="001D7889"/>
    <w:rsid w:val="001E3334"/>
    <w:rsid w:val="001E6D36"/>
    <w:rsid w:val="001E76CE"/>
    <w:rsid w:val="001F11FA"/>
    <w:rsid w:val="001F34F3"/>
    <w:rsid w:val="001F4917"/>
    <w:rsid w:val="001F6460"/>
    <w:rsid w:val="001F6BA0"/>
    <w:rsid w:val="00200722"/>
    <w:rsid w:val="00201F47"/>
    <w:rsid w:val="0020226E"/>
    <w:rsid w:val="002022BD"/>
    <w:rsid w:val="0020719C"/>
    <w:rsid w:val="00211E18"/>
    <w:rsid w:val="00212ABF"/>
    <w:rsid w:val="00213EC0"/>
    <w:rsid w:val="002150AE"/>
    <w:rsid w:val="00215B6F"/>
    <w:rsid w:val="0021766A"/>
    <w:rsid w:val="00217711"/>
    <w:rsid w:val="002203FB"/>
    <w:rsid w:val="002205A0"/>
    <w:rsid w:val="0022091A"/>
    <w:rsid w:val="00220D71"/>
    <w:rsid w:val="00221232"/>
    <w:rsid w:val="002212CD"/>
    <w:rsid w:val="00222527"/>
    <w:rsid w:val="002232C8"/>
    <w:rsid w:val="0022380F"/>
    <w:rsid w:val="0022390D"/>
    <w:rsid w:val="00224335"/>
    <w:rsid w:val="00225D95"/>
    <w:rsid w:val="0022667B"/>
    <w:rsid w:val="00227501"/>
    <w:rsid w:val="00230477"/>
    <w:rsid w:val="00233440"/>
    <w:rsid w:val="00235EF5"/>
    <w:rsid w:val="00236996"/>
    <w:rsid w:val="00237AAF"/>
    <w:rsid w:val="00237DA1"/>
    <w:rsid w:val="002413C5"/>
    <w:rsid w:val="002417A2"/>
    <w:rsid w:val="002417C5"/>
    <w:rsid w:val="00241ED6"/>
    <w:rsid w:val="00243506"/>
    <w:rsid w:val="00243A1A"/>
    <w:rsid w:val="0024722C"/>
    <w:rsid w:val="00247657"/>
    <w:rsid w:val="00250C16"/>
    <w:rsid w:val="00252209"/>
    <w:rsid w:val="00254878"/>
    <w:rsid w:val="00254B5B"/>
    <w:rsid w:val="002569D1"/>
    <w:rsid w:val="00261357"/>
    <w:rsid w:val="002613E3"/>
    <w:rsid w:val="002637FF"/>
    <w:rsid w:val="00272D5C"/>
    <w:rsid w:val="002736DF"/>
    <w:rsid w:val="00276187"/>
    <w:rsid w:val="00276B63"/>
    <w:rsid w:val="00276F32"/>
    <w:rsid w:val="002810D5"/>
    <w:rsid w:val="00281BF3"/>
    <w:rsid w:val="0028534B"/>
    <w:rsid w:val="00285BB0"/>
    <w:rsid w:val="00285CEA"/>
    <w:rsid w:val="00286008"/>
    <w:rsid w:val="00286288"/>
    <w:rsid w:val="00287FFE"/>
    <w:rsid w:val="00290A95"/>
    <w:rsid w:val="00290B90"/>
    <w:rsid w:val="00291A67"/>
    <w:rsid w:val="00292DD7"/>
    <w:rsid w:val="00292FEB"/>
    <w:rsid w:val="0029522C"/>
    <w:rsid w:val="00296838"/>
    <w:rsid w:val="00297192"/>
    <w:rsid w:val="002A0DEF"/>
    <w:rsid w:val="002A1105"/>
    <w:rsid w:val="002A1227"/>
    <w:rsid w:val="002A19D0"/>
    <w:rsid w:val="002A2525"/>
    <w:rsid w:val="002A2C79"/>
    <w:rsid w:val="002A2D09"/>
    <w:rsid w:val="002A2FC6"/>
    <w:rsid w:val="002A32DC"/>
    <w:rsid w:val="002A4F4B"/>
    <w:rsid w:val="002A50AA"/>
    <w:rsid w:val="002A6610"/>
    <w:rsid w:val="002A7133"/>
    <w:rsid w:val="002B08C1"/>
    <w:rsid w:val="002B151F"/>
    <w:rsid w:val="002B1940"/>
    <w:rsid w:val="002B26CC"/>
    <w:rsid w:val="002B29FE"/>
    <w:rsid w:val="002B51A8"/>
    <w:rsid w:val="002B5F38"/>
    <w:rsid w:val="002B659D"/>
    <w:rsid w:val="002B68B5"/>
    <w:rsid w:val="002C40A4"/>
    <w:rsid w:val="002C45D5"/>
    <w:rsid w:val="002C5104"/>
    <w:rsid w:val="002C5CC7"/>
    <w:rsid w:val="002C6A7B"/>
    <w:rsid w:val="002D0549"/>
    <w:rsid w:val="002D0A3A"/>
    <w:rsid w:val="002D43F5"/>
    <w:rsid w:val="002D66C2"/>
    <w:rsid w:val="002D7926"/>
    <w:rsid w:val="002E1203"/>
    <w:rsid w:val="002E1CC9"/>
    <w:rsid w:val="002E2A2D"/>
    <w:rsid w:val="002E36AB"/>
    <w:rsid w:val="002F128A"/>
    <w:rsid w:val="002F20A4"/>
    <w:rsid w:val="002F4801"/>
    <w:rsid w:val="003002AD"/>
    <w:rsid w:val="00304C8F"/>
    <w:rsid w:val="0030588B"/>
    <w:rsid w:val="00305E61"/>
    <w:rsid w:val="00307CA0"/>
    <w:rsid w:val="00307F54"/>
    <w:rsid w:val="003123E2"/>
    <w:rsid w:val="003133D8"/>
    <w:rsid w:val="003150F3"/>
    <w:rsid w:val="00316D54"/>
    <w:rsid w:val="00320F9D"/>
    <w:rsid w:val="00322454"/>
    <w:rsid w:val="00324F06"/>
    <w:rsid w:val="00325178"/>
    <w:rsid w:val="00325A92"/>
    <w:rsid w:val="0032753D"/>
    <w:rsid w:val="00327909"/>
    <w:rsid w:val="00333BE9"/>
    <w:rsid w:val="00334F61"/>
    <w:rsid w:val="00335EF0"/>
    <w:rsid w:val="00340791"/>
    <w:rsid w:val="003422FD"/>
    <w:rsid w:val="00343B43"/>
    <w:rsid w:val="00345D10"/>
    <w:rsid w:val="00346182"/>
    <w:rsid w:val="00347D4C"/>
    <w:rsid w:val="00347FEF"/>
    <w:rsid w:val="00360AD8"/>
    <w:rsid w:val="00362AD6"/>
    <w:rsid w:val="00366539"/>
    <w:rsid w:val="0036672B"/>
    <w:rsid w:val="00366FFD"/>
    <w:rsid w:val="0036768F"/>
    <w:rsid w:val="00367962"/>
    <w:rsid w:val="00370699"/>
    <w:rsid w:val="00372CE4"/>
    <w:rsid w:val="0037418B"/>
    <w:rsid w:val="00374863"/>
    <w:rsid w:val="00375246"/>
    <w:rsid w:val="00375F25"/>
    <w:rsid w:val="003811FD"/>
    <w:rsid w:val="003864CF"/>
    <w:rsid w:val="003872FE"/>
    <w:rsid w:val="00391C1F"/>
    <w:rsid w:val="00396CE1"/>
    <w:rsid w:val="003A0AD2"/>
    <w:rsid w:val="003A4C09"/>
    <w:rsid w:val="003B064B"/>
    <w:rsid w:val="003B1271"/>
    <w:rsid w:val="003B153F"/>
    <w:rsid w:val="003B1D07"/>
    <w:rsid w:val="003B22AB"/>
    <w:rsid w:val="003B4157"/>
    <w:rsid w:val="003C16AB"/>
    <w:rsid w:val="003C1F99"/>
    <w:rsid w:val="003C344C"/>
    <w:rsid w:val="003C3B8C"/>
    <w:rsid w:val="003C452F"/>
    <w:rsid w:val="003C538F"/>
    <w:rsid w:val="003C58D3"/>
    <w:rsid w:val="003C658F"/>
    <w:rsid w:val="003C6718"/>
    <w:rsid w:val="003C7613"/>
    <w:rsid w:val="003D2CB1"/>
    <w:rsid w:val="003D58F6"/>
    <w:rsid w:val="003D6525"/>
    <w:rsid w:val="003D7543"/>
    <w:rsid w:val="003E4B0E"/>
    <w:rsid w:val="003E6373"/>
    <w:rsid w:val="003E6E55"/>
    <w:rsid w:val="003F2BD7"/>
    <w:rsid w:val="003F43DE"/>
    <w:rsid w:val="003F4570"/>
    <w:rsid w:val="003F4FE9"/>
    <w:rsid w:val="003F7868"/>
    <w:rsid w:val="00402A80"/>
    <w:rsid w:val="00403F29"/>
    <w:rsid w:val="004040BC"/>
    <w:rsid w:val="004044A7"/>
    <w:rsid w:val="00404943"/>
    <w:rsid w:val="0040558D"/>
    <w:rsid w:val="0040594C"/>
    <w:rsid w:val="0040689C"/>
    <w:rsid w:val="00407B30"/>
    <w:rsid w:val="004103F0"/>
    <w:rsid w:val="00410F83"/>
    <w:rsid w:val="00414E8C"/>
    <w:rsid w:val="004150A9"/>
    <w:rsid w:val="00416580"/>
    <w:rsid w:val="00420BA8"/>
    <w:rsid w:val="00421781"/>
    <w:rsid w:val="00421DEC"/>
    <w:rsid w:val="00422B09"/>
    <w:rsid w:val="00424426"/>
    <w:rsid w:val="00425002"/>
    <w:rsid w:val="00425025"/>
    <w:rsid w:val="00425682"/>
    <w:rsid w:val="004273AC"/>
    <w:rsid w:val="00431ECE"/>
    <w:rsid w:val="004320C9"/>
    <w:rsid w:val="0043303C"/>
    <w:rsid w:val="004349CD"/>
    <w:rsid w:val="00435B2B"/>
    <w:rsid w:val="00437EC8"/>
    <w:rsid w:val="004417EB"/>
    <w:rsid w:val="00442419"/>
    <w:rsid w:val="0044732C"/>
    <w:rsid w:val="00450D61"/>
    <w:rsid w:val="00451D6C"/>
    <w:rsid w:val="00455E3C"/>
    <w:rsid w:val="00457D6A"/>
    <w:rsid w:val="00457D76"/>
    <w:rsid w:val="004626C7"/>
    <w:rsid w:val="00463EBD"/>
    <w:rsid w:val="004659B6"/>
    <w:rsid w:val="0046677D"/>
    <w:rsid w:val="00466B62"/>
    <w:rsid w:val="0046745C"/>
    <w:rsid w:val="00467606"/>
    <w:rsid w:val="00470EA5"/>
    <w:rsid w:val="00471EAA"/>
    <w:rsid w:val="004734E1"/>
    <w:rsid w:val="00473FA6"/>
    <w:rsid w:val="00475170"/>
    <w:rsid w:val="0047520E"/>
    <w:rsid w:val="004766F6"/>
    <w:rsid w:val="004817F2"/>
    <w:rsid w:val="00483C55"/>
    <w:rsid w:val="00492524"/>
    <w:rsid w:val="004949EB"/>
    <w:rsid w:val="004A2ABB"/>
    <w:rsid w:val="004A38FD"/>
    <w:rsid w:val="004A41E6"/>
    <w:rsid w:val="004A741B"/>
    <w:rsid w:val="004B139F"/>
    <w:rsid w:val="004B2362"/>
    <w:rsid w:val="004B3D2D"/>
    <w:rsid w:val="004B4817"/>
    <w:rsid w:val="004C0579"/>
    <w:rsid w:val="004C14B2"/>
    <w:rsid w:val="004C28B8"/>
    <w:rsid w:val="004C2D34"/>
    <w:rsid w:val="004C4CB9"/>
    <w:rsid w:val="004D04CE"/>
    <w:rsid w:val="004D525E"/>
    <w:rsid w:val="004D7BD2"/>
    <w:rsid w:val="004D7F50"/>
    <w:rsid w:val="004E13FD"/>
    <w:rsid w:val="004E1DE2"/>
    <w:rsid w:val="004E3473"/>
    <w:rsid w:val="004E3FE0"/>
    <w:rsid w:val="004E51FA"/>
    <w:rsid w:val="004E65E9"/>
    <w:rsid w:val="004F0C56"/>
    <w:rsid w:val="004F5E5C"/>
    <w:rsid w:val="004F660D"/>
    <w:rsid w:val="004F6879"/>
    <w:rsid w:val="005031F3"/>
    <w:rsid w:val="00504D59"/>
    <w:rsid w:val="00505CC3"/>
    <w:rsid w:val="00510392"/>
    <w:rsid w:val="00510587"/>
    <w:rsid w:val="005109DD"/>
    <w:rsid w:val="00516071"/>
    <w:rsid w:val="00517753"/>
    <w:rsid w:val="00520A0E"/>
    <w:rsid w:val="00521BE1"/>
    <w:rsid w:val="005220CE"/>
    <w:rsid w:val="00523879"/>
    <w:rsid w:val="00524786"/>
    <w:rsid w:val="00531CE6"/>
    <w:rsid w:val="00533D13"/>
    <w:rsid w:val="0053696C"/>
    <w:rsid w:val="00543410"/>
    <w:rsid w:val="0054348E"/>
    <w:rsid w:val="0055242E"/>
    <w:rsid w:val="00552844"/>
    <w:rsid w:val="00552978"/>
    <w:rsid w:val="00552BE7"/>
    <w:rsid w:val="00552F5A"/>
    <w:rsid w:val="0055734B"/>
    <w:rsid w:val="005579E7"/>
    <w:rsid w:val="00560912"/>
    <w:rsid w:val="00575A9E"/>
    <w:rsid w:val="00576CFA"/>
    <w:rsid w:val="00577C84"/>
    <w:rsid w:val="005834C5"/>
    <w:rsid w:val="00583FDD"/>
    <w:rsid w:val="005856CD"/>
    <w:rsid w:val="00586AC9"/>
    <w:rsid w:val="005878D3"/>
    <w:rsid w:val="00587E9F"/>
    <w:rsid w:val="00590336"/>
    <w:rsid w:val="00590D88"/>
    <w:rsid w:val="00590EEF"/>
    <w:rsid w:val="00591DF2"/>
    <w:rsid w:val="00592820"/>
    <w:rsid w:val="00594800"/>
    <w:rsid w:val="0059692B"/>
    <w:rsid w:val="005A0418"/>
    <w:rsid w:val="005A10F1"/>
    <w:rsid w:val="005A17D5"/>
    <w:rsid w:val="005A23BC"/>
    <w:rsid w:val="005A356D"/>
    <w:rsid w:val="005A4EFC"/>
    <w:rsid w:val="005B2048"/>
    <w:rsid w:val="005B2B7A"/>
    <w:rsid w:val="005B30D7"/>
    <w:rsid w:val="005B447D"/>
    <w:rsid w:val="005B5593"/>
    <w:rsid w:val="005B7225"/>
    <w:rsid w:val="005C147E"/>
    <w:rsid w:val="005C3326"/>
    <w:rsid w:val="005C6342"/>
    <w:rsid w:val="005C6754"/>
    <w:rsid w:val="005C7393"/>
    <w:rsid w:val="005D1879"/>
    <w:rsid w:val="005D35D0"/>
    <w:rsid w:val="005D385E"/>
    <w:rsid w:val="005D708A"/>
    <w:rsid w:val="005E0258"/>
    <w:rsid w:val="005E0D24"/>
    <w:rsid w:val="005E2D35"/>
    <w:rsid w:val="005E3100"/>
    <w:rsid w:val="005E3FFF"/>
    <w:rsid w:val="005E400B"/>
    <w:rsid w:val="005F224E"/>
    <w:rsid w:val="005F65E3"/>
    <w:rsid w:val="005F6DE1"/>
    <w:rsid w:val="00600A95"/>
    <w:rsid w:val="006016A8"/>
    <w:rsid w:val="006045E3"/>
    <w:rsid w:val="00604F4F"/>
    <w:rsid w:val="00604FB2"/>
    <w:rsid w:val="0060508B"/>
    <w:rsid w:val="006054C6"/>
    <w:rsid w:val="00605ADD"/>
    <w:rsid w:val="00607BA4"/>
    <w:rsid w:val="0061365D"/>
    <w:rsid w:val="00616C08"/>
    <w:rsid w:val="00617F62"/>
    <w:rsid w:val="006206DE"/>
    <w:rsid w:val="006273DA"/>
    <w:rsid w:val="006303F9"/>
    <w:rsid w:val="00630EF3"/>
    <w:rsid w:val="00631681"/>
    <w:rsid w:val="00632068"/>
    <w:rsid w:val="00633D09"/>
    <w:rsid w:val="006346BE"/>
    <w:rsid w:val="00634DCA"/>
    <w:rsid w:val="00635ABF"/>
    <w:rsid w:val="00635C2A"/>
    <w:rsid w:val="00635CA8"/>
    <w:rsid w:val="0064044A"/>
    <w:rsid w:val="00641452"/>
    <w:rsid w:val="00641798"/>
    <w:rsid w:val="0064324F"/>
    <w:rsid w:val="006440A2"/>
    <w:rsid w:val="00650A3F"/>
    <w:rsid w:val="006537F7"/>
    <w:rsid w:val="0065492D"/>
    <w:rsid w:val="00654C59"/>
    <w:rsid w:val="0065568A"/>
    <w:rsid w:val="00661ACB"/>
    <w:rsid w:val="00662E9F"/>
    <w:rsid w:val="00664965"/>
    <w:rsid w:val="006675ED"/>
    <w:rsid w:val="0066766D"/>
    <w:rsid w:val="00667EEE"/>
    <w:rsid w:val="0067006A"/>
    <w:rsid w:val="00671909"/>
    <w:rsid w:val="006736E4"/>
    <w:rsid w:val="00676537"/>
    <w:rsid w:val="006766B1"/>
    <w:rsid w:val="00676C23"/>
    <w:rsid w:val="00676DF0"/>
    <w:rsid w:val="006805B9"/>
    <w:rsid w:val="006843FB"/>
    <w:rsid w:val="00686CA3"/>
    <w:rsid w:val="006910BD"/>
    <w:rsid w:val="006911C1"/>
    <w:rsid w:val="00691BD0"/>
    <w:rsid w:val="00693E8E"/>
    <w:rsid w:val="006941AF"/>
    <w:rsid w:val="00694477"/>
    <w:rsid w:val="00695930"/>
    <w:rsid w:val="00695947"/>
    <w:rsid w:val="00695F37"/>
    <w:rsid w:val="006A089D"/>
    <w:rsid w:val="006A096D"/>
    <w:rsid w:val="006A0FF4"/>
    <w:rsid w:val="006A466B"/>
    <w:rsid w:val="006A4BF2"/>
    <w:rsid w:val="006A66A2"/>
    <w:rsid w:val="006A6A92"/>
    <w:rsid w:val="006B0097"/>
    <w:rsid w:val="006C0066"/>
    <w:rsid w:val="006C196E"/>
    <w:rsid w:val="006C280A"/>
    <w:rsid w:val="006C2919"/>
    <w:rsid w:val="006C2A51"/>
    <w:rsid w:val="006C51E6"/>
    <w:rsid w:val="006C68B3"/>
    <w:rsid w:val="006D1C16"/>
    <w:rsid w:val="006D3350"/>
    <w:rsid w:val="006D52B3"/>
    <w:rsid w:val="006D5DA1"/>
    <w:rsid w:val="006E2AA0"/>
    <w:rsid w:val="006E3F1C"/>
    <w:rsid w:val="006E532B"/>
    <w:rsid w:val="006F0156"/>
    <w:rsid w:val="006F0FCD"/>
    <w:rsid w:val="006F1892"/>
    <w:rsid w:val="006F1A92"/>
    <w:rsid w:val="006F2845"/>
    <w:rsid w:val="006F4B87"/>
    <w:rsid w:val="006F4F9C"/>
    <w:rsid w:val="006F5D60"/>
    <w:rsid w:val="006F7CC5"/>
    <w:rsid w:val="0070181C"/>
    <w:rsid w:val="007018A9"/>
    <w:rsid w:val="0070610B"/>
    <w:rsid w:val="0071023B"/>
    <w:rsid w:val="00710EAE"/>
    <w:rsid w:val="0071194A"/>
    <w:rsid w:val="00712927"/>
    <w:rsid w:val="00716374"/>
    <w:rsid w:val="007200F9"/>
    <w:rsid w:val="00720EC0"/>
    <w:rsid w:val="007225BB"/>
    <w:rsid w:val="00724222"/>
    <w:rsid w:val="00726D1A"/>
    <w:rsid w:val="0073123E"/>
    <w:rsid w:val="007331A9"/>
    <w:rsid w:val="007339D6"/>
    <w:rsid w:val="00735104"/>
    <w:rsid w:val="00735970"/>
    <w:rsid w:val="00740163"/>
    <w:rsid w:val="00740D06"/>
    <w:rsid w:val="00741E66"/>
    <w:rsid w:val="0074310A"/>
    <w:rsid w:val="00743A52"/>
    <w:rsid w:val="007461C7"/>
    <w:rsid w:val="00747952"/>
    <w:rsid w:val="00751A5F"/>
    <w:rsid w:val="00752CF7"/>
    <w:rsid w:val="00754027"/>
    <w:rsid w:val="0075512F"/>
    <w:rsid w:val="00757C8B"/>
    <w:rsid w:val="0076019E"/>
    <w:rsid w:val="0076178F"/>
    <w:rsid w:val="007633DB"/>
    <w:rsid w:val="00766845"/>
    <w:rsid w:val="0076753F"/>
    <w:rsid w:val="00773353"/>
    <w:rsid w:val="00774188"/>
    <w:rsid w:val="00774D04"/>
    <w:rsid w:val="00777A4C"/>
    <w:rsid w:val="00780177"/>
    <w:rsid w:val="007816F1"/>
    <w:rsid w:val="007847EE"/>
    <w:rsid w:val="0079211C"/>
    <w:rsid w:val="007958E9"/>
    <w:rsid w:val="007A69CC"/>
    <w:rsid w:val="007B369B"/>
    <w:rsid w:val="007B3EF8"/>
    <w:rsid w:val="007B3F2F"/>
    <w:rsid w:val="007B52B4"/>
    <w:rsid w:val="007B7865"/>
    <w:rsid w:val="007C0A66"/>
    <w:rsid w:val="007C12C1"/>
    <w:rsid w:val="007C1716"/>
    <w:rsid w:val="007C1A0E"/>
    <w:rsid w:val="007C1A8E"/>
    <w:rsid w:val="007C4365"/>
    <w:rsid w:val="007C4C45"/>
    <w:rsid w:val="007C56A9"/>
    <w:rsid w:val="007C5FC7"/>
    <w:rsid w:val="007C789B"/>
    <w:rsid w:val="007D5F1B"/>
    <w:rsid w:val="007D74B6"/>
    <w:rsid w:val="007E030C"/>
    <w:rsid w:val="007E063B"/>
    <w:rsid w:val="007E4B4F"/>
    <w:rsid w:val="007E789F"/>
    <w:rsid w:val="007F0C0A"/>
    <w:rsid w:val="00800605"/>
    <w:rsid w:val="00803F55"/>
    <w:rsid w:val="00807C39"/>
    <w:rsid w:val="008104FD"/>
    <w:rsid w:val="008151BD"/>
    <w:rsid w:val="00816CD9"/>
    <w:rsid w:val="00817403"/>
    <w:rsid w:val="0081752B"/>
    <w:rsid w:val="00821D58"/>
    <w:rsid w:val="00823A8D"/>
    <w:rsid w:val="008330EB"/>
    <w:rsid w:val="008415EE"/>
    <w:rsid w:val="00842277"/>
    <w:rsid w:val="00842294"/>
    <w:rsid w:val="00842459"/>
    <w:rsid w:val="008424E2"/>
    <w:rsid w:val="00843163"/>
    <w:rsid w:val="0084373A"/>
    <w:rsid w:val="00844826"/>
    <w:rsid w:val="0085049D"/>
    <w:rsid w:val="00851180"/>
    <w:rsid w:val="00853341"/>
    <w:rsid w:val="00854CFC"/>
    <w:rsid w:val="008564D9"/>
    <w:rsid w:val="008572FD"/>
    <w:rsid w:val="00861EBF"/>
    <w:rsid w:val="00866E6E"/>
    <w:rsid w:val="00867D69"/>
    <w:rsid w:val="008714F0"/>
    <w:rsid w:val="008719E8"/>
    <w:rsid w:val="008723D6"/>
    <w:rsid w:val="0087240C"/>
    <w:rsid w:val="0088016B"/>
    <w:rsid w:val="008838F7"/>
    <w:rsid w:val="008844D9"/>
    <w:rsid w:val="00884C8B"/>
    <w:rsid w:val="0088653A"/>
    <w:rsid w:val="008874A5"/>
    <w:rsid w:val="0088793A"/>
    <w:rsid w:val="00890130"/>
    <w:rsid w:val="0089046C"/>
    <w:rsid w:val="00890837"/>
    <w:rsid w:val="00891903"/>
    <w:rsid w:val="0089269D"/>
    <w:rsid w:val="00895DDF"/>
    <w:rsid w:val="00897F98"/>
    <w:rsid w:val="008A2634"/>
    <w:rsid w:val="008A5944"/>
    <w:rsid w:val="008A6AC1"/>
    <w:rsid w:val="008A71ED"/>
    <w:rsid w:val="008B0AD8"/>
    <w:rsid w:val="008B2167"/>
    <w:rsid w:val="008C2DEC"/>
    <w:rsid w:val="008C3294"/>
    <w:rsid w:val="008C4486"/>
    <w:rsid w:val="008C4692"/>
    <w:rsid w:val="008D1051"/>
    <w:rsid w:val="008D28F3"/>
    <w:rsid w:val="008D32CB"/>
    <w:rsid w:val="008D5639"/>
    <w:rsid w:val="008D5721"/>
    <w:rsid w:val="008D6A7D"/>
    <w:rsid w:val="008E2DCD"/>
    <w:rsid w:val="008E3405"/>
    <w:rsid w:val="008E6E58"/>
    <w:rsid w:val="008F0682"/>
    <w:rsid w:val="008F0982"/>
    <w:rsid w:val="008F121E"/>
    <w:rsid w:val="008F435B"/>
    <w:rsid w:val="008F64C0"/>
    <w:rsid w:val="008F7DF4"/>
    <w:rsid w:val="00901F8C"/>
    <w:rsid w:val="009023A9"/>
    <w:rsid w:val="00904ECA"/>
    <w:rsid w:val="00906019"/>
    <w:rsid w:val="009111ED"/>
    <w:rsid w:val="009153DB"/>
    <w:rsid w:val="00924F0D"/>
    <w:rsid w:val="00925CDC"/>
    <w:rsid w:val="009269F4"/>
    <w:rsid w:val="00927EB4"/>
    <w:rsid w:val="009331B4"/>
    <w:rsid w:val="00933431"/>
    <w:rsid w:val="0093465D"/>
    <w:rsid w:val="00941412"/>
    <w:rsid w:val="00945347"/>
    <w:rsid w:val="00945E0D"/>
    <w:rsid w:val="00946E12"/>
    <w:rsid w:val="00953E36"/>
    <w:rsid w:val="00955EC8"/>
    <w:rsid w:val="00960BA1"/>
    <w:rsid w:val="0096272F"/>
    <w:rsid w:val="009634D8"/>
    <w:rsid w:val="009638EF"/>
    <w:rsid w:val="00965AB5"/>
    <w:rsid w:val="00965FCA"/>
    <w:rsid w:val="00966961"/>
    <w:rsid w:val="009670F9"/>
    <w:rsid w:val="0097039E"/>
    <w:rsid w:val="00975800"/>
    <w:rsid w:val="00981187"/>
    <w:rsid w:val="00983AD8"/>
    <w:rsid w:val="00995E32"/>
    <w:rsid w:val="00996D5A"/>
    <w:rsid w:val="009A0F68"/>
    <w:rsid w:val="009A1A96"/>
    <w:rsid w:val="009A421E"/>
    <w:rsid w:val="009A4748"/>
    <w:rsid w:val="009A724D"/>
    <w:rsid w:val="009B0BCF"/>
    <w:rsid w:val="009B1628"/>
    <w:rsid w:val="009B345B"/>
    <w:rsid w:val="009B3674"/>
    <w:rsid w:val="009B384B"/>
    <w:rsid w:val="009B4527"/>
    <w:rsid w:val="009B5E8B"/>
    <w:rsid w:val="009B6E65"/>
    <w:rsid w:val="009C02C8"/>
    <w:rsid w:val="009C13C7"/>
    <w:rsid w:val="009C169C"/>
    <w:rsid w:val="009C1F33"/>
    <w:rsid w:val="009C2176"/>
    <w:rsid w:val="009C2C6E"/>
    <w:rsid w:val="009C32C3"/>
    <w:rsid w:val="009C3A87"/>
    <w:rsid w:val="009C6911"/>
    <w:rsid w:val="009C7F80"/>
    <w:rsid w:val="009D3DCA"/>
    <w:rsid w:val="009D3E60"/>
    <w:rsid w:val="009D5A6E"/>
    <w:rsid w:val="009D77BF"/>
    <w:rsid w:val="009E5427"/>
    <w:rsid w:val="009E5561"/>
    <w:rsid w:val="009F7C2A"/>
    <w:rsid w:val="00A00142"/>
    <w:rsid w:val="00A04991"/>
    <w:rsid w:val="00A14E4D"/>
    <w:rsid w:val="00A17ECD"/>
    <w:rsid w:val="00A20130"/>
    <w:rsid w:val="00A21065"/>
    <w:rsid w:val="00A21D10"/>
    <w:rsid w:val="00A26569"/>
    <w:rsid w:val="00A27CEF"/>
    <w:rsid w:val="00A30667"/>
    <w:rsid w:val="00A35BA5"/>
    <w:rsid w:val="00A36051"/>
    <w:rsid w:val="00A40650"/>
    <w:rsid w:val="00A438E7"/>
    <w:rsid w:val="00A43F03"/>
    <w:rsid w:val="00A4524F"/>
    <w:rsid w:val="00A46305"/>
    <w:rsid w:val="00A516E6"/>
    <w:rsid w:val="00A53673"/>
    <w:rsid w:val="00A54992"/>
    <w:rsid w:val="00A60CE2"/>
    <w:rsid w:val="00A679CE"/>
    <w:rsid w:val="00A7152A"/>
    <w:rsid w:val="00A73AFF"/>
    <w:rsid w:val="00A73EB9"/>
    <w:rsid w:val="00A8094D"/>
    <w:rsid w:val="00A80C86"/>
    <w:rsid w:val="00A82F34"/>
    <w:rsid w:val="00A86E62"/>
    <w:rsid w:val="00A929F7"/>
    <w:rsid w:val="00A95E90"/>
    <w:rsid w:val="00A9634F"/>
    <w:rsid w:val="00AA0533"/>
    <w:rsid w:val="00AA0BD9"/>
    <w:rsid w:val="00AA418B"/>
    <w:rsid w:val="00AA4593"/>
    <w:rsid w:val="00AA46F6"/>
    <w:rsid w:val="00AA4F3E"/>
    <w:rsid w:val="00AA578F"/>
    <w:rsid w:val="00AA5AE4"/>
    <w:rsid w:val="00AB13C3"/>
    <w:rsid w:val="00AB185A"/>
    <w:rsid w:val="00AB2724"/>
    <w:rsid w:val="00AB2E21"/>
    <w:rsid w:val="00AB6E29"/>
    <w:rsid w:val="00AC1A94"/>
    <w:rsid w:val="00AD17A4"/>
    <w:rsid w:val="00AD18E6"/>
    <w:rsid w:val="00AD2583"/>
    <w:rsid w:val="00AD25D3"/>
    <w:rsid w:val="00AD71F1"/>
    <w:rsid w:val="00AD7506"/>
    <w:rsid w:val="00AE3562"/>
    <w:rsid w:val="00AF08A4"/>
    <w:rsid w:val="00AF234B"/>
    <w:rsid w:val="00AF2514"/>
    <w:rsid w:val="00AF5E76"/>
    <w:rsid w:val="00AF628A"/>
    <w:rsid w:val="00AF7D30"/>
    <w:rsid w:val="00B0017F"/>
    <w:rsid w:val="00B01CE4"/>
    <w:rsid w:val="00B0230F"/>
    <w:rsid w:val="00B02D0B"/>
    <w:rsid w:val="00B04946"/>
    <w:rsid w:val="00B066E3"/>
    <w:rsid w:val="00B0758F"/>
    <w:rsid w:val="00B10516"/>
    <w:rsid w:val="00B10AF3"/>
    <w:rsid w:val="00B13C4D"/>
    <w:rsid w:val="00B1463E"/>
    <w:rsid w:val="00B15007"/>
    <w:rsid w:val="00B1566B"/>
    <w:rsid w:val="00B203DD"/>
    <w:rsid w:val="00B230DC"/>
    <w:rsid w:val="00B238B8"/>
    <w:rsid w:val="00B24D6F"/>
    <w:rsid w:val="00B251CB"/>
    <w:rsid w:val="00B41813"/>
    <w:rsid w:val="00B43277"/>
    <w:rsid w:val="00B4402D"/>
    <w:rsid w:val="00B45142"/>
    <w:rsid w:val="00B464E5"/>
    <w:rsid w:val="00B46889"/>
    <w:rsid w:val="00B50304"/>
    <w:rsid w:val="00B521B1"/>
    <w:rsid w:val="00B525DA"/>
    <w:rsid w:val="00B53946"/>
    <w:rsid w:val="00B53D2C"/>
    <w:rsid w:val="00B54E5A"/>
    <w:rsid w:val="00B563B0"/>
    <w:rsid w:val="00B60202"/>
    <w:rsid w:val="00B61EA6"/>
    <w:rsid w:val="00B64744"/>
    <w:rsid w:val="00B702D2"/>
    <w:rsid w:val="00B70730"/>
    <w:rsid w:val="00B70C26"/>
    <w:rsid w:val="00B72CA4"/>
    <w:rsid w:val="00B747E8"/>
    <w:rsid w:val="00B75202"/>
    <w:rsid w:val="00B77ECF"/>
    <w:rsid w:val="00B82AAE"/>
    <w:rsid w:val="00B83F7F"/>
    <w:rsid w:val="00B86681"/>
    <w:rsid w:val="00B86B66"/>
    <w:rsid w:val="00B86CB5"/>
    <w:rsid w:val="00B86EF1"/>
    <w:rsid w:val="00B97965"/>
    <w:rsid w:val="00B97E56"/>
    <w:rsid w:val="00BA097D"/>
    <w:rsid w:val="00BA1BBB"/>
    <w:rsid w:val="00BA2C29"/>
    <w:rsid w:val="00BA569C"/>
    <w:rsid w:val="00BA66B4"/>
    <w:rsid w:val="00BA6F8C"/>
    <w:rsid w:val="00BA775C"/>
    <w:rsid w:val="00BB018B"/>
    <w:rsid w:val="00BB0BEE"/>
    <w:rsid w:val="00BB1157"/>
    <w:rsid w:val="00BC1D40"/>
    <w:rsid w:val="00BC2210"/>
    <w:rsid w:val="00BC2791"/>
    <w:rsid w:val="00BD07BD"/>
    <w:rsid w:val="00BD0DE9"/>
    <w:rsid w:val="00BD6055"/>
    <w:rsid w:val="00BD6AEB"/>
    <w:rsid w:val="00BD7B4A"/>
    <w:rsid w:val="00BE2D33"/>
    <w:rsid w:val="00BE6C9F"/>
    <w:rsid w:val="00BE75D1"/>
    <w:rsid w:val="00BF12F3"/>
    <w:rsid w:val="00BF1405"/>
    <w:rsid w:val="00BF1AE6"/>
    <w:rsid w:val="00BF2C53"/>
    <w:rsid w:val="00BF39B7"/>
    <w:rsid w:val="00BF4467"/>
    <w:rsid w:val="00BF73DA"/>
    <w:rsid w:val="00C043CA"/>
    <w:rsid w:val="00C04CD7"/>
    <w:rsid w:val="00C05F16"/>
    <w:rsid w:val="00C10FF4"/>
    <w:rsid w:val="00C132A2"/>
    <w:rsid w:val="00C15037"/>
    <w:rsid w:val="00C16D61"/>
    <w:rsid w:val="00C21612"/>
    <w:rsid w:val="00C22D8D"/>
    <w:rsid w:val="00C2595C"/>
    <w:rsid w:val="00C3082A"/>
    <w:rsid w:val="00C34105"/>
    <w:rsid w:val="00C3464C"/>
    <w:rsid w:val="00C356E1"/>
    <w:rsid w:val="00C37CCC"/>
    <w:rsid w:val="00C4027A"/>
    <w:rsid w:val="00C414E0"/>
    <w:rsid w:val="00C42662"/>
    <w:rsid w:val="00C43239"/>
    <w:rsid w:val="00C45369"/>
    <w:rsid w:val="00C459F3"/>
    <w:rsid w:val="00C4617D"/>
    <w:rsid w:val="00C52C35"/>
    <w:rsid w:val="00C5640A"/>
    <w:rsid w:val="00C566CE"/>
    <w:rsid w:val="00C56E6A"/>
    <w:rsid w:val="00C56FCE"/>
    <w:rsid w:val="00C575B7"/>
    <w:rsid w:val="00C608D5"/>
    <w:rsid w:val="00C61A90"/>
    <w:rsid w:val="00C7184C"/>
    <w:rsid w:val="00C720F5"/>
    <w:rsid w:val="00C725CB"/>
    <w:rsid w:val="00C73A08"/>
    <w:rsid w:val="00C741FE"/>
    <w:rsid w:val="00C74E8F"/>
    <w:rsid w:val="00C75582"/>
    <w:rsid w:val="00C75947"/>
    <w:rsid w:val="00C76060"/>
    <w:rsid w:val="00C774C1"/>
    <w:rsid w:val="00C82F84"/>
    <w:rsid w:val="00C84BE6"/>
    <w:rsid w:val="00C85FA5"/>
    <w:rsid w:val="00C865EB"/>
    <w:rsid w:val="00C87DAE"/>
    <w:rsid w:val="00C87EA5"/>
    <w:rsid w:val="00C904A7"/>
    <w:rsid w:val="00C90E47"/>
    <w:rsid w:val="00C91854"/>
    <w:rsid w:val="00C927C1"/>
    <w:rsid w:val="00C94C3F"/>
    <w:rsid w:val="00C9611F"/>
    <w:rsid w:val="00C97B59"/>
    <w:rsid w:val="00CA044E"/>
    <w:rsid w:val="00CA15F0"/>
    <w:rsid w:val="00CA1E07"/>
    <w:rsid w:val="00CA39D9"/>
    <w:rsid w:val="00CA3F6B"/>
    <w:rsid w:val="00CA584A"/>
    <w:rsid w:val="00CA6905"/>
    <w:rsid w:val="00CB2E03"/>
    <w:rsid w:val="00CB7695"/>
    <w:rsid w:val="00CC0523"/>
    <w:rsid w:val="00CC2420"/>
    <w:rsid w:val="00CC5412"/>
    <w:rsid w:val="00CC55E8"/>
    <w:rsid w:val="00CD1214"/>
    <w:rsid w:val="00CD25EF"/>
    <w:rsid w:val="00CD3B0A"/>
    <w:rsid w:val="00CD5AA1"/>
    <w:rsid w:val="00CD5FA5"/>
    <w:rsid w:val="00CE0128"/>
    <w:rsid w:val="00CE04B4"/>
    <w:rsid w:val="00CE18C1"/>
    <w:rsid w:val="00CE1DAD"/>
    <w:rsid w:val="00CE60B6"/>
    <w:rsid w:val="00CE79F0"/>
    <w:rsid w:val="00CF02F8"/>
    <w:rsid w:val="00CF4997"/>
    <w:rsid w:val="00CF4E03"/>
    <w:rsid w:val="00CF5178"/>
    <w:rsid w:val="00CF5EDF"/>
    <w:rsid w:val="00D02576"/>
    <w:rsid w:val="00D02719"/>
    <w:rsid w:val="00D0280A"/>
    <w:rsid w:val="00D06724"/>
    <w:rsid w:val="00D10DA2"/>
    <w:rsid w:val="00D1363C"/>
    <w:rsid w:val="00D140EA"/>
    <w:rsid w:val="00D2521B"/>
    <w:rsid w:val="00D26D57"/>
    <w:rsid w:val="00D30ECF"/>
    <w:rsid w:val="00D31E41"/>
    <w:rsid w:val="00D3379C"/>
    <w:rsid w:val="00D350F0"/>
    <w:rsid w:val="00D352BC"/>
    <w:rsid w:val="00D40C71"/>
    <w:rsid w:val="00D43187"/>
    <w:rsid w:val="00D451C7"/>
    <w:rsid w:val="00D508D2"/>
    <w:rsid w:val="00D516F6"/>
    <w:rsid w:val="00D52534"/>
    <w:rsid w:val="00D543F5"/>
    <w:rsid w:val="00D5621E"/>
    <w:rsid w:val="00D56DFA"/>
    <w:rsid w:val="00D56FD5"/>
    <w:rsid w:val="00D629FC"/>
    <w:rsid w:val="00D6337B"/>
    <w:rsid w:val="00D647BE"/>
    <w:rsid w:val="00D6554B"/>
    <w:rsid w:val="00D7053D"/>
    <w:rsid w:val="00D70B3B"/>
    <w:rsid w:val="00D74D62"/>
    <w:rsid w:val="00D81A9E"/>
    <w:rsid w:val="00D8243F"/>
    <w:rsid w:val="00D84945"/>
    <w:rsid w:val="00D92B3D"/>
    <w:rsid w:val="00D93113"/>
    <w:rsid w:val="00D932A0"/>
    <w:rsid w:val="00D956B6"/>
    <w:rsid w:val="00DA0203"/>
    <w:rsid w:val="00DA4E60"/>
    <w:rsid w:val="00DA6272"/>
    <w:rsid w:val="00DB25CB"/>
    <w:rsid w:val="00DB28E1"/>
    <w:rsid w:val="00DB3D20"/>
    <w:rsid w:val="00DB42C0"/>
    <w:rsid w:val="00DB6534"/>
    <w:rsid w:val="00DB6EF4"/>
    <w:rsid w:val="00DB7CD7"/>
    <w:rsid w:val="00DC0D55"/>
    <w:rsid w:val="00DC2563"/>
    <w:rsid w:val="00DC28EF"/>
    <w:rsid w:val="00DC52B0"/>
    <w:rsid w:val="00DD0ECE"/>
    <w:rsid w:val="00DD6CE4"/>
    <w:rsid w:val="00DD76FF"/>
    <w:rsid w:val="00DE03EA"/>
    <w:rsid w:val="00DE2459"/>
    <w:rsid w:val="00DE61D7"/>
    <w:rsid w:val="00DF433C"/>
    <w:rsid w:val="00DF47BC"/>
    <w:rsid w:val="00DF612F"/>
    <w:rsid w:val="00DF6CBE"/>
    <w:rsid w:val="00DF7D53"/>
    <w:rsid w:val="00E0283D"/>
    <w:rsid w:val="00E057A3"/>
    <w:rsid w:val="00E157B6"/>
    <w:rsid w:val="00E2020C"/>
    <w:rsid w:val="00E21FE6"/>
    <w:rsid w:val="00E237F0"/>
    <w:rsid w:val="00E25EA2"/>
    <w:rsid w:val="00E26CA1"/>
    <w:rsid w:val="00E278B1"/>
    <w:rsid w:val="00E30CA2"/>
    <w:rsid w:val="00E3280F"/>
    <w:rsid w:val="00E3469A"/>
    <w:rsid w:val="00E348AE"/>
    <w:rsid w:val="00E371A9"/>
    <w:rsid w:val="00E407CB"/>
    <w:rsid w:val="00E41512"/>
    <w:rsid w:val="00E43552"/>
    <w:rsid w:val="00E435A7"/>
    <w:rsid w:val="00E4415D"/>
    <w:rsid w:val="00E45F35"/>
    <w:rsid w:val="00E55F5E"/>
    <w:rsid w:val="00E57455"/>
    <w:rsid w:val="00E60AFA"/>
    <w:rsid w:val="00E615EB"/>
    <w:rsid w:val="00E631E5"/>
    <w:rsid w:val="00E66D4C"/>
    <w:rsid w:val="00E671C4"/>
    <w:rsid w:val="00E7043D"/>
    <w:rsid w:val="00E774AE"/>
    <w:rsid w:val="00E81E01"/>
    <w:rsid w:val="00E82924"/>
    <w:rsid w:val="00E835CA"/>
    <w:rsid w:val="00E8394A"/>
    <w:rsid w:val="00E85D86"/>
    <w:rsid w:val="00E93AE3"/>
    <w:rsid w:val="00E940F3"/>
    <w:rsid w:val="00E958A7"/>
    <w:rsid w:val="00E958D0"/>
    <w:rsid w:val="00E96634"/>
    <w:rsid w:val="00E9730A"/>
    <w:rsid w:val="00E9768B"/>
    <w:rsid w:val="00EA0288"/>
    <w:rsid w:val="00EA0709"/>
    <w:rsid w:val="00EA2BCC"/>
    <w:rsid w:val="00EA4460"/>
    <w:rsid w:val="00EA6B6B"/>
    <w:rsid w:val="00EA7CB2"/>
    <w:rsid w:val="00EB2011"/>
    <w:rsid w:val="00EB5A92"/>
    <w:rsid w:val="00EB7919"/>
    <w:rsid w:val="00EC0A15"/>
    <w:rsid w:val="00EC1D92"/>
    <w:rsid w:val="00EC2E42"/>
    <w:rsid w:val="00EC6E4C"/>
    <w:rsid w:val="00EC7011"/>
    <w:rsid w:val="00EC710D"/>
    <w:rsid w:val="00ED23D1"/>
    <w:rsid w:val="00ED3E3A"/>
    <w:rsid w:val="00ED4329"/>
    <w:rsid w:val="00ED7DEF"/>
    <w:rsid w:val="00EE11A1"/>
    <w:rsid w:val="00EF2E55"/>
    <w:rsid w:val="00EF3BFB"/>
    <w:rsid w:val="00EF490B"/>
    <w:rsid w:val="00EF4C86"/>
    <w:rsid w:val="00EF67C2"/>
    <w:rsid w:val="00EF6FDD"/>
    <w:rsid w:val="00F023C4"/>
    <w:rsid w:val="00F02C34"/>
    <w:rsid w:val="00F02EE4"/>
    <w:rsid w:val="00F03FC7"/>
    <w:rsid w:val="00F0785F"/>
    <w:rsid w:val="00F10A9A"/>
    <w:rsid w:val="00F10B15"/>
    <w:rsid w:val="00F10ED5"/>
    <w:rsid w:val="00F110B7"/>
    <w:rsid w:val="00F11D27"/>
    <w:rsid w:val="00F149C4"/>
    <w:rsid w:val="00F1603F"/>
    <w:rsid w:val="00F21951"/>
    <w:rsid w:val="00F22377"/>
    <w:rsid w:val="00F23233"/>
    <w:rsid w:val="00F254FD"/>
    <w:rsid w:val="00F2568B"/>
    <w:rsid w:val="00F3054C"/>
    <w:rsid w:val="00F305EA"/>
    <w:rsid w:val="00F35B8B"/>
    <w:rsid w:val="00F401B3"/>
    <w:rsid w:val="00F42E61"/>
    <w:rsid w:val="00F42F57"/>
    <w:rsid w:val="00F438F0"/>
    <w:rsid w:val="00F44E32"/>
    <w:rsid w:val="00F47D19"/>
    <w:rsid w:val="00F51CEC"/>
    <w:rsid w:val="00F55C73"/>
    <w:rsid w:val="00F56EBC"/>
    <w:rsid w:val="00F57C2E"/>
    <w:rsid w:val="00F62DA9"/>
    <w:rsid w:val="00F63CEB"/>
    <w:rsid w:val="00F6598B"/>
    <w:rsid w:val="00F667D4"/>
    <w:rsid w:val="00F70185"/>
    <w:rsid w:val="00F723AD"/>
    <w:rsid w:val="00F72EBC"/>
    <w:rsid w:val="00F76F7D"/>
    <w:rsid w:val="00F81CB9"/>
    <w:rsid w:val="00F908A5"/>
    <w:rsid w:val="00F910EE"/>
    <w:rsid w:val="00F94D70"/>
    <w:rsid w:val="00F95F75"/>
    <w:rsid w:val="00FA1028"/>
    <w:rsid w:val="00FA5227"/>
    <w:rsid w:val="00FA749D"/>
    <w:rsid w:val="00FB4C18"/>
    <w:rsid w:val="00FB5D00"/>
    <w:rsid w:val="00FB6BF7"/>
    <w:rsid w:val="00FC21D9"/>
    <w:rsid w:val="00FC4EBC"/>
    <w:rsid w:val="00FC6688"/>
    <w:rsid w:val="00FD00A4"/>
    <w:rsid w:val="00FD1C9B"/>
    <w:rsid w:val="00FD372A"/>
    <w:rsid w:val="00FD4D32"/>
    <w:rsid w:val="00FD7766"/>
    <w:rsid w:val="00FE5FD8"/>
    <w:rsid w:val="00FF14D9"/>
    <w:rsid w:val="00FF1DF2"/>
    <w:rsid w:val="00FF1FD4"/>
    <w:rsid w:val="00FF3A3E"/>
    <w:rsid w:val="00FF4B6E"/>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4"/>
        <o:r id="V:Rule2" type="connector" idref="#_x0000_s1055"/>
        <o:r id="V:Rule3" type="connector" idref="#_x0000_s1041"/>
        <o:r id="V:Rule4" type="connector" idref="#_x0000_s1044"/>
        <o:r id="V:Rule5" type="connector" idref="#_x0000_s1043"/>
        <o:r id="V:Rule6" type="connector" idref="#_x0000_s1042"/>
      </o:rules>
    </o:shapelayout>
  </w:shapeDefaults>
  <w:decimalSymbol w:val=","/>
  <w:listSeparator w:val=";"/>
  <w15:docId w15:val="{00771883-A354-4264-9EB9-9C18AACA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517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11661D"/>
    <w:pPr>
      <w:keepNext/>
      <w:jc w:val="center"/>
      <w:outlineLvl w:val="0"/>
    </w:pPr>
    <w:rPr>
      <w:rFonts w:ascii="Times New Roman" w:eastAsia="Times New Roman" w:hAnsi="Times New Roman" w:cs="Times New Roman"/>
      <w:b/>
      <w:bCs/>
      <w:color w:val="auto"/>
      <w:sz w:val="28"/>
    </w:rPr>
  </w:style>
  <w:style w:type="paragraph" w:styleId="2">
    <w:name w:val="heading 2"/>
    <w:basedOn w:val="a"/>
    <w:next w:val="a"/>
    <w:link w:val="20"/>
    <w:uiPriority w:val="9"/>
    <w:semiHidden/>
    <w:unhideWhenUsed/>
    <w:qFormat/>
    <w:rsid w:val="0011661D"/>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qFormat/>
    <w:rsid w:val="0011661D"/>
    <w:pPr>
      <w:keepNext/>
      <w:jc w:val="center"/>
      <w:outlineLvl w:val="2"/>
    </w:pPr>
    <w:rPr>
      <w:rFonts w:ascii="Times New Roman" w:eastAsia="Times New Roman" w:hAnsi="Times New Roman" w:cs="Times New Roman"/>
      <w:b/>
      <w:bCs/>
      <w:color w:val="auto"/>
      <w:sz w:val="28"/>
      <w:szCs w:val="20"/>
    </w:rPr>
  </w:style>
  <w:style w:type="paragraph" w:styleId="4">
    <w:name w:val="heading 4"/>
    <w:basedOn w:val="a"/>
    <w:next w:val="a"/>
    <w:link w:val="40"/>
    <w:uiPriority w:val="9"/>
    <w:semiHidden/>
    <w:unhideWhenUsed/>
    <w:qFormat/>
    <w:rsid w:val="0011661D"/>
    <w:pPr>
      <w:keepNext/>
      <w:keepLines/>
      <w:spacing w:before="200"/>
      <w:outlineLvl w:val="3"/>
    </w:pPr>
    <w:rPr>
      <w:rFonts w:asciiTheme="majorHAnsi" w:eastAsiaTheme="majorEastAsia" w:hAnsiTheme="majorHAnsi" w:cstheme="majorBidi"/>
      <w:b/>
      <w:bCs/>
      <w:i/>
      <w:iCs/>
      <w:color w:val="4F81BD" w:themeColor="accent1"/>
      <w:sz w:val="26"/>
    </w:rPr>
  </w:style>
  <w:style w:type="paragraph" w:styleId="6">
    <w:name w:val="heading 6"/>
    <w:basedOn w:val="a"/>
    <w:next w:val="a"/>
    <w:link w:val="60"/>
    <w:uiPriority w:val="9"/>
    <w:semiHidden/>
    <w:unhideWhenUsed/>
    <w:qFormat/>
    <w:rsid w:val="0011661D"/>
    <w:pPr>
      <w:keepNext/>
      <w:keepLines/>
      <w:widowControl w:val="0"/>
      <w:spacing w:before="200"/>
      <w:outlineLvl w:val="5"/>
    </w:pPr>
    <w:rPr>
      <w:rFonts w:asciiTheme="majorHAnsi" w:eastAsiaTheme="majorEastAsia" w:hAnsiTheme="majorHAnsi" w:cstheme="majorBidi"/>
      <w:i/>
      <w:iCs/>
      <w:color w:val="243F60" w:themeColor="accent1" w:themeShade="7F"/>
      <w:lang w:bidi="ru-RU"/>
    </w:rPr>
  </w:style>
  <w:style w:type="paragraph" w:styleId="8">
    <w:name w:val="heading 8"/>
    <w:basedOn w:val="a"/>
    <w:next w:val="a"/>
    <w:link w:val="80"/>
    <w:qFormat/>
    <w:rsid w:val="0011661D"/>
    <w:pPr>
      <w:spacing w:before="240" w:after="60"/>
      <w:outlineLvl w:val="7"/>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5178"/>
    <w:rPr>
      <w:color w:val="0066CC"/>
      <w:u w:val="single"/>
    </w:rPr>
  </w:style>
  <w:style w:type="character" w:customStyle="1" w:styleId="Bodytext">
    <w:name w:val="Body text_"/>
    <w:basedOn w:val="a0"/>
    <w:link w:val="11"/>
    <w:rsid w:val="00325178"/>
    <w:rPr>
      <w:rFonts w:ascii="Times New Roman" w:eastAsia="Times New Roman" w:hAnsi="Times New Roman" w:cs="Times New Roman"/>
      <w:sz w:val="29"/>
      <w:szCs w:val="29"/>
      <w:shd w:val="clear" w:color="auto" w:fill="FFFFFF"/>
    </w:rPr>
  </w:style>
  <w:style w:type="character" w:customStyle="1" w:styleId="Headerorfooter">
    <w:name w:val="Header or footer_"/>
    <w:basedOn w:val="a0"/>
    <w:link w:val="Headerorfooter0"/>
    <w:rsid w:val="00325178"/>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325178"/>
    <w:rPr>
      <w:rFonts w:ascii="Times New Roman" w:eastAsia="Times New Roman" w:hAnsi="Times New Roman" w:cs="Times New Roman"/>
      <w:b/>
      <w:bCs/>
      <w:sz w:val="20"/>
      <w:szCs w:val="20"/>
      <w:shd w:val="clear" w:color="auto" w:fill="FFFFFF"/>
    </w:rPr>
  </w:style>
  <w:style w:type="character" w:customStyle="1" w:styleId="Bodytext3">
    <w:name w:val="Body text (3)_"/>
    <w:basedOn w:val="a0"/>
    <w:link w:val="Bodytext30"/>
    <w:rsid w:val="00325178"/>
    <w:rPr>
      <w:rFonts w:ascii="Times New Roman" w:eastAsia="Times New Roman" w:hAnsi="Times New Roman" w:cs="Times New Roman"/>
      <w:sz w:val="29"/>
      <w:szCs w:val="29"/>
      <w:shd w:val="clear" w:color="auto" w:fill="FFFFFF"/>
    </w:rPr>
  </w:style>
  <w:style w:type="character" w:customStyle="1" w:styleId="Bodytext2">
    <w:name w:val="Body text (2)_"/>
    <w:basedOn w:val="a0"/>
    <w:rsid w:val="00325178"/>
    <w:rPr>
      <w:rFonts w:ascii="Times New Roman" w:eastAsia="Times New Roman" w:hAnsi="Times New Roman" w:cs="Times New Roman"/>
      <w:b w:val="0"/>
      <w:bCs w:val="0"/>
      <w:i w:val="0"/>
      <w:iCs w:val="0"/>
      <w:smallCaps w:val="0"/>
      <w:strike w:val="0"/>
      <w:spacing w:val="0"/>
      <w:sz w:val="17"/>
      <w:szCs w:val="17"/>
    </w:rPr>
  </w:style>
  <w:style w:type="character" w:customStyle="1" w:styleId="Bodytext4">
    <w:name w:val="Body text (4)_"/>
    <w:basedOn w:val="a0"/>
    <w:link w:val="Bodytext40"/>
    <w:rsid w:val="00325178"/>
    <w:rPr>
      <w:rFonts w:ascii="Times New Roman" w:eastAsia="Times New Roman" w:hAnsi="Times New Roman" w:cs="Times New Roman"/>
      <w:sz w:val="20"/>
      <w:szCs w:val="20"/>
      <w:shd w:val="clear" w:color="auto" w:fill="FFFFFF"/>
    </w:rPr>
  </w:style>
  <w:style w:type="character" w:customStyle="1" w:styleId="Tablecaption2">
    <w:name w:val="Table caption (2)_"/>
    <w:basedOn w:val="a0"/>
    <w:link w:val="Tablecaption20"/>
    <w:uiPriority w:val="99"/>
    <w:rsid w:val="00325178"/>
    <w:rPr>
      <w:rFonts w:ascii="Times New Roman" w:eastAsia="Times New Roman" w:hAnsi="Times New Roman" w:cs="Times New Roman"/>
      <w:sz w:val="29"/>
      <w:szCs w:val="29"/>
      <w:shd w:val="clear" w:color="auto" w:fill="FFFFFF"/>
    </w:rPr>
  </w:style>
  <w:style w:type="character" w:customStyle="1" w:styleId="BodytextItalic">
    <w:name w:val="Body text + Italic"/>
    <w:basedOn w:val="Bodytext"/>
    <w:rsid w:val="00325178"/>
    <w:rPr>
      <w:rFonts w:ascii="Times New Roman" w:eastAsia="Times New Roman" w:hAnsi="Times New Roman" w:cs="Times New Roman"/>
      <w:i/>
      <w:iCs/>
      <w:sz w:val="29"/>
      <w:szCs w:val="29"/>
      <w:shd w:val="clear" w:color="auto" w:fill="FFFFFF"/>
    </w:rPr>
  </w:style>
  <w:style w:type="character" w:customStyle="1" w:styleId="Tablecaption">
    <w:name w:val="Table caption_"/>
    <w:basedOn w:val="a0"/>
    <w:uiPriority w:val="99"/>
    <w:rsid w:val="00325178"/>
    <w:rPr>
      <w:rFonts w:ascii="Times New Roman" w:eastAsia="Times New Roman" w:hAnsi="Times New Roman" w:cs="Times New Roman"/>
      <w:b w:val="0"/>
      <w:bCs w:val="0"/>
      <w:i w:val="0"/>
      <w:iCs w:val="0"/>
      <w:smallCaps w:val="0"/>
      <w:strike w:val="0"/>
      <w:spacing w:val="0"/>
      <w:sz w:val="29"/>
      <w:szCs w:val="29"/>
    </w:rPr>
  </w:style>
  <w:style w:type="character" w:customStyle="1" w:styleId="Bodytext5">
    <w:name w:val="Body text (5)_"/>
    <w:basedOn w:val="a0"/>
    <w:link w:val="Bodytext51"/>
    <w:uiPriority w:val="99"/>
    <w:rsid w:val="00325178"/>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uiPriority w:val="99"/>
    <w:rsid w:val="00325178"/>
    <w:rPr>
      <w:rFonts w:ascii="Times New Roman" w:eastAsia="Times New Roman" w:hAnsi="Times New Roman" w:cs="Times New Roman"/>
      <w:sz w:val="19"/>
      <w:szCs w:val="19"/>
      <w:shd w:val="clear" w:color="auto" w:fill="FFFFFF"/>
    </w:rPr>
  </w:style>
  <w:style w:type="character" w:customStyle="1" w:styleId="Bodytext7">
    <w:name w:val="Body text (7)_"/>
    <w:basedOn w:val="a0"/>
    <w:link w:val="Bodytext70"/>
    <w:uiPriority w:val="99"/>
    <w:rsid w:val="00325178"/>
    <w:rPr>
      <w:rFonts w:ascii="Times New Roman" w:eastAsia="Times New Roman" w:hAnsi="Times New Roman" w:cs="Times New Roman"/>
      <w:sz w:val="17"/>
      <w:szCs w:val="17"/>
      <w:shd w:val="clear" w:color="auto" w:fill="FFFFFF"/>
    </w:rPr>
  </w:style>
  <w:style w:type="character" w:customStyle="1" w:styleId="Bodytext3NotItalic">
    <w:name w:val="Body text (3) + Not Italic"/>
    <w:basedOn w:val="Bodytext3"/>
    <w:rsid w:val="00325178"/>
    <w:rPr>
      <w:rFonts w:ascii="Times New Roman" w:eastAsia="Times New Roman" w:hAnsi="Times New Roman" w:cs="Times New Roman"/>
      <w:i/>
      <w:iCs/>
      <w:sz w:val="29"/>
      <w:szCs w:val="29"/>
      <w:shd w:val="clear" w:color="auto" w:fill="FFFFFF"/>
    </w:rPr>
  </w:style>
  <w:style w:type="character" w:customStyle="1" w:styleId="Tablecaption0">
    <w:name w:val="Table caption"/>
    <w:basedOn w:val="Tablecaption"/>
    <w:rsid w:val="00325178"/>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Bodytext3Spacing-1pt">
    <w:name w:val="Body text (3) + Spacing -1 pt"/>
    <w:basedOn w:val="Bodytext3"/>
    <w:rsid w:val="00325178"/>
    <w:rPr>
      <w:rFonts w:ascii="Times New Roman" w:eastAsia="Times New Roman" w:hAnsi="Times New Roman" w:cs="Times New Roman"/>
      <w:spacing w:val="-30"/>
      <w:sz w:val="29"/>
      <w:szCs w:val="29"/>
      <w:shd w:val="clear" w:color="auto" w:fill="FFFFFF"/>
    </w:rPr>
  </w:style>
  <w:style w:type="character" w:customStyle="1" w:styleId="Bodytext8">
    <w:name w:val="Body text (8)_"/>
    <w:basedOn w:val="a0"/>
    <w:link w:val="Bodytext80"/>
    <w:rsid w:val="00325178"/>
    <w:rPr>
      <w:rFonts w:ascii="Times New Roman" w:eastAsia="Times New Roman" w:hAnsi="Times New Roman" w:cs="Times New Roman"/>
      <w:sz w:val="28"/>
      <w:szCs w:val="28"/>
      <w:shd w:val="clear" w:color="auto" w:fill="FFFFFF"/>
    </w:rPr>
  </w:style>
  <w:style w:type="character" w:customStyle="1" w:styleId="Bodytext8145pt">
    <w:name w:val="Body text (8) + 14;5 pt"/>
    <w:basedOn w:val="Bodytext8"/>
    <w:rsid w:val="00325178"/>
    <w:rPr>
      <w:rFonts w:ascii="Times New Roman" w:eastAsia="Times New Roman" w:hAnsi="Times New Roman" w:cs="Times New Roman"/>
      <w:sz w:val="29"/>
      <w:szCs w:val="29"/>
      <w:shd w:val="clear" w:color="auto" w:fill="FFFFFF"/>
    </w:rPr>
  </w:style>
  <w:style w:type="character" w:customStyle="1" w:styleId="Bodytext9">
    <w:name w:val="Body text (9)_"/>
    <w:basedOn w:val="a0"/>
    <w:link w:val="Bodytext90"/>
    <w:rsid w:val="00325178"/>
    <w:rPr>
      <w:rFonts w:ascii="Times New Roman" w:eastAsia="Times New Roman" w:hAnsi="Times New Roman" w:cs="Times New Roman"/>
      <w:sz w:val="25"/>
      <w:szCs w:val="25"/>
      <w:shd w:val="clear" w:color="auto" w:fill="FFFFFF"/>
    </w:rPr>
  </w:style>
  <w:style w:type="character" w:customStyle="1" w:styleId="Bodytext6Italic">
    <w:name w:val="Body text (6) + Italic"/>
    <w:basedOn w:val="Bodytext6"/>
    <w:rsid w:val="00325178"/>
    <w:rPr>
      <w:rFonts w:ascii="Times New Roman" w:eastAsia="Times New Roman" w:hAnsi="Times New Roman" w:cs="Times New Roman"/>
      <w:i/>
      <w:iCs/>
      <w:sz w:val="19"/>
      <w:szCs w:val="19"/>
      <w:shd w:val="clear" w:color="auto" w:fill="FFFFFF"/>
    </w:rPr>
  </w:style>
  <w:style w:type="character" w:customStyle="1" w:styleId="Bodytext10">
    <w:name w:val="Body text (10)_"/>
    <w:basedOn w:val="a0"/>
    <w:link w:val="Bodytext100"/>
    <w:uiPriority w:val="99"/>
    <w:rsid w:val="00325178"/>
    <w:rPr>
      <w:rFonts w:ascii="Times New Roman" w:eastAsia="Times New Roman" w:hAnsi="Times New Roman" w:cs="Times New Roman"/>
      <w:sz w:val="19"/>
      <w:szCs w:val="19"/>
      <w:shd w:val="clear" w:color="auto" w:fill="FFFFFF"/>
    </w:rPr>
  </w:style>
  <w:style w:type="character" w:customStyle="1" w:styleId="Bodytext10NotItalic">
    <w:name w:val="Body text (10) + Not Italic"/>
    <w:basedOn w:val="Bodytext10"/>
    <w:rsid w:val="00325178"/>
    <w:rPr>
      <w:rFonts w:ascii="Times New Roman" w:eastAsia="Times New Roman" w:hAnsi="Times New Roman" w:cs="Times New Roman"/>
      <w:i/>
      <w:iCs/>
      <w:sz w:val="19"/>
      <w:szCs w:val="19"/>
      <w:shd w:val="clear" w:color="auto" w:fill="FFFFFF"/>
    </w:rPr>
  </w:style>
  <w:style w:type="character" w:customStyle="1" w:styleId="Tablecaption3">
    <w:name w:val="Table caption (3)_"/>
    <w:basedOn w:val="a0"/>
    <w:rsid w:val="00325178"/>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0">
    <w:name w:val="Table caption (3)"/>
    <w:basedOn w:val="Tablecaption3"/>
    <w:rsid w:val="0032517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95pt">
    <w:name w:val="Header or footer + 9;5 pt"/>
    <w:basedOn w:val="Headerorfooter"/>
    <w:rsid w:val="00325178"/>
    <w:rPr>
      <w:rFonts w:ascii="Times New Roman" w:eastAsia="Times New Roman" w:hAnsi="Times New Roman" w:cs="Times New Roman"/>
      <w:spacing w:val="0"/>
      <w:sz w:val="19"/>
      <w:szCs w:val="19"/>
      <w:shd w:val="clear" w:color="auto" w:fill="FFFFFF"/>
    </w:rPr>
  </w:style>
  <w:style w:type="character" w:customStyle="1" w:styleId="Bodytext50">
    <w:name w:val="Body text (5)"/>
    <w:basedOn w:val="Bodytext5"/>
    <w:rsid w:val="00325178"/>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
    <w:name w:val="Body text + Spacing -1 pt"/>
    <w:basedOn w:val="Bodytext"/>
    <w:rsid w:val="00325178"/>
    <w:rPr>
      <w:rFonts w:ascii="Times New Roman" w:eastAsia="Times New Roman" w:hAnsi="Times New Roman" w:cs="Times New Roman"/>
      <w:spacing w:val="-20"/>
      <w:sz w:val="29"/>
      <w:szCs w:val="29"/>
      <w:shd w:val="clear" w:color="auto" w:fill="FFFFFF"/>
      <w:lang w:val="en-US"/>
    </w:rPr>
  </w:style>
  <w:style w:type="character" w:customStyle="1" w:styleId="Bodytext85pt">
    <w:name w:val="Body text + 8;5 pt"/>
    <w:basedOn w:val="Bodytext"/>
    <w:rsid w:val="00325178"/>
    <w:rPr>
      <w:rFonts w:ascii="Times New Roman" w:eastAsia="Times New Roman" w:hAnsi="Times New Roman" w:cs="Times New Roman"/>
      <w:sz w:val="17"/>
      <w:szCs w:val="17"/>
      <w:shd w:val="clear" w:color="auto" w:fill="FFFFFF"/>
    </w:rPr>
  </w:style>
  <w:style w:type="character" w:customStyle="1" w:styleId="Bodytext85ptSpacing1pt">
    <w:name w:val="Body text + 8;5 pt;Spacing 1 pt"/>
    <w:basedOn w:val="Bodytext"/>
    <w:rsid w:val="00325178"/>
    <w:rPr>
      <w:rFonts w:ascii="Times New Roman" w:eastAsia="Times New Roman" w:hAnsi="Times New Roman" w:cs="Times New Roman"/>
      <w:spacing w:val="30"/>
      <w:sz w:val="17"/>
      <w:szCs w:val="17"/>
      <w:shd w:val="clear" w:color="auto" w:fill="FFFFFF"/>
      <w:lang w:val="en-US"/>
    </w:rPr>
  </w:style>
  <w:style w:type="character" w:customStyle="1" w:styleId="Bodytext2145pt">
    <w:name w:val="Body text (2) + 14;5 pt"/>
    <w:basedOn w:val="Bodytext2"/>
    <w:rsid w:val="00325178"/>
    <w:rPr>
      <w:rFonts w:ascii="Times New Roman" w:eastAsia="Times New Roman" w:hAnsi="Times New Roman" w:cs="Times New Roman"/>
      <w:b w:val="0"/>
      <w:bCs w:val="0"/>
      <w:i w:val="0"/>
      <w:iCs w:val="0"/>
      <w:smallCaps w:val="0"/>
      <w:strike w:val="0"/>
      <w:spacing w:val="0"/>
      <w:sz w:val="29"/>
      <w:szCs w:val="29"/>
    </w:rPr>
  </w:style>
  <w:style w:type="character" w:customStyle="1" w:styleId="Bodytext20">
    <w:name w:val="Body text (2)"/>
    <w:basedOn w:val="Bodytext2"/>
    <w:rsid w:val="00325178"/>
    <w:rPr>
      <w:rFonts w:ascii="Times New Roman" w:eastAsia="Times New Roman" w:hAnsi="Times New Roman" w:cs="Times New Roman"/>
      <w:b w:val="0"/>
      <w:bCs w:val="0"/>
      <w:i w:val="0"/>
      <w:iCs w:val="0"/>
      <w:smallCaps w:val="0"/>
      <w:strike w:val="0"/>
      <w:spacing w:val="0"/>
      <w:sz w:val="17"/>
      <w:szCs w:val="17"/>
    </w:rPr>
  </w:style>
  <w:style w:type="paragraph" w:customStyle="1" w:styleId="11">
    <w:name w:val="Основной текст1"/>
    <w:basedOn w:val="a"/>
    <w:link w:val="Bodytext"/>
    <w:qFormat/>
    <w:rsid w:val="00325178"/>
    <w:pPr>
      <w:shd w:val="clear" w:color="auto" w:fill="FFFFFF"/>
      <w:spacing w:after="120" w:line="0" w:lineRule="atLeast"/>
    </w:pPr>
    <w:rPr>
      <w:rFonts w:ascii="Times New Roman" w:eastAsia="Times New Roman" w:hAnsi="Times New Roman" w:cs="Times New Roman"/>
      <w:color w:val="auto"/>
      <w:sz w:val="29"/>
      <w:szCs w:val="29"/>
      <w:lang w:eastAsia="en-US"/>
    </w:rPr>
  </w:style>
  <w:style w:type="paragraph" w:customStyle="1" w:styleId="Headerorfooter0">
    <w:name w:val="Header or footer"/>
    <w:basedOn w:val="a"/>
    <w:link w:val="Headerorfooter"/>
    <w:rsid w:val="00325178"/>
    <w:pPr>
      <w:shd w:val="clear" w:color="auto" w:fill="FFFFFF"/>
    </w:pPr>
    <w:rPr>
      <w:rFonts w:ascii="Times New Roman" w:eastAsia="Times New Roman" w:hAnsi="Times New Roman" w:cs="Times New Roman"/>
      <w:color w:val="auto"/>
      <w:sz w:val="20"/>
      <w:szCs w:val="20"/>
      <w:lang w:eastAsia="en-US"/>
    </w:rPr>
  </w:style>
  <w:style w:type="paragraph" w:customStyle="1" w:styleId="Bodytext30">
    <w:name w:val="Body text (3)"/>
    <w:basedOn w:val="a"/>
    <w:link w:val="Bodytext3"/>
    <w:rsid w:val="00325178"/>
    <w:pPr>
      <w:shd w:val="clear" w:color="auto" w:fill="FFFFFF"/>
      <w:spacing w:line="394" w:lineRule="exact"/>
    </w:pPr>
    <w:rPr>
      <w:rFonts w:ascii="Times New Roman" w:eastAsia="Times New Roman" w:hAnsi="Times New Roman" w:cs="Times New Roman"/>
      <w:color w:val="auto"/>
      <w:sz w:val="29"/>
      <w:szCs w:val="29"/>
      <w:lang w:eastAsia="en-US"/>
    </w:rPr>
  </w:style>
  <w:style w:type="paragraph" w:customStyle="1" w:styleId="Bodytext40">
    <w:name w:val="Body text (4)"/>
    <w:basedOn w:val="a"/>
    <w:link w:val="Bodytext4"/>
    <w:rsid w:val="00325178"/>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Tablecaption20">
    <w:name w:val="Table caption (2)"/>
    <w:basedOn w:val="a"/>
    <w:link w:val="Tablecaption2"/>
    <w:uiPriority w:val="99"/>
    <w:rsid w:val="00325178"/>
    <w:pPr>
      <w:shd w:val="clear" w:color="auto" w:fill="FFFFFF"/>
      <w:spacing w:line="0" w:lineRule="atLeast"/>
    </w:pPr>
    <w:rPr>
      <w:rFonts w:ascii="Times New Roman" w:eastAsia="Times New Roman" w:hAnsi="Times New Roman" w:cs="Times New Roman"/>
      <w:color w:val="auto"/>
      <w:sz w:val="29"/>
      <w:szCs w:val="29"/>
      <w:lang w:eastAsia="en-US"/>
    </w:rPr>
  </w:style>
  <w:style w:type="paragraph" w:customStyle="1" w:styleId="Bodytext60">
    <w:name w:val="Body text (6)"/>
    <w:basedOn w:val="a"/>
    <w:link w:val="Bodytext6"/>
    <w:uiPriority w:val="99"/>
    <w:rsid w:val="00325178"/>
    <w:pPr>
      <w:shd w:val="clear" w:color="auto" w:fill="FFFFFF"/>
      <w:spacing w:line="264" w:lineRule="exact"/>
    </w:pPr>
    <w:rPr>
      <w:rFonts w:ascii="Times New Roman" w:eastAsia="Times New Roman" w:hAnsi="Times New Roman" w:cs="Times New Roman"/>
      <w:color w:val="auto"/>
      <w:sz w:val="19"/>
      <w:szCs w:val="19"/>
      <w:lang w:eastAsia="en-US"/>
    </w:rPr>
  </w:style>
  <w:style w:type="paragraph" w:customStyle="1" w:styleId="Bodytext70">
    <w:name w:val="Body text (7)"/>
    <w:basedOn w:val="a"/>
    <w:link w:val="Bodytext7"/>
    <w:rsid w:val="00325178"/>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Bodytext80">
    <w:name w:val="Body text (8)"/>
    <w:basedOn w:val="a"/>
    <w:link w:val="Bodytext8"/>
    <w:rsid w:val="00325178"/>
    <w:pPr>
      <w:shd w:val="clear" w:color="auto" w:fill="FFFFFF"/>
      <w:spacing w:line="370" w:lineRule="exact"/>
      <w:ind w:firstLine="720"/>
      <w:jc w:val="both"/>
    </w:pPr>
    <w:rPr>
      <w:rFonts w:ascii="Times New Roman" w:eastAsia="Times New Roman" w:hAnsi="Times New Roman" w:cs="Times New Roman"/>
      <w:color w:val="auto"/>
      <w:sz w:val="28"/>
      <w:szCs w:val="28"/>
      <w:lang w:eastAsia="en-US"/>
    </w:rPr>
  </w:style>
  <w:style w:type="paragraph" w:customStyle="1" w:styleId="Bodytext90">
    <w:name w:val="Body text (9)"/>
    <w:basedOn w:val="a"/>
    <w:link w:val="Bodytext9"/>
    <w:rsid w:val="00325178"/>
    <w:pPr>
      <w:shd w:val="clear" w:color="auto" w:fill="FFFFFF"/>
      <w:spacing w:line="0" w:lineRule="atLeast"/>
    </w:pPr>
    <w:rPr>
      <w:rFonts w:ascii="Times New Roman" w:eastAsia="Times New Roman" w:hAnsi="Times New Roman" w:cs="Times New Roman"/>
      <w:color w:val="auto"/>
      <w:sz w:val="25"/>
      <w:szCs w:val="25"/>
      <w:lang w:eastAsia="en-US"/>
    </w:rPr>
  </w:style>
  <w:style w:type="paragraph" w:customStyle="1" w:styleId="Bodytext100">
    <w:name w:val="Body text (10)"/>
    <w:basedOn w:val="a"/>
    <w:link w:val="Bodytext10"/>
    <w:uiPriority w:val="99"/>
    <w:rsid w:val="00325178"/>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styleId="a4">
    <w:name w:val="header"/>
    <w:aliases w:val="Header Char"/>
    <w:basedOn w:val="a"/>
    <w:link w:val="a5"/>
    <w:uiPriority w:val="99"/>
    <w:unhideWhenUsed/>
    <w:qFormat/>
    <w:rsid w:val="00325178"/>
    <w:pPr>
      <w:tabs>
        <w:tab w:val="center" w:pos="4677"/>
        <w:tab w:val="right" w:pos="9355"/>
      </w:tabs>
    </w:pPr>
  </w:style>
  <w:style w:type="character" w:customStyle="1" w:styleId="a5">
    <w:name w:val="Верхний колонтитул Знак"/>
    <w:aliases w:val="Header Char Знак"/>
    <w:basedOn w:val="a0"/>
    <w:link w:val="a4"/>
    <w:uiPriority w:val="99"/>
    <w:rsid w:val="00325178"/>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325178"/>
    <w:pPr>
      <w:tabs>
        <w:tab w:val="center" w:pos="4677"/>
        <w:tab w:val="right" w:pos="9355"/>
      </w:tabs>
    </w:pPr>
  </w:style>
  <w:style w:type="character" w:customStyle="1" w:styleId="a7">
    <w:name w:val="Нижний колонтитул Знак"/>
    <w:basedOn w:val="a0"/>
    <w:link w:val="a6"/>
    <w:uiPriority w:val="99"/>
    <w:rsid w:val="00325178"/>
    <w:rPr>
      <w:rFonts w:ascii="Arial Unicode MS" w:eastAsia="Arial Unicode MS" w:hAnsi="Arial Unicode MS" w:cs="Arial Unicode MS"/>
      <w:color w:val="000000"/>
      <w:sz w:val="24"/>
      <w:szCs w:val="24"/>
      <w:lang w:eastAsia="ru-RU"/>
    </w:rPr>
  </w:style>
  <w:style w:type="paragraph" w:styleId="a8">
    <w:name w:val="No Spacing"/>
    <w:aliases w:val="Стратегия"/>
    <w:link w:val="a9"/>
    <w:uiPriority w:val="1"/>
    <w:qFormat/>
    <w:rsid w:val="001D7889"/>
    <w:pPr>
      <w:spacing w:after="0" w:line="240" w:lineRule="auto"/>
    </w:pPr>
    <w:rPr>
      <w:rFonts w:ascii="Arial Unicode MS" w:eastAsia="Arial Unicode MS" w:hAnsi="Arial Unicode MS" w:cs="Arial Unicode MS"/>
      <w:color w:val="000000"/>
      <w:sz w:val="24"/>
      <w:szCs w:val="24"/>
      <w:lang w:eastAsia="ru-RU"/>
    </w:rPr>
  </w:style>
  <w:style w:type="paragraph" w:customStyle="1" w:styleId="txt">
    <w:name w:val="txt"/>
    <w:basedOn w:val="a"/>
    <w:qFormat/>
    <w:rsid w:val="00EC0A15"/>
    <w:pPr>
      <w:spacing w:before="100" w:beforeAutospacing="1" w:after="100" w:afterAutospacing="1"/>
      <w:ind w:left="30" w:right="30"/>
      <w:jc w:val="both"/>
    </w:pPr>
    <w:rPr>
      <w:rFonts w:ascii="Times New Roman" w:eastAsia="Times New Roman" w:hAnsi="Times New Roman" w:cs="Times New Roman"/>
      <w:color w:val="000066"/>
    </w:rPr>
  </w:style>
  <w:style w:type="paragraph" w:styleId="aa">
    <w:name w:val="List Paragraph"/>
    <w:aliases w:val="ПАРАГРАФ,Абзац списка1,List Paragraph"/>
    <w:basedOn w:val="a"/>
    <w:link w:val="ab"/>
    <w:uiPriority w:val="34"/>
    <w:qFormat/>
    <w:rsid w:val="00965AB5"/>
    <w:pPr>
      <w:spacing w:before="120" w:after="120" w:line="360" w:lineRule="exact"/>
      <w:ind w:left="720" w:firstLine="709"/>
      <w:contextualSpacing/>
    </w:pPr>
    <w:rPr>
      <w:rFonts w:ascii="Times New Roman" w:eastAsia="Times New Roman" w:hAnsi="Times New Roman" w:cs="Times New Roman"/>
      <w:color w:val="auto"/>
    </w:rPr>
  </w:style>
  <w:style w:type="character" w:customStyle="1" w:styleId="ab">
    <w:name w:val="Абзац списка Знак"/>
    <w:aliases w:val="ПАРАГРАФ Знак,Абзац списка1 Знак,List Paragraph Знак"/>
    <w:link w:val="aa"/>
    <w:uiPriority w:val="34"/>
    <w:locked/>
    <w:rsid w:val="00965AB5"/>
    <w:rPr>
      <w:rFonts w:ascii="Times New Roman" w:eastAsia="Times New Roman" w:hAnsi="Times New Roman" w:cs="Times New Roman"/>
      <w:sz w:val="24"/>
      <w:szCs w:val="24"/>
    </w:rPr>
  </w:style>
  <w:style w:type="paragraph" w:customStyle="1" w:styleId="ac">
    <w:name w:val="a"/>
    <w:basedOn w:val="a"/>
    <w:rsid w:val="00965AB5"/>
    <w:pPr>
      <w:spacing w:before="100" w:beforeAutospacing="1" w:after="100" w:afterAutospacing="1"/>
    </w:pPr>
    <w:rPr>
      <w:rFonts w:ascii="Times New Roman" w:eastAsia="Times New Roman" w:hAnsi="Times New Roman" w:cs="Times New Roman"/>
      <w:color w:val="auto"/>
    </w:rPr>
  </w:style>
  <w:style w:type="paragraph" w:customStyle="1" w:styleId="ad">
    <w:name w:val="Осн"/>
    <w:basedOn w:val="a"/>
    <w:qFormat/>
    <w:rsid w:val="002810D5"/>
    <w:pPr>
      <w:widowControl w:val="0"/>
      <w:autoSpaceDE w:val="0"/>
      <w:autoSpaceDN w:val="0"/>
      <w:ind w:firstLine="851"/>
      <w:jc w:val="both"/>
    </w:pPr>
    <w:rPr>
      <w:rFonts w:ascii="Times New Roman" w:eastAsia="Times New Roman" w:hAnsi="Times New Roman" w:cs="Times New Roman"/>
      <w:color w:val="auto"/>
      <w:sz w:val="28"/>
      <w:szCs w:val="20"/>
    </w:rPr>
  </w:style>
  <w:style w:type="paragraph" w:styleId="ae">
    <w:name w:val="Body Text"/>
    <w:aliases w:val="bt"/>
    <w:basedOn w:val="a"/>
    <w:link w:val="af"/>
    <w:uiPriority w:val="99"/>
    <w:qFormat/>
    <w:rsid w:val="00D140EA"/>
    <w:pPr>
      <w:spacing w:after="120"/>
    </w:pPr>
    <w:rPr>
      <w:rFonts w:ascii="Times New Roman" w:eastAsia="Times New Roman" w:hAnsi="Times New Roman" w:cs="Times New Roman"/>
      <w:color w:val="auto"/>
    </w:rPr>
  </w:style>
  <w:style w:type="character" w:customStyle="1" w:styleId="af">
    <w:name w:val="Основной текст Знак"/>
    <w:aliases w:val="bt Знак"/>
    <w:basedOn w:val="a0"/>
    <w:link w:val="ae"/>
    <w:uiPriority w:val="99"/>
    <w:rsid w:val="00D140EA"/>
    <w:rPr>
      <w:rFonts w:ascii="Times New Roman" w:eastAsia="Times New Roman" w:hAnsi="Times New Roman" w:cs="Times New Roman"/>
      <w:sz w:val="24"/>
      <w:szCs w:val="24"/>
    </w:rPr>
  </w:style>
  <w:style w:type="paragraph" w:customStyle="1" w:styleId="af0">
    <w:name w:val="Обычный.Название подразделения"/>
    <w:link w:val="af1"/>
    <w:rsid w:val="00C56FCE"/>
    <w:pPr>
      <w:spacing w:after="0" w:line="240" w:lineRule="auto"/>
    </w:pPr>
    <w:rPr>
      <w:rFonts w:ascii="SchoolBook" w:eastAsia="Times New Roman" w:hAnsi="SchoolBook" w:cs="Times New Roman"/>
      <w:sz w:val="28"/>
      <w:szCs w:val="20"/>
      <w:lang w:eastAsia="ru-RU"/>
    </w:rPr>
  </w:style>
  <w:style w:type="character" w:customStyle="1" w:styleId="af1">
    <w:name w:val="Обычный.Название подразделения Знак"/>
    <w:link w:val="af0"/>
    <w:locked/>
    <w:rsid w:val="00C56FCE"/>
    <w:rPr>
      <w:rFonts w:ascii="SchoolBook" w:eastAsia="Times New Roman" w:hAnsi="SchoolBook" w:cs="Times New Roman"/>
      <w:sz w:val="28"/>
      <w:szCs w:val="20"/>
      <w:lang w:eastAsia="ru-RU"/>
    </w:rPr>
  </w:style>
  <w:style w:type="character" w:customStyle="1" w:styleId="a9">
    <w:name w:val="Без интервала Знак"/>
    <w:aliases w:val="Стратегия Знак"/>
    <w:link w:val="a8"/>
    <w:uiPriority w:val="1"/>
    <w:locked/>
    <w:rsid w:val="00A43F03"/>
    <w:rPr>
      <w:rFonts w:ascii="Arial Unicode MS" w:eastAsia="Arial Unicode MS" w:hAnsi="Arial Unicode MS" w:cs="Arial Unicode MS"/>
      <w:color w:val="000000"/>
      <w:sz w:val="24"/>
      <w:szCs w:val="24"/>
      <w:lang w:eastAsia="ru-RU"/>
    </w:rPr>
  </w:style>
  <w:style w:type="table" w:styleId="af2">
    <w:name w:val="Table Grid"/>
    <w:basedOn w:val="a1"/>
    <w:uiPriority w:val="59"/>
    <w:rsid w:val="0042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2B08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note text"/>
    <w:basedOn w:val="a"/>
    <w:link w:val="af4"/>
    <w:uiPriority w:val="99"/>
    <w:unhideWhenUsed/>
    <w:rsid w:val="00604F4F"/>
    <w:rPr>
      <w:sz w:val="20"/>
      <w:szCs w:val="20"/>
    </w:rPr>
  </w:style>
  <w:style w:type="character" w:customStyle="1" w:styleId="af4">
    <w:name w:val="Текст сноски Знак"/>
    <w:basedOn w:val="a0"/>
    <w:link w:val="af3"/>
    <w:uiPriority w:val="99"/>
    <w:rsid w:val="00604F4F"/>
    <w:rPr>
      <w:rFonts w:ascii="Arial Unicode MS" w:eastAsia="Arial Unicode MS" w:hAnsi="Arial Unicode MS" w:cs="Arial Unicode MS"/>
      <w:color w:val="000000"/>
      <w:sz w:val="20"/>
      <w:szCs w:val="20"/>
      <w:lang w:eastAsia="ru-RU"/>
    </w:rPr>
  </w:style>
  <w:style w:type="character" w:styleId="af5">
    <w:name w:val="footnote reference"/>
    <w:basedOn w:val="a0"/>
    <w:uiPriority w:val="99"/>
    <w:semiHidden/>
    <w:unhideWhenUsed/>
    <w:rsid w:val="00604F4F"/>
    <w:rPr>
      <w:vertAlign w:val="superscript"/>
    </w:rPr>
  </w:style>
  <w:style w:type="paragraph" w:customStyle="1" w:styleId="Pa2">
    <w:name w:val="Pa2"/>
    <w:basedOn w:val="a"/>
    <w:next w:val="a"/>
    <w:uiPriority w:val="99"/>
    <w:rsid w:val="008C3294"/>
    <w:pPr>
      <w:autoSpaceDE w:val="0"/>
      <w:autoSpaceDN w:val="0"/>
      <w:adjustRightInd w:val="0"/>
      <w:spacing w:line="231" w:lineRule="atLeast"/>
    </w:pPr>
    <w:rPr>
      <w:rFonts w:ascii="Minion Pro" w:eastAsiaTheme="minorHAnsi" w:hAnsi="Minion Pro" w:cstheme="minorBidi"/>
      <w:color w:val="auto"/>
      <w:lang w:eastAsia="en-US"/>
    </w:rPr>
  </w:style>
  <w:style w:type="paragraph" w:customStyle="1" w:styleId="ConsPlusNormal">
    <w:name w:val="ConsPlusNormal"/>
    <w:link w:val="ConsPlusNormal0"/>
    <w:rsid w:val="00AA0533"/>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A0533"/>
    <w:rPr>
      <w:rFonts w:ascii="Arial" w:eastAsia="Times New Roman" w:hAnsi="Arial" w:cs="Arial"/>
      <w:sz w:val="20"/>
      <w:szCs w:val="20"/>
      <w:lang w:eastAsia="ru-RU"/>
    </w:rPr>
  </w:style>
  <w:style w:type="paragraph" w:styleId="af6">
    <w:name w:val="Balloon Text"/>
    <w:basedOn w:val="a"/>
    <w:link w:val="af7"/>
    <w:uiPriority w:val="99"/>
    <w:semiHidden/>
    <w:unhideWhenUsed/>
    <w:rsid w:val="00AA0533"/>
    <w:rPr>
      <w:rFonts w:ascii="Tahoma" w:hAnsi="Tahoma" w:cs="Tahoma"/>
      <w:sz w:val="16"/>
      <w:szCs w:val="16"/>
    </w:rPr>
  </w:style>
  <w:style w:type="character" w:customStyle="1" w:styleId="af7">
    <w:name w:val="Текст выноски Знак"/>
    <w:basedOn w:val="a0"/>
    <w:link w:val="af6"/>
    <w:uiPriority w:val="99"/>
    <w:semiHidden/>
    <w:rsid w:val="00AA0533"/>
    <w:rPr>
      <w:rFonts w:ascii="Tahoma" w:eastAsia="Arial Unicode MS" w:hAnsi="Tahoma" w:cs="Tahoma"/>
      <w:color w:val="000000"/>
      <w:sz w:val="16"/>
      <w:szCs w:val="16"/>
      <w:lang w:eastAsia="ru-RU"/>
    </w:rPr>
  </w:style>
  <w:style w:type="paragraph" w:customStyle="1" w:styleId="13">
    <w:name w:val="Обычный1"/>
    <w:rsid w:val="00E631E5"/>
    <w:pPr>
      <w:spacing w:after="0" w:line="240" w:lineRule="auto"/>
    </w:pPr>
    <w:rPr>
      <w:rFonts w:ascii="Times New Roman" w:eastAsia="Times New Roman" w:hAnsi="Times New Roman" w:cs="Times New Roman"/>
      <w:smallCaps/>
      <w:snapToGrid w:val="0"/>
      <w:sz w:val="26"/>
      <w:szCs w:val="20"/>
      <w:lang w:eastAsia="ru-RU"/>
    </w:rPr>
  </w:style>
  <w:style w:type="paragraph" w:styleId="af8">
    <w:name w:val="Body Text Indent"/>
    <w:basedOn w:val="a"/>
    <w:link w:val="af9"/>
    <w:uiPriority w:val="99"/>
    <w:unhideWhenUsed/>
    <w:rsid w:val="00B70C26"/>
    <w:pPr>
      <w:spacing w:after="120"/>
      <w:ind w:left="283"/>
    </w:pPr>
  </w:style>
  <w:style w:type="character" w:customStyle="1" w:styleId="af9">
    <w:name w:val="Основной текст с отступом Знак"/>
    <w:basedOn w:val="a0"/>
    <w:link w:val="af8"/>
    <w:uiPriority w:val="99"/>
    <w:rsid w:val="00B70C26"/>
    <w:rPr>
      <w:rFonts w:ascii="Arial Unicode MS" w:eastAsia="Arial Unicode MS" w:hAnsi="Arial Unicode MS" w:cs="Arial Unicode MS"/>
      <w:color w:val="000000"/>
      <w:sz w:val="24"/>
      <w:szCs w:val="24"/>
      <w:lang w:eastAsia="ru-RU"/>
    </w:rPr>
  </w:style>
  <w:style w:type="paragraph" w:styleId="af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b"/>
    <w:uiPriority w:val="99"/>
    <w:unhideWhenUsed/>
    <w:qFormat/>
    <w:rsid w:val="00C10FF4"/>
    <w:pPr>
      <w:spacing w:before="100" w:beforeAutospacing="1" w:after="100" w:afterAutospacing="1"/>
    </w:pPr>
    <w:rPr>
      <w:rFonts w:ascii="Times New Roman" w:eastAsia="Times New Roman" w:hAnsi="Times New Roman" w:cs="Times New Roman"/>
      <w:color w:val="auto"/>
    </w:rPr>
  </w:style>
  <w:style w:type="paragraph" w:customStyle="1" w:styleId="afc">
    <w:name w:val="Обычный (Интернет)"/>
    <w:basedOn w:val="a"/>
    <w:rsid w:val="00C10FF4"/>
    <w:pPr>
      <w:spacing w:before="100" w:beforeAutospacing="1" w:after="100" w:afterAutospacing="1"/>
    </w:pPr>
    <w:rPr>
      <w:rFonts w:ascii="Times New Roman" w:eastAsia="Times New Roman" w:hAnsi="Times New Roman" w:cs="Times New Roman"/>
      <w:color w:val="auto"/>
    </w:rPr>
  </w:style>
  <w:style w:type="character" w:styleId="afd">
    <w:name w:val="Strong"/>
    <w:qFormat/>
    <w:rsid w:val="00C10FF4"/>
    <w:rPr>
      <w:b/>
      <w:bCs/>
    </w:rPr>
  </w:style>
  <w:style w:type="character" w:customStyle="1" w:styleId="podz">
    <w:name w:val="podz"/>
    <w:basedOn w:val="a0"/>
    <w:rsid w:val="00C10FF4"/>
  </w:style>
  <w:style w:type="paragraph" w:customStyle="1" w:styleId="ConsPlusTitle">
    <w:name w:val="ConsPlusTitle"/>
    <w:rsid w:val="00761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Цитата 21"/>
    <w:basedOn w:val="a"/>
    <w:next w:val="a"/>
    <w:link w:val="QuoteChar"/>
    <w:qFormat/>
    <w:rsid w:val="00237DA1"/>
    <w:pPr>
      <w:ind w:firstLine="709"/>
    </w:pPr>
    <w:rPr>
      <w:rFonts w:ascii="Times New Roman" w:eastAsia="Times New Roman" w:hAnsi="Times New Roman" w:cs="Times New Roman"/>
      <w:i/>
      <w:iCs/>
      <w:sz w:val="28"/>
      <w:szCs w:val="28"/>
      <w:lang w:eastAsia="en-US"/>
    </w:rPr>
  </w:style>
  <w:style w:type="character" w:customStyle="1" w:styleId="QuoteChar">
    <w:name w:val="Quote Char"/>
    <w:link w:val="21"/>
    <w:locked/>
    <w:rsid w:val="00237DA1"/>
    <w:rPr>
      <w:rFonts w:ascii="Times New Roman" w:eastAsia="Times New Roman" w:hAnsi="Times New Roman" w:cs="Times New Roman"/>
      <w:i/>
      <w:iCs/>
      <w:color w:val="000000"/>
      <w:sz w:val="28"/>
      <w:szCs w:val="28"/>
    </w:rPr>
  </w:style>
  <w:style w:type="paragraph" w:customStyle="1" w:styleId="13pt">
    <w:name w:val="Обычный + 13 pt"/>
    <w:basedOn w:val="a"/>
    <w:rsid w:val="000303F3"/>
    <w:pPr>
      <w:ind w:firstLine="720"/>
      <w:jc w:val="both"/>
    </w:pPr>
    <w:rPr>
      <w:rFonts w:ascii="Times New Roman" w:eastAsia="Times New Roman" w:hAnsi="Times New Roman" w:cs="Times New Roman"/>
      <w:color w:val="auto"/>
      <w:sz w:val="26"/>
      <w:szCs w:val="26"/>
    </w:rPr>
  </w:style>
  <w:style w:type="paragraph" w:customStyle="1" w:styleId="Bodytext51">
    <w:name w:val="Body text (5)1"/>
    <w:basedOn w:val="a"/>
    <w:link w:val="Bodytext5"/>
    <w:uiPriority w:val="99"/>
    <w:rsid w:val="00F3054C"/>
    <w:pPr>
      <w:shd w:val="clear" w:color="auto" w:fill="FFFFFF"/>
      <w:spacing w:line="240" w:lineRule="atLeast"/>
      <w:ind w:hanging="320"/>
    </w:pPr>
    <w:rPr>
      <w:rFonts w:ascii="Times New Roman" w:eastAsia="Times New Roman" w:hAnsi="Times New Roman" w:cs="Times New Roman"/>
      <w:color w:val="auto"/>
      <w:sz w:val="23"/>
      <w:szCs w:val="23"/>
      <w:lang w:eastAsia="en-US"/>
    </w:rPr>
  </w:style>
  <w:style w:type="paragraph" w:customStyle="1" w:styleId="Default">
    <w:name w:val="Default"/>
    <w:rsid w:val="001759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4">
    <w:name w:val="Нет списка1"/>
    <w:next w:val="a2"/>
    <w:uiPriority w:val="99"/>
    <w:semiHidden/>
    <w:unhideWhenUsed/>
    <w:rsid w:val="00175932"/>
  </w:style>
  <w:style w:type="paragraph" w:customStyle="1" w:styleId="Bodytext71">
    <w:name w:val="Body text (7)1"/>
    <w:basedOn w:val="a"/>
    <w:uiPriority w:val="99"/>
    <w:rsid w:val="00175932"/>
    <w:pPr>
      <w:shd w:val="clear" w:color="auto" w:fill="FFFFFF"/>
      <w:spacing w:before="1020" w:line="331" w:lineRule="exact"/>
      <w:jc w:val="right"/>
    </w:pPr>
    <w:rPr>
      <w:rFonts w:ascii="Times New Roman" w:eastAsiaTheme="minorEastAsia" w:hAnsi="Times New Roman" w:cs="Times New Roman"/>
      <w:b/>
      <w:bCs/>
      <w:color w:val="auto"/>
      <w:sz w:val="27"/>
      <w:szCs w:val="27"/>
    </w:rPr>
  </w:style>
  <w:style w:type="table" w:customStyle="1" w:styleId="22">
    <w:name w:val="Сетка таблицы2"/>
    <w:basedOn w:val="a1"/>
    <w:next w:val="af2"/>
    <w:uiPriority w:val="59"/>
    <w:rsid w:val="0017593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basedOn w:val="a0"/>
    <w:uiPriority w:val="99"/>
    <w:rsid w:val="00175932"/>
    <w:rPr>
      <w:rFonts w:ascii="Times New Roman" w:hAnsi="Times New Roman" w:cs="Times New Roman"/>
      <w:sz w:val="27"/>
      <w:szCs w:val="27"/>
      <w:shd w:val="clear" w:color="auto" w:fill="FFFFFF"/>
    </w:rPr>
  </w:style>
  <w:style w:type="character" w:customStyle="1" w:styleId="Heading2">
    <w:name w:val="Heading #2_"/>
    <w:basedOn w:val="a0"/>
    <w:link w:val="Heading20"/>
    <w:uiPriority w:val="99"/>
    <w:rsid w:val="00175932"/>
    <w:rPr>
      <w:rFonts w:ascii="Times New Roman" w:hAnsi="Times New Roman" w:cs="Times New Roman"/>
      <w:sz w:val="31"/>
      <w:szCs w:val="31"/>
      <w:shd w:val="clear" w:color="auto" w:fill="FFFFFF"/>
    </w:rPr>
  </w:style>
  <w:style w:type="paragraph" w:customStyle="1" w:styleId="Heading20">
    <w:name w:val="Heading #2"/>
    <w:basedOn w:val="a"/>
    <w:link w:val="Heading2"/>
    <w:uiPriority w:val="99"/>
    <w:rsid w:val="00175932"/>
    <w:pPr>
      <w:shd w:val="clear" w:color="auto" w:fill="FFFFFF"/>
      <w:spacing w:line="240" w:lineRule="atLeast"/>
      <w:jc w:val="both"/>
      <w:outlineLvl w:val="1"/>
    </w:pPr>
    <w:rPr>
      <w:rFonts w:ascii="Times New Roman" w:eastAsiaTheme="minorHAnsi" w:hAnsi="Times New Roman" w:cs="Times New Roman"/>
      <w:color w:val="auto"/>
      <w:sz w:val="31"/>
      <w:szCs w:val="31"/>
      <w:lang w:eastAsia="en-US"/>
    </w:rPr>
  </w:style>
  <w:style w:type="character" w:customStyle="1" w:styleId="link">
    <w:name w:val="link"/>
    <w:basedOn w:val="a0"/>
    <w:rsid w:val="00175932"/>
  </w:style>
  <w:style w:type="paragraph" w:customStyle="1" w:styleId="adres">
    <w:name w:val="adres"/>
    <w:basedOn w:val="a"/>
    <w:autoRedefine/>
    <w:rsid w:val="00175932"/>
    <w:pPr>
      <w:widowControl w:val="0"/>
      <w:overflowPunct w:val="0"/>
      <w:autoSpaceDE w:val="0"/>
      <w:autoSpaceDN w:val="0"/>
      <w:adjustRightInd w:val="0"/>
      <w:spacing w:before="60" w:line="180" w:lineRule="atLeast"/>
      <w:textAlignment w:val="baseline"/>
    </w:pPr>
    <w:rPr>
      <w:rFonts w:ascii="Arial" w:eastAsia="Times New Roman" w:hAnsi="Arial" w:cs="Times New Roman"/>
      <w:i/>
      <w:iCs/>
      <w:color w:val="auto"/>
      <w:sz w:val="18"/>
      <w:szCs w:val="18"/>
    </w:rPr>
  </w:style>
  <w:style w:type="character" w:customStyle="1" w:styleId="afe">
    <w:name w:val="Основной текст_"/>
    <w:basedOn w:val="a0"/>
    <w:link w:val="31"/>
    <w:rsid w:val="00774188"/>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e"/>
    <w:rsid w:val="00774188"/>
    <w:pPr>
      <w:widowControl w:val="0"/>
      <w:shd w:val="clear" w:color="auto" w:fill="FFFFFF"/>
      <w:spacing w:line="322" w:lineRule="exact"/>
      <w:jc w:val="both"/>
    </w:pPr>
    <w:rPr>
      <w:rFonts w:ascii="Times New Roman" w:eastAsia="Times New Roman" w:hAnsi="Times New Roman" w:cs="Times New Roman"/>
      <w:color w:val="auto"/>
      <w:sz w:val="26"/>
      <w:szCs w:val="26"/>
      <w:lang w:eastAsia="en-US"/>
    </w:rPr>
  </w:style>
  <w:style w:type="paragraph" w:styleId="23">
    <w:name w:val="Body Text Indent 2"/>
    <w:basedOn w:val="a"/>
    <w:link w:val="24"/>
    <w:semiHidden/>
    <w:unhideWhenUsed/>
    <w:rsid w:val="0011661D"/>
    <w:pPr>
      <w:spacing w:after="120" w:line="480" w:lineRule="auto"/>
      <w:ind w:left="283"/>
    </w:pPr>
  </w:style>
  <w:style w:type="character" w:customStyle="1" w:styleId="24">
    <w:name w:val="Основной текст с отступом 2 Знак"/>
    <w:basedOn w:val="a0"/>
    <w:link w:val="23"/>
    <w:semiHidden/>
    <w:rsid w:val="0011661D"/>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11661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11661D"/>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11661D"/>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semiHidden/>
    <w:rsid w:val="0011661D"/>
    <w:rPr>
      <w:rFonts w:asciiTheme="majorHAnsi" w:eastAsiaTheme="majorEastAsia" w:hAnsiTheme="majorHAnsi" w:cstheme="majorBidi"/>
      <w:b/>
      <w:bCs/>
      <w:i/>
      <w:iCs/>
      <w:color w:val="4F81BD" w:themeColor="accent1"/>
      <w:sz w:val="26"/>
      <w:szCs w:val="24"/>
      <w:lang w:eastAsia="ru-RU"/>
    </w:rPr>
  </w:style>
  <w:style w:type="character" w:customStyle="1" w:styleId="60">
    <w:name w:val="Заголовок 6 Знак"/>
    <w:basedOn w:val="a0"/>
    <w:link w:val="6"/>
    <w:uiPriority w:val="9"/>
    <w:semiHidden/>
    <w:rsid w:val="0011661D"/>
    <w:rPr>
      <w:rFonts w:asciiTheme="majorHAnsi" w:eastAsiaTheme="majorEastAsia" w:hAnsiTheme="majorHAnsi" w:cstheme="majorBidi"/>
      <w:i/>
      <w:iCs/>
      <w:color w:val="243F60" w:themeColor="accent1" w:themeShade="7F"/>
      <w:sz w:val="24"/>
      <w:szCs w:val="24"/>
      <w:lang w:eastAsia="ru-RU" w:bidi="ru-RU"/>
    </w:rPr>
  </w:style>
  <w:style w:type="character" w:customStyle="1" w:styleId="80">
    <w:name w:val="Заголовок 8 Знак"/>
    <w:basedOn w:val="a0"/>
    <w:link w:val="8"/>
    <w:rsid w:val="0011661D"/>
    <w:rPr>
      <w:rFonts w:ascii="Times New Roman" w:eastAsia="Times New Roman" w:hAnsi="Times New Roman" w:cs="Times New Roman"/>
      <w:i/>
      <w:iCs/>
      <w:sz w:val="24"/>
      <w:szCs w:val="24"/>
      <w:lang w:eastAsia="ru-RU"/>
    </w:rPr>
  </w:style>
  <w:style w:type="character" w:customStyle="1" w:styleId="25">
    <w:name w:val="Заголовок №2_"/>
    <w:basedOn w:val="a0"/>
    <w:link w:val="26"/>
    <w:rsid w:val="0011661D"/>
    <w:rPr>
      <w:rFonts w:ascii="Times New Roman" w:eastAsia="Times New Roman" w:hAnsi="Times New Roman" w:cs="Times New Roman"/>
      <w:b/>
      <w:bCs/>
      <w:sz w:val="26"/>
      <w:szCs w:val="26"/>
      <w:shd w:val="clear" w:color="auto" w:fill="FFFFFF"/>
    </w:rPr>
  </w:style>
  <w:style w:type="paragraph" w:customStyle="1" w:styleId="26">
    <w:name w:val="Заголовок №2"/>
    <w:basedOn w:val="a"/>
    <w:link w:val="25"/>
    <w:rsid w:val="0011661D"/>
    <w:pPr>
      <w:widowControl w:val="0"/>
      <w:shd w:val="clear" w:color="auto" w:fill="FFFFFF"/>
      <w:spacing w:line="322" w:lineRule="exact"/>
      <w:ind w:hanging="360"/>
      <w:outlineLvl w:val="1"/>
    </w:pPr>
    <w:rPr>
      <w:rFonts w:ascii="Times New Roman" w:eastAsia="Times New Roman" w:hAnsi="Times New Roman" w:cs="Times New Roman"/>
      <w:b/>
      <w:bCs/>
      <w:color w:val="auto"/>
      <w:sz w:val="26"/>
      <w:szCs w:val="26"/>
      <w:lang w:eastAsia="en-US"/>
    </w:rPr>
  </w:style>
  <w:style w:type="paragraph" w:customStyle="1" w:styleId="61">
    <w:name w:val="Основной текст6"/>
    <w:basedOn w:val="a"/>
    <w:rsid w:val="0011661D"/>
    <w:pPr>
      <w:widowControl w:val="0"/>
      <w:shd w:val="clear" w:color="auto" w:fill="FFFFFF"/>
      <w:spacing w:line="288" w:lineRule="exact"/>
      <w:ind w:hanging="1720"/>
      <w:jc w:val="right"/>
    </w:pPr>
    <w:rPr>
      <w:rFonts w:ascii="Times New Roman" w:eastAsia="Times New Roman" w:hAnsi="Times New Roman" w:cs="Times New Roman"/>
      <w:color w:val="auto"/>
      <w:sz w:val="22"/>
      <w:szCs w:val="22"/>
      <w:lang w:eastAsia="en-US"/>
    </w:rPr>
  </w:style>
  <w:style w:type="paragraph" w:customStyle="1" w:styleId="Pa14">
    <w:name w:val="Pa14"/>
    <w:basedOn w:val="a"/>
    <w:next w:val="a"/>
    <w:uiPriority w:val="99"/>
    <w:rsid w:val="0011661D"/>
    <w:pPr>
      <w:autoSpaceDE w:val="0"/>
      <w:autoSpaceDN w:val="0"/>
      <w:adjustRightInd w:val="0"/>
      <w:spacing w:line="221" w:lineRule="atLeast"/>
    </w:pPr>
    <w:rPr>
      <w:rFonts w:ascii="Minion Pro" w:eastAsiaTheme="minorHAnsi" w:hAnsi="Minion Pro" w:cstheme="minorBidi"/>
      <w:color w:val="auto"/>
      <w:lang w:eastAsia="en-US"/>
    </w:rPr>
  </w:style>
  <w:style w:type="character" w:customStyle="1" w:styleId="A30">
    <w:name w:val="A3"/>
    <w:uiPriority w:val="99"/>
    <w:rsid w:val="0011661D"/>
    <w:rPr>
      <w:rFonts w:cs="Minion Pro"/>
      <w:color w:val="000000"/>
    </w:rPr>
  </w:style>
  <w:style w:type="character" w:styleId="aff">
    <w:name w:val="Emphasis"/>
    <w:basedOn w:val="a0"/>
    <w:uiPriority w:val="20"/>
    <w:qFormat/>
    <w:rsid w:val="0011661D"/>
    <w:rPr>
      <w:i/>
      <w:iCs/>
    </w:rPr>
  </w:style>
  <w:style w:type="paragraph" w:customStyle="1" w:styleId="16">
    <w:name w:val="Стиль1"/>
    <w:basedOn w:val="a"/>
    <w:rsid w:val="0011661D"/>
    <w:pPr>
      <w:spacing w:before="120"/>
    </w:pPr>
    <w:rPr>
      <w:rFonts w:ascii="NTTimes/Cyrillic" w:eastAsia="Times New Roman" w:hAnsi="NTTimes/Cyrillic" w:cs="NTTimes/Cyrillic"/>
      <w:color w:val="auto"/>
      <w:sz w:val="26"/>
      <w:szCs w:val="26"/>
    </w:rPr>
  </w:style>
  <w:style w:type="character" w:styleId="aff0">
    <w:name w:val="FollowedHyperlink"/>
    <w:basedOn w:val="a0"/>
    <w:uiPriority w:val="99"/>
    <w:semiHidden/>
    <w:unhideWhenUsed/>
    <w:rsid w:val="0011661D"/>
    <w:rPr>
      <w:color w:val="800080" w:themeColor="followedHyperlink"/>
      <w:u w:val="single"/>
    </w:rPr>
  </w:style>
  <w:style w:type="character" w:customStyle="1" w:styleId="af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a"/>
    <w:rsid w:val="0011661D"/>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basedOn w:val="afe"/>
    <w:rsid w:val="001166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5pt-1pt">
    <w:name w:val="Основной текст + 15 pt;Курсив;Интервал -1 pt"/>
    <w:basedOn w:val="afe"/>
    <w:rsid w:val="0011661D"/>
    <w:rPr>
      <w:rFonts w:ascii="Times New Roman" w:eastAsia="Times New Roman" w:hAnsi="Times New Roman" w:cs="Times New Roman"/>
      <w:b w:val="0"/>
      <w:bCs w:val="0"/>
      <w:i/>
      <w:iCs/>
      <w:smallCaps w:val="0"/>
      <w:strike w:val="0"/>
      <w:color w:val="000000"/>
      <w:spacing w:val="-20"/>
      <w:w w:val="100"/>
      <w:position w:val="0"/>
      <w:sz w:val="30"/>
      <w:szCs w:val="30"/>
      <w:u w:val="none"/>
      <w:shd w:val="clear" w:color="auto" w:fill="FFFFFF"/>
      <w:lang w:val="ru-RU" w:eastAsia="ru-RU" w:bidi="ru-RU"/>
    </w:rPr>
  </w:style>
  <w:style w:type="character" w:customStyle="1" w:styleId="81">
    <w:name w:val="Основной текст (8)_"/>
    <w:basedOn w:val="a0"/>
    <w:link w:val="82"/>
    <w:rsid w:val="0011661D"/>
    <w:rPr>
      <w:rFonts w:ascii="Times New Roman" w:eastAsia="Times New Roman" w:hAnsi="Times New Roman" w:cs="Times New Roman"/>
      <w:spacing w:val="10"/>
      <w:sz w:val="19"/>
      <w:szCs w:val="19"/>
      <w:shd w:val="clear" w:color="auto" w:fill="FFFFFF"/>
    </w:rPr>
  </w:style>
  <w:style w:type="paragraph" w:customStyle="1" w:styleId="82">
    <w:name w:val="Основной текст (8)"/>
    <w:basedOn w:val="a"/>
    <w:link w:val="81"/>
    <w:rsid w:val="0011661D"/>
    <w:pPr>
      <w:widowControl w:val="0"/>
      <w:shd w:val="clear" w:color="auto" w:fill="FFFFFF"/>
      <w:spacing w:line="0" w:lineRule="atLeast"/>
    </w:pPr>
    <w:rPr>
      <w:rFonts w:ascii="Times New Roman" w:eastAsia="Times New Roman" w:hAnsi="Times New Roman" w:cs="Times New Roman"/>
      <w:color w:val="auto"/>
      <w:spacing w:val="10"/>
      <w:sz w:val="19"/>
      <w:szCs w:val="19"/>
      <w:lang w:eastAsia="en-US"/>
    </w:rPr>
  </w:style>
  <w:style w:type="numbering" w:customStyle="1" w:styleId="27">
    <w:name w:val="Нет списка2"/>
    <w:next w:val="a2"/>
    <w:uiPriority w:val="99"/>
    <w:semiHidden/>
    <w:unhideWhenUsed/>
    <w:rsid w:val="0011661D"/>
  </w:style>
  <w:style w:type="paragraph" w:customStyle="1" w:styleId="xl66">
    <w:name w:val="xl66"/>
    <w:basedOn w:val="a"/>
    <w:rsid w:val="0011661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6"/>
      <w:szCs w:val="26"/>
    </w:rPr>
  </w:style>
  <w:style w:type="numbering" w:customStyle="1" w:styleId="32">
    <w:name w:val="Нет списка3"/>
    <w:next w:val="a2"/>
    <w:uiPriority w:val="99"/>
    <w:semiHidden/>
    <w:unhideWhenUsed/>
    <w:rsid w:val="0011661D"/>
  </w:style>
  <w:style w:type="character" w:customStyle="1" w:styleId="grame">
    <w:name w:val="grame"/>
    <w:basedOn w:val="a0"/>
    <w:rsid w:val="0011661D"/>
  </w:style>
  <w:style w:type="paragraph" w:customStyle="1" w:styleId="28">
    <w:name w:val="Обычный2"/>
    <w:rsid w:val="0011661D"/>
    <w:pPr>
      <w:spacing w:after="0" w:line="240" w:lineRule="auto"/>
    </w:pPr>
    <w:rPr>
      <w:rFonts w:ascii="Times New Roman" w:eastAsia="Times New Roman" w:hAnsi="Times New Roman" w:cs="Times New Roman"/>
      <w:smallCaps/>
      <w:snapToGrid w:val="0"/>
      <w:sz w:val="26"/>
      <w:szCs w:val="20"/>
      <w:lang w:eastAsia="ru-RU"/>
    </w:rPr>
  </w:style>
  <w:style w:type="numbering" w:customStyle="1" w:styleId="41">
    <w:name w:val="Нет списка4"/>
    <w:next w:val="a2"/>
    <w:uiPriority w:val="99"/>
    <w:semiHidden/>
    <w:unhideWhenUsed/>
    <w:rsid w:val="0011661D"/>
  </w:style>
  <w:style w:type="table" w:customStyle="1" w:styleId="33">
    <w:name w:val="Сетка таблицы3"/>
    <w:basedOn w:val="a1"/>
    <w:next w:val="af2"/>
    <w:uiPriority w:val="39"/>
    <w:rsid w:val="0011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16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2">
    <w:name w:val="Сетка таблицы4"/>
    <w:basedOn w:val="a1"/>
    <w:next w:val="af2"/>
    <w:uiPriority w:val="39"/>
    <w:rsid w:val="0011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39"/>
    <w:rsid w:val="0011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1661D"/>
  </w:style>
  <w:style w:type="table" w:customStyle="1" w:styleId="62">
    <w:name w:val="Сетка таблицы6"/>
    <w:basedOn w:val="a1"/>
    <w:next w:val="af2"/>
    <w:uiPriority w:val="39"/>
    <w:rsid w:val="0011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rsid w:val="00616C08"/>
    <w:pPr>
      <w:keepNext/>
      <w:keepLines/>
      <w:widowControl w:val="0"/>
      <w:suppressAutoHyphens/>
      <w:spacing w:before="200"/>
      <w:ind w:left="2368" w:hanging="180"/>
      <w:jc w:val="both"/>
      <w:outlineLvl w:val="2"/>
    </w:pPr>
    <w:rPr>
      <w:rFonts w:ascii="Cambria" w:eastAsia="Cambria" w:hAnsi="Cambria" w:cs="Cambria"/>
      <w:b/>
      <w:bCs/>
      <w:color w:val="4F81BD"/>
      <w:sz w:val="22"/>
      <w:lang w:eastAsia="hi-IN" w:bidi="hi-IN"/>
    </w:rPr>
  </w:style>
  <w:style w:type="paragraph" w:customStyle="1" w:styleId="17">
    <w:name w:val="Без интервала1"/>
    <w:rsid w:val="00616C08"/>
    <w:pPr>
      <w:widowControl w:val="0"/>
      <w:suppressAutoHyphens/>
      <w:autoSpaceDE w:val="0"/>
      <w:spacing w:after="0" w:line="240" w:lineRule="auto"/>
    </w:pPr>
    <w:rPr>
      <w:rFonts w:ascii="Calibri" w:eastAsia="Calibri" w:hAnsi="Calibri" w:cs="Calibri"/>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5138">
      <w:bodyDiv w:val="1"/>
      <w:marLeft w:val="0"/>
      <w:marRight w:val="0"/>
      <w:marTop w:val="0"/>
      <w:marBottom w:val="0"/>
      <w:divBdr>
        <w:top w:val="none" w:sz="0" w:space="0" w:color="auto"/>
        <w:left w:val="none" w:sz="0" w:space="0" w:color="auto"/>
        <w:bottom w:val="none" w:sz="0" w:space="0" w:color="auto"/>
        <w:right w:val="none" w:sz="0" w:space="0" w:color="auto"/>
      </w:divBdr>
    </w:div>
    <w:div w:id="1409108184">
      <w:bodyDiv w:val="1"/>
      <w:marLeft w:val="0"/>
      <w:marRight w:val="0"/>
      <w:marTop w:val="0"/>
      <w:marBottom w:val="0"/>
      <w:divBdr>
        <w:top w:val="none" w:sz="0" w:space="0" w:color="auto"/>
        <w:left w:val="none" w:sz="0" w:space="0" w:color="auto"/>
        <w:bottom w:val="none" w:sz="0" w:space="0" w:color="auto"/>
        <w:right w:val="none" w:sz="0" w:space="0" w:color="auto"/>
      </w:divBdr>
    </w:div>
    <w:div w:id="1517160839">
      <w:bodyDiv w:val="1"/>
      <w:marLeft w:val="0"/>
      <w:marRight w:val="0"/>
      <w:marTop w:val="0"/>
      <w:marBottom w:val="0"/>
      <w:divBdr>
        <w:top w:val="none" w:sz="0" w:space="0" w:color="auto"/>
        <w:left w:val="none" w:sz="0" w:space="0" w:color="auto"/>
        <w:bottom w:val="none" w:sz="0" w:space="0" w:color="auto"/>
        <w:right w:val="none" w:sz="0" w:space="0" w:color="auto"/>
      </w:divBdr>
    </w:div>
    <w:div w:id="1715811105">
      <w:bodyDiv w:val="1"/>
      <w:marLeft w:val="0"/>
      <w:marRight w:val="0"/>
      <w:marTop w:val="0"/>
      <w:marBottom w:val="0"/>
      <w:divBdr>
        <w:top w:val="none" w:sz="0" w:space="0" w:color="auto"/>
        <w:left w:val="none" w:sz="0" w:space="0" w:color="auto"/>
        <w:bottom w:val="none" w:sz="0" w:space="0" w:color="auto"/>
        <w:right w:val="none" w:sz="0" w:space="0" w:color="auto"/>
      </w:divBdr>
    </w:div>
    <w:div w:id="1779136406">
      <w:bodyDiv w:val="1"/>
      <w:marLeft w:val="0"/>
      <w:marRight w:val="0"/>
      <w:marTop w:val="0"/>
      <w:marBottom w:val="0"/>
      <w:divBdr>
        <w:top w:val="none" w:sz="0" w:space="0" w:color="auto"/>
        <w:left w:val="none" w:sz="0" w:space="0" w:color="auto"/>
        <w:bottom w:val="none" w:sz="0" w:space="0" w:color="auto"/>
        <w:right w:val="none" w:sz="0" w:space="0" w:color="auto"/>
      </w:divBdr>
    </w:div>
    <w:div w:id="1787770813">
      <w:bodyDiv w:val="1"/>
      <w:marLeft w:val="0"/>
      <w:marRight w:val="0"/>
      <w:marTop w:val="0"/>
      <w:marBottom w:val="0"/>
      <w:divBdr>
        <w:top w:val="none" w:sz="0" w:space="0" w:color="auto"/>
        <w:left w:val="none" w:sz="0" w:space="0" w:color="auto"/>
        <w:bottom w:val="none" w:sz="0" w:space="0" w:color="auto"/>
        <w:right w:val="none" w:sz="0" w:space="0" w:color="auto"/>
      </w:divBdr>
    </w:div>
    <w:div w:id="18450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7.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D:\&#1047;&#1072;&#1087;&#1080;&#1089;&#1082;&#1072;\2021\1340g21.xlsx" TargetMode="External"/><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1044;&#1077;&#1084;&#1086;&#1075;&#1088;&#1072;&#1092;&#1080;&#1103;\2023\&#1052;&#1080;&#1085;&#1090;&#1088;&#1091;&#1076;\601093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9111031786529"/>
          <c:y val="4.4057617797775533E-2"/>
          <c:w val="0.78516899673255058"/>
          <c:h val="0.72925163924403613"/>
        </c:manualLayout>
      </c:layout>
      <c:lineChart>
        <c:grouping val="standard"/>
        <c:varyColors val="0"/>
        <c:ser>
          <c:idx val="0"/>
          <c:order val="0"/>
          <c:tx>
            <c:strRef>
              <c:f>Лист1!$B$1</c:f>
              <c:strCache>
                <c:ptCount val="1"/>
                <c:pt idx="0">
                  <c:v>Численность</c:v>
                </c:pt>
              </c:strCache>
            </c:strRef>
          </c:tx>
          <c:spPr>
            <a:ln w="50800"/>
          </c:spPr>
          <c:marker>
            <c:symbol val="diamond"/>
            <c:size val="11"/>
          </c:marker>
          <c:cat>
            <c:strRef>
              <c:f>Лист1!$A$2:$A$34</c:f>
              <c:strCache>
                <c:ptCount val="7"/>
                <c:pt idx="0">
                  <c:v>2016</c:v>
                </c:pt>
                <c:pt idx="1">
                  <c:v>2017</c:v>
                </c:pt>
                <c:pt idx="2">
                  <c:v>2018</c:v>
                </c:pt>
                <c:pt idx="3">
                  <c:v>2019</c:v>
                </c:pt>
                <c:pt idx="4">
                  <c:v>2020</c:v>
                </c:pt>
                <c:pt idx="5">
                  <c:v>2021</c:v>
                </c:pt>
                <c:pt idx="6">
                  <c:v>2022</c:v>
                </c:pt>
              </c:strCache>
            </c:strRef>
          </c:cat>
          <c:val>
            <c:numRef>
              <c:f>Лист1!$B$2:$B$34</c:f>
              <c:numCache>
                <c:formatCode>#,##0</c:formatCode>
                <c:ptCount val="7"/>
                <c:pt idx="0">
                  <c:v>2333477</c:v>
                </c:pt>
                <c:pt idx="1">
                  <c:v>2335408</c:v>
                </c:pt>
                <c:pt idx="2">
                  <c:v>2333768</c:v>
                </c:pt>
                <c:pt idx="3">
                  <c:v>2327821</c:v>
                </c:pt>
                <c:pt idx="4">
                  <c:v>2324205</c:v>
                </c:pt>
                <c:pt idx="5">
                  <c:v>2305608</c:v>
                </c:pt>
                <c:pt idx="6">
                  <c:v>2285200</c:v>
                </c:pt>
              </c:numCache>
            </c:numRef>
          </c:val>
          <c:smooth val="0"/>
          <c:extLst xmlns:c16r2="http://schemas.microsoft.com/office/drawing/2015/06/chart">
            <c:ext xmlns:c16="http://schemas.microsoft.com/office/drawing/2014/chart" uri="{C3380CC4-5D6E-409C-BE32-E72D297353CC}">
              <c16:uniqueId val="{00000000-DECC-4FA9-8A39-9ED9FB518EB5}"/>
            </c:ext>
          </c:extLst>
        </c:ser>
        <c:dLbls>
          <c:showLegendKey val="0"/>
          <c:showVal val="0"/>
          <c:showCatName val="0"/>
          <c:showSerName val="0"/>
          <c:showPercent val="0"/>
          <c:showBubbleSize val="0"/>
        </c:dLbls>
        <c:marker val="1"/>
        <c:smooth val="0"/>
        <c:axId val="-1854749584"/>
        <c:axId val="-1854738160"/>
      </c:lineChart>
      <c:catAx>
        <c:axId val="-1854749584"/>
        <c:scaling>
          <c:orientation val="minMax"/>
        </c:scaling>
        <c:delete val="0"/>
        <c:axPos val="b"/>
        <c:numFmt formatCode="General" sourceLinked="0"/>
        <c:majorTickMark val="out"/>
        <c:minorTickMark val="none"/>
        <c:tickLblPos val="nextTo"/>
        <c:crossAx val="-1854738160"/>
        <c:crosses val="autoZero"/>
        <c:auto val="1"/>
        <c:lblAlgn val="ctr"/>
        <c:lblOffset val="100"/>
        <c:noMultiLvlLbl val="0"/>
      </c:catAx>
      <c:valAx>
        <c:axId val="-1854738160"/>
        <c:scaling>
          <c:orientation val="minMax"/>
          <c:min val="2280000.0000000005"/>
        </c:scaling>
        <c:delete val="0"/>
        <c:axPos val="l"/>
        <c:numFmt formatCode="#,##0" sourceLinked="1"/>
        <c:majorTickMark val="out"/>
        <c:minorTickMark val="none"/>
        <c:tickLblPos val="nextTo"/>
        <c:crossAx val="-185474958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2010 года</a:t>
            </a:r>
          </a:p>
        </c:rich>
      </c:tx>
      <c:overlay val="0"/>
      <c:spPr>
        <a:noFill/>
        <a:ln>
          <a:noFill/>
        </a:ln>
        <a:effectLst/>
      </c:spPr>
    </c:title>
    <c:autoTitleDeleted val="0"/>
    <c:plotArea>
      <c:layout/>
      <c:barChart>
        <c:barDir val="col"/>
        <c:grouping val="clustered"/>
        <c:varyColors val="0"/>
        <c:ser>
          <c:idx val="0"/>
          <c:order val="0"/>
          <c:tx>
            <c:strRef>
              <c:f>'7.1'!$AE$86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'7.1'!$AE$87:$AE$121</c:f>
              <c:numCache>
                <c:formatCode>0.00%</c:formatCode>
                <c:ptCount val="35"/>
                <c:pt idx="0">
                  <c:v>1.9565324695882708E-2</c:v>
                </c:pt>
                <c:pt idx="1">
                  <c:v>1.9892122637736397E-2</c:v>
                </c:pt>
                <c:pt idx="2">
                  <c:v>2.3127762676611312E-2</c:v>
                </c:pt>
                <c:pt idx="3">
                  <c:v>2.5119187634782877E-2</c:v>
                </c:pt>
                <c:pt idx="4">
                  <c:v>2.8763325100975456E-2</c:v>
                </c:pt>
                <c:pt idx="5">
                  <c:v>3.0194768169199641E-2</c:v>
                </c:pt>
                <c:pt idx="6">
                  <c:v>3.2249169814082608E-2</c:v>
                </c:pt>
                <c:pt idx="7">
                  <c:v>3.3122333064973218E-2</c:v>
                </c:pt>
                <c:pt idx="8">
                  <c:v>3.3284029963286284E-2</c:v>
                </c:pt>
                <c:pt idx="9">
                  <c:v>3.2053431463493216E-2</c:v>
                </c:pt>
                <c:pt idx="10">
                  <c:v>3.189343663779385E-2</c:v>
                </c:pt>
                <c:pt idx="11">
                  <c:v>3.215895996555005E-2</c:v>
                </c:pt>
                <c:pt idx="12">
                  <c:v>2.9338625644447228E-2</c:v>
                </c:pt>
                <c:pt idx="13">
                  <c:v>2.8536949443337151E-2</c:v>
                </c:pt>
                <c:pt idx="14">
                  <c:v>2.9735208563468292E-2</c:v>
                </c:pt>
                <c:pt idx="15">
                  <c:v>2.7469749914471302E-2</c:v>
                </c:pt>
                <c:pt idx="16">
                  <c:v>2.7696125572109806E-2</c:v>
                </c:pt>
                <c:pt idx="17">
                  <c:v>2.714805819045852E-2</c:v>
                </c:pt>
                <c:pt idx="18">
                  <c:v>2.8312275858312672E-2</c:v>
                </c:pt>
                <c:pt idx="19">
                  <c:v>2.7891863922698691E-2</c:v>
                </c:pt>
                <c:pt idx="20">
                  <c:v>2.7879949414402801E-2</c:v>
                </c:pt>
                <c:pt idx="21">
                  <c:v>2.6855301700881202E-2</c:v>
                </c:pt>
                <c:pt idx="22">
                  <c:v>2.7432304316967242E-2</c:v>
                </c:pt>
                <c:pt idx="23">
                  <c:v>2.6625521898015213E-2</c:v>
                </c:pt>
                <c:pt idx="24">
                  <c:v>2.6777006360645356E-2</c:v>
                </c:pt>
                <c:pt idx="25">
                  <c:v>2.5047700585002903E-2</c:v>
                </c:pt>
                <c:pt idx="26">
                  <c:v>2.5289394896165086E-2</c:v>
                </c:pt>
                <c:pt idx="27">
                  <c:v>2.5648532217681472E-2</c:v>
                </c:pt>
                <c:pt idx="28">
                  <c:v>2.721443902239758E-2</c:v>
                </c:pt>
                <c:pt idx="29">
                  <c:v>2.7704635935178266E-2</c:v>
                </c:pt>
                <c:pt idx="30">
                  <c:v>2.8458654103101333E-2</c:v>
                </c:pt>
                <c:pt idx="31">
                  <c:v>3.200407135769226E-2</c:v>
                </c:pt>
                <c:pt idx="32">
                  <c:v>3.2885744971652052E-2</c:v>
                </c:pt>
                <c:pt idx="33">
                  <c:v>3.5003123303246376E-2</c:v>
                </c:pt>
                <c:pt idx="34">
                  <c:v>3.7620910983305181E-2</c:v>
                </c:pt>
              </c:numCache>
            </c:numRef>
          </c:val>
          <c:extLst xmlns:c16r2="http://schemas.microsoft.com/office/drawing/2015/06/chart">
            <c:ext xmlns:c16="http://schemas.microsoft.com/office/drawing/2014/chart" uri="{C3380CC4-5D6E-409C-BE32-E72D297353CC}">
              <c16:uniqueId val="{00000000-C2FC-499F-9CBE-A765195A554A}"/>
            </c:ext>
          </c:extLst>
        </c:ser>
        <c:ser>
          <c:idx val="1"/>
          <c:order val="1"/>
          <c:tx>
            <c:strRef>
              <c:f>'7.1'!$AF$86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'7.1'!$AF$87:$AF$121</c:f>
              <c:numCache>
                <c:formatCode>0.00%</c:formatCode>
                <c:ptCount val="35"/>
                <c:pt idx="0">
                  <c:v>1.9415452069978203E-2</c:v>
                </c:pt>
                <c:pt idx="1">
                  <c:v>1.9699930085057125E-2</c:v>
                </c:pt>
                <c:pt idx="2">
                  <c:v>2.2806370577640553E-2</c:v>
                </c:pt>
                <c:pt idx="3">
                  <c:v>2.5361154020276382E-2</c:v>
                </c:pt>
                <c:pt idx="4">
                  <c:v>2.9265655902110912E-2</c:v>
                </c:pt>
                <c:pt idx="5">
                  <c:v>3.0184199912746273E-2</c:v>
                </c:pt>
                <c:pt idx="6">
                  <c:v>3.1750792376870091E-2</c:v>
                </c:pt>
                <c:pt idx="7">
                  <c:v>3.3246968439947455E-2</c:v>
                </c:pt>
                <c:pt idx="8">
                  <c:v>3.3187589425048493E-2</c:v>
                </c:pt>
                <c:pt idx="9">
                  <c:v>3.2949410060996685E-2</c:v>
                </c:pt>
                <c:pt idx="10">
                  <c:v>3.2146679008374812E-2</c:v>
                </c:pt>
                <c:pt idx="11">
                  <c:v>3.2874589318362603E-2</c:v>
                </c:pt>
                <c:pt idx="12">
                  <c:v>3.1075203522370618E-2</c:v>
                </c:pt>
                <c:pt idx="13">
                  <c:v>2.9653609412322497E-2</c:v>
                </c:pt>
                <c:pt idx="14">
                  <c:v>3.1587221498026452E-2</c:v>
                </c:pt>
                <c:pt idx="15">
                  <c:v>2.9245624107540433E-2</c:v>
                </c:pt>
                <c:pt idx="16">
                  <c:v>2.9282371174401602E-2</c:v>
                </c:pt>
                <c:pt idx="17">
                  <c:v>2.8548491124309797E-2</c:v>
                </c:pt>
                <c:pt idx="18">
                  <c:v>2.8828379072553412E-2</c:v>
                </c:pt>
                <c:pt idx="19">
                  <c:v>2.9225433119900546E-2</c:v>
                </c:pt>
                <c:pt idx="20">
                  <c:v>2.8084708648691479E-2</c:v>
                </c:pt>
                <c:pt idx="21">
                  <c:v>2.7293519093603929E-2</c:v>
                </c:pt>
                <c:pt idx="22">
                  <c:v>2.7515407700216616E-2</c:v>
                </c:pt>
                <c:pt idx="23">
                  <c:v>2.6455924758775652E-2</c:v>
                </c:pt>
                <c:pt idx="24">
                  <c:v>2.7395243464972671E-2</c:v>
                </c:pt>
                <c:pt idx="25">
                  <c:v>2.4897504205549238E-2</c:v>
                </c:pt>
                <c:pt idx="26">
                  <c:v>2.4649083420697201E-2</c:v>
                </c:pt>
                <c:pt idx="27">
                  <c:v>2.4406313989810614E-2</c:v>
                </c:pt>
                <c:pt idx="28">
                  <c:v>2.541217539903003E-2</c:v>
                </c:pt>
                <c:pt idx="29">
                  <c:v>2.6877998650202583E-2</c:v>
                </c:pt>
                <c:pt idx="30">
                  <c:v>2.7670567878558896E-2</c:v>
                </c:pt>
                <c:pt idx="31">
                  <c:v>2.9761250459437831E-2</c:v>
                </c:pt>
                <c:pt idx="32">
                  <c:v>3.1215240359115781E-2</c:v>
                </c:pt>
                <c:pt idx="33">
                  <c:v>3.2788174013838073E-2</c:v>
                </c:pt>
                <c:pt idx="34">
                  <c:v>3.5241763728671757E-2</c:v>
                </c:pt>
              </c:numCache>
            </c:numRef>
          </c:val>
          <c:extLst xmlns:c16r2="http://schemas.microsoft.com/office/drawing/2015/06/chart">
            <c:ext xmlns:c16="http://schemas.microsoft.com/office/drawing/2014/chart" uri="{C3380CC4-5D6E-409C-BE32-E72D297353CC}">
              <c16:uniqueId val="{00000001-C2FC-499F-9CBE-A765195A554A}"/>
            </c:ext>
          </c:extLst>
        </c:ser>
        <c:dLbls>
          <c:showLegendKey val="0"/>
          <c:showVal val="0"/>
          <c:showCatName val="0"/>
          <c:showSerName val="0"/>
          <c:showPercent val="0"/>
          <c:showBubbleSize val="0"/>
        </c:dLbls>
        <c:gapWidth val="143"/>
        <c:overlap val="18"/>
        <c:axId val="-1854721840"/>
        <c:axId val="-1854751760"/>
      </c:barChart>
      <c:catAx>
        <c:axId val="-185472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54751760"/>
        <c:crosses val="autoZero"/>
        <c:auto val="1"/>
        <c:lblAlgn val="ctr"/>
        <c:lblOffset val="100"/>
        <c:noMultiLvlLbl val="0"/>
      </c:catAx>
      <c:valAx>
        <c:axId val="-185475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5472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2020 года</a:t>
            </a:r>
          </a:p>
        </c:rich>
      </c:tx>
      <c:overlay val="0"/>
      <c:spPr>
        <a:noFill/>
        <a:ln>
          <a:noFill/>
        </a:ln>
        <a:effectLst/>
      </c:spPr>
    </c:title>
    <c:autoTitleDeleted val="0"/>
    <c:plotArea>
      <c:layout/>
      <c:barChart>
        <c:barDir val="col"/>
        <c:grouping val="clustered"/>
        <c:varyColors val="0"/>
        <c:ser>
          <c:idx val="0"/>
          <c:order val="0"/>
          <c:tx>
            <c:strRef>
              <c:f>'7.1'!$AG$86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'7.1'!$AG$87:$AG$121</c:f>
              <c:numCache>
                <c:formatCode>0.00%</c:formatCode>
                <c:ptCount val="35"/>
                <c:pt idx="0">
                  <c:v>1.9373245074933185E-2</c:v>
                </c:pt>
                <c:pt idx="1">
                  <c:v>1.8653420388893303E-2</c:v>
                </c:pt>
                <c:pt idx="2">
                  <c:v>1.8348951461638823E-2</c:v>
                </c:pt>
                <c:pt idx="3">
                  <c:v>1.8813172603811039E-2</c:v>
                </c:pt>
                <c:pt idx="4">
                  <c:v>1.9743494325977565E-2</c:v>
                </c:pt>
                <c:pt idx="5">
                  <c:v>1.8632746572845128E-2</c:v>
                </c:pt>
                <c:pt idx="6">
                  <c:v>1.9230407800418781E-2</c:v>
                </c:pt>
                <c:pt idx="7">
                  <c:v>1.894849212703496E-2</c:v>
                </c:pt>
                <c:pt idx="8">
                  <c:v>2.0006615621135412E-2</c:v>
                </c:pt>
                <c:pt idx="9">
                  <c:v>2.1639847088939682E-2</c:v>
                </c:pt>
                <c:pt idx="10">
                  <c:v>2.3306908437548162E-2</c:v>
                </c:pt>
                <c:pt idx="11">
                  <c:v>2.434435811560047E-2</c:v>
                </c:pt>
                <c:pt idx="12">
                  <c:v>2.9309832842800081E-2</c:v>
                </c:pt>
                <c:pt idx="13">
                  <c:v>3.081150366302499E-2</c:v>
                </c:pt>
                <c:pt idx="14">
                  <c:v>3.4502719546529295E-2</c:v>
                </c:pt>
                <c:pt idx="15">
                  <c:v>3.5166161097892397E-2</c:v>
                </c:pt>
                <c:pt idx="16">
                  <c:v>3.7145209125046652E-2</c:v>
                </c:pt>
                <c:pt idx="17">
                  <c:v>3.7573720948589871E-2</c:v>
                </c:pt>
                <c:pt idx="18">
                  <c:v>3.7833083368103607E-2</c:v>
                </c:pt>
                <c:pt idx="19">
                  <c:v>3.6408469498603602E-2</c:v>
                </c:pt>
                <c:pt idx="20">
                  <c:v>3.6173539770783802E-2</c:v>
                </c:pt>
                <c:pt idx="21">
                  <c:v>3.6363362990862201E-2</c:v>
                </c:pt>
                <c:pt idx="22">
                  <c:v>3.3578036137830447E-2</c:v>
                </c:pt>
                <c:pt idx="23">
                  <c:v>3.2363919304457651E-2</c:v>
                </c:pt>
                <c:pt idx="24">
                  <c:v>3.3782894860489333E-2</c:v>
                </c:pt>
                <c:pt idx="25">
                  <c:v>3.0946823186248532E-2</c:v>
                </c:pt>
                <c:pt idx="26">
                  <c:v>3.1386611636727221E-2</c:v>
                </c:pt>
                <c:pt idx="27">
                  <c:v>3.095997925100644E-2</c:v>
                </c:pt>
                <c:pt idx="28">
                  <c:v>3.2098918571477737E-2</c:v>
                </c:pt>
                <c:pt idx="29">
                  <c:v>3.1356540631566288E-2</c:v>
                </c:pt>
                <c:pt idx="30">
                  <c:v>3.1333987377695612E-2</c:v>
                </c:pt>
                <c:pt idx="31">
                  <c:v>2.9999586523679091E-2</c:v>
                </c:pt>
                <c:pt idx="32">
                  <c:v>3.0413062844641951E-2</c:v>
                </c:pt>
                <c:pt idx="33">
                  <c:v>2.9698876472070288E-2</c:v>
                </c:pt>
                <c:pt idx="34">
                  <c:v>2.9751500731101308E-2</c:v>
                </c:pt>
              </c:numCache>
            </c:numRef>
          </c:val>
          <c:extLst xmlns:c16r2="http://schemas.microsoft.com/office/drawing/2015/06/chart">
            <c:ext xmlns:c16="http://schemas.microsoft.com/office/drawing/2014/chart" uri="{C3380CC4-5D6E-409C-BE32-E72D297353CC}">
              <c16:uniqueId val="{00000000-467B-4CA7-B086-405A4BE1B935}"/>
            </c:ext>
          </c:extLst>
        </c:ser>
        <c:ser>
          <c:idx val="1"/>
          <c:order val="1"/>
          <c:tx>
            <c:strRef>
              <c:f>'7.1'!$AH$86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'7.1'!$AH$87:$AH$121</c:f>
              <c:numCache>
                <c:formatCode>0.00%</c:formatCode>
                <c:ptCount val="35"/>
                <c:pt idx="0">
                  <c:v>2.1301239376349802E-2</c:v>
                </c:pt>
                <c:pt idx="1">
                  <c:v>2.1051167134224315E-2</c:v>
                </c:pt>
                <c:pt idx="2">
                  <c:v>2.0343875418345599E-2</c:v>
                </c:pt>
                <c:pt idx="3">
                  <c:v>1.9134642222501112E-2</c:v>
                </c:pt>
                <c:pt idx="4">
                  <c:v>1.9606962257003441E-2</c:v>
                </c:pt>
                <c:pt idx="5">
                  <c:v>1.858209502455364E-2</c:v>
                </c:pt>
                <c:pt idx="6">
                  <c:v>1.9430653790516381E-2</c:v>
                </c:pt>
                <c:pt idx="7">
                  <c:v>1.8912568332936086E-2</c:v>
                </c:pt>
                <c:pt idx="8">
                  <c:v>1.9904104193289873E-2</c:v>
                </c:pt>
                <c:pt idx="9">
                  <c:v>2.1149045432979442E-2</c:v>
                </c:pt>
                <c:pt idx="10">
                  <c:v>2.2069281140848787E-2</c:v>
                </c:pt>
                <c:pt idx="11">
                  <c:v>2.2588815788521028E-2</c:v>
                </c:pt>
                <c:pt idx="12">
                  <c:v>2.6209298409398455E-2</c:v>
                </c:pt>
                <c:pt idx="13">
                  <c:v>2.8992873752645858E-2</c:v>
                </c:pt>
                <c:pt idx="14">
                  <c:v>3.3423511602070952E-2</c:v>
                </c:pt>
                <c:pt idx="15">
                  <c:v>3.4228159908272063E-2</c:v>
                </c:pt>
                <c:pt idx="16">
                  <c:v>3.5848151543546855E-2</c:v>
                </c:pt>
                <c:pt idx="17">
                  <c:v>3.7432174280760455E-2</c:v>
                </c:pt>
                <c:pt idx="18">
                  <c:v>3.7320760546553401E-2</c:v>
                </c:pt>
                <c:pt idx="19">
                  <c:v>3.7076398113386456E-2</c:v>
                </c:pt>
                <c:pt idx="20">
                  <c:v>3.6005214765624877E-2</c:v>
                </c:pt>
                <c:pt idx="21">
                  <c:v>3.6711231194222482E-2</c:v>
                </c:pt>
                <c:pt idx="22">
                  <c:v>3.4582747739770672E-2</c:v>
                </c:pt>
                <c:pt idx="23">
                  <c:v>3.2980841996833231E-2</c:v>
                </c:pt>
                <c:pt idx="24">
                  <c:v>3.5107180649950186E-2</c:v>
                </c:pt>
                <c:pt idx="25">
                  <c:v>3.2410295857954477E-2</c:v>
                </c:pt>
                <c:pt idx="26">
                  <c:v>3.2386847962280002E-2</c:v>
                </c:pt>
                <c:pt idx="27">
                  <c:v>3.1493451254897178E-2</c:v>
                </c:pt>
                <c:pt idx="28">
                  <c:v>3.1795955194520442E-2</c:v>
                </c:pt>
                <c:pt idx="29">
                  <c:v>3.2187990097974593E-2</c:v>
                </c:pt>
                <c:pt idx="30">
                  <c:v>3.0861169618135616E-2</c:v>
                </c:pt>
                <c:pt idx="31">
                  <c:v>2.9965019449580209E-2</c:v>
                </c:pt>
                <c:pt idx="32">
                  <c:v>3.0078983758346986E-2</c:v>
                </c:pt>
                <c:pt idx="33">
                  <c:v>2.8892097073708416E-2</c:v>
                </c:pt>
                <c:pt idx="34">
                  <c:v>2.9935195117505198E-2</c:v>
                </c:pt>
              </c:numCache>
            </c:numRef>
          </c:val>
          <c:extLst xmlns:c16r2="http://schemas.microsoft.com/office/drawing/2015/06/chart">
            <c:ext xmlns:c16="http://schemas.microsoft.com/office/drawing/2014/chart" uri="{C3380CC4-5D6E-409C-BE32-E72D297353CC}">
              <c16:uniqueId val="{00000001-467B-4CA7-B086-405A4BE1B935}"/>
            </c:ext>
          </c:extLst>
        </c:ser>
        <c:dLbls>
          <c:showLegendKey val="0"/>
          <c:showVal val="0"/>
          <c:showCatName val="0"/>
          <c:showSerName val="0"/>
          <c:showPercent val="0"/>
          <c:showBubbleSize val="0"/>
        </c:dLbls>
        <c:gapWidth val="143"/>
        <c:overlap val="18"/>
        <c:axId val="-1806509168"/>
        <c:axId val="-1806485232"/>
      </c:barChart>
      <c:catAx>
        <c:axId val="-180650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85232"/>
        <c:crosses val="autoZero"/>
        <c:auto val="1"/>
        <c:lblAlgn val="ctr"/>
        <c:lblOffset val="100"/>
        <c:noMultiLvlLbl val="0"/>
      </c:catAx>
      <c:valAx>
        <c:axId val="-1806485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50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2023 года</a:t>
            </a:r>
          </a:p>
        </c:rich>
      </c:tx>
      <c:overlay val="0"/>
      <c:spPr>
        <a:noFill/>
        <a:ln>
          <a:noFill/>
        </a:ln>
        <a:effectLst/>
      </c:spPr>
    </c:title>
    <c:autoTitleDeleted val="0"/>
    <c:plotArea>
      <c:layout/>
      <c:barChart>
        <c:barDir val="col"/>
        <c:grouping val="clustered"/>
        <c:varyColors val="0"/>
        <c:ser>
          <c:idx val="0"/>
          <c:order val="0"/>
          <c:tx>
            <c:strRef>
              <c:f>'7.1'!$AI$86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'7.1'!$AI$87:$AI$121</c:f>
              <c:numCache>
                <c:formatCode>0.00%</c:formatCode>
                <c:ptCount val="35"/>
                <c:pt idx="0">
                  <c:v>2.0473998964463069E-2</c:v>
                </c:pt>
                <c:pt idx="1">
                  <c:v>1.9192088340195482E-2</c:v>
                </c:pt>
                <c:pt idx="2">
                  <c:v>1.9492355693627676E-2</c:v>
                </c:pt>
                <c:pt idx="3">
                  <c:v>2.0926324785337708E-2</c:v>
                </c:pt>
                <c:pt idx="4">
                  <c:v>2.1286260651310812E-2</c:v>
                </c:pt>
                <c:pt idx="5">
                  <c:v>2.1064909717690952E-2</c:v>
                </c:pt>
                <c:pt idx="6">
                  <c:v>1.9757976813970901E-2</c:v>
                </c:pt>
                <c:pt idx="7">
                  <c:v>2.0008199608497576E-2</c:v>
                </c:pt>
                <c:pt idx="8">
                  <c:v>1.8506862841337846E-2</c:v>
                </c:pt>
                <c:pt idx="9">
                  <c:v>1.9005383639664107E-2</c:v>
                </c:pt>
                <c:pt idx="10">
                  <c:v>1.88090549854967E-2</c:v>
                </c:pt>
                <c:pt idx="11">
                  <c:v>2.0373909846651942E-2</c:v>
                </c:pt>
                <c:pt idx="12">
                  <c:v>2.2629764578846211E-2</c:v>
                </c:pt>
                <c:pt idx="13">
                  <c:v>2.4392872884895611E-2</c:v>
                </c:pt>
                <c:pt idx="14">
                  <c:v>2.5463056529178886E-2</c:v>
                </c:pt>
                <c:pt idx="15">
                  <c:v>3.0278882928454123E-2</c:v>
                </c:pt>
                <c:pt idx="16">
                  <c:v>3.1816790719429694E-2</c:v>
                </c:pt>
                <c:pt idx="17">
                  <c:v>3.5650973847868396E-2</c:v>
                </c:pt>
                <c:pt idx="18">
                  <c:v>3.6420890138719672E-2</c:v>
                </c:pt>
                <c:pt idx="19">
                  <c:v>3.8486190588928292E-2</c:v>
                </c:pt>
                <c:pt idx="20">
                  <c:v>3.9115597156699142E-2</c:v>
                </c:pt>
                <c:pt idx="21">
                  <c:v>3.9048229481249842E-2</c:v>
                </c:pt>
                <c:pt idx="22">
                  <c:v>3.7629658715356201E-2</c:v>
                </c:pt>
                <c:pt idx="23">
                  <c:v>3.7206204755387981E-2</c:v>
                </c:pt>
                <c:pt idx="24">
                  <c:v>3.7471825875732299E-2</c:v>
                </c:pt>
                <c:pt idx="25">
                  <c:v>3.4580790203585114E-2</c:v>
                </c:pt>
                <c:pt idx="26">
                  <c:v>3.3248835020412405E-2</c:v>
                </c:pt>
                <c:pt idx="27">
                  <c:v>3.4605812483038567E-2</c:v>
                </c:pt>
                <c:pt idx="28">
                  <c:v>3.1722475973799749E-2</c:v>
                </c:pt>
                <c:pt idx="29">
                  <c:v>3.2082411839772736E-2</c:v>
                </c:pt>
                <c:pt idx="30">
                  <c:v>3.1616612483808371E-2</c:v>
                </c:pt>
                <c:pt idx="31">
                  <c:v>3.273491589626995E-2</c:v>
                </c:pt>
                <c:pt idx="32">
                  <c:v>3.2151704305949345E-2</c:v>
                </c:pt>
                <c:pt idx="33">
                  <c:v>3.2028517699413742E-2</c:v>
                </c:pt>
                <c:pt idx="34">
                  <c:v>3.0719660004965992E-2</c:v>
                </c:pt>
              </c:numCache>
            </c:numRef>
          </c:val>
          <c:extLst xmlns:c16r2="http://schemas.microsoft.com/office/drawing/2015/06/chart">
            <c:ext xmlns:c16="http://schemas.microsoft.com/office/drawing/2014/chart" uri="{C3380CC4-5D6E-409C-BE32-E72D297353CC}">
              <c16:uniqueId val="{00000000-7196-4A13-A755-2C1C5FCC2852}"/>
            </c:ext>
          </c:extLst>
        </c:ser>
        <c:ser>
          <c:idx val="1"/>
          <c:order val="1"/>
          <c:tx>
            <c:strRef>
              <c:f>'7.1'!$AJ$86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'7.1'!$AJ$87:$AJ$121</c:f>
              <c:numCache>
                <c:formatCode>0.00%</c:formatCode>
                <c:ptCount val="35"/>
                <c:pt idx="0">
                  <c:v>2.3512439856802327E-2</c:v>
                </c:pt>
                <c:pt idx="1">
                  <c:v>2.1720037908871156E-2</c:v>
                </c:pt>
                <c:pt idx="2">
                  <c:v>2.1828181173841447E-2</c:v>
                </c:pt>
                <c:pt idx="3">
                  <c:v>2.1876557933349586E-2</c:v>
                </c:pt>
                <c:pt idx="4">
                  <c:v>2.1636335140427725E-2</c:v>
                </c:pt>
                <c:pt idx="5">
                  <c:v>2.0944615699293651E-2</c:v>
                </c:pt>
                <c:pt idx="6">
                  <c:v>1.9735315354777561E-2</c:v>
                </c:pt>
                <c:pt idx="7">
                  <c:v>2.0216561782134566E-2</c:v>
                </c:pt>
                <c:pt idx="8">
                  <c:v>1.9180183882702987E-2</c:v>
                </c:pt>
                <c:pt idx="9">
                  <c:v>2.0044202892188688E-2</c:v>
                </c:pt>
                <c:pt idx="10">
                  <c:v>1.9546020149884664E-2</c:v>
                </c:pt>
                <c:pt idx="11">
                  <c:v>2.0586194631300868E-2</c:v>
                </c:pt>
                <c:pt idx="12">
                  <c:v>2.1869172394957476E-2</c:v>
                </c:pt>
                <c:pt idx="13">
                  <c:v>2.2808233220234852E-2</c:v>
                </c:pt>
                <c:pt idx="14">
                  <c:v>2.3349424117834507E-2</c:v>
                </c:pt>
                <c:pt idx="15">
                  <c:v>2.7041659419545845E-2</c:v>
                </c:pt>
                <c:pt idx="16">
                  <c:v>2.9864151177996338E-2</c:v>
                </c:pt>
                <c:pt idx="17">
                  <c:v>3.4350198383273016E-2</c:v>
                </c:pt>
                <c:pt idx="18">
                  <c:v>3.515943390115172E-2</c:v>
                </c:pt>
                <c:pt idx="19">
                  <c:v>3.6787396391870855E-2</c:v>
                </c:pt>
                <c:pt idx="20">
                  <c:v>3.8374011731912905E-2</c:v>
                </c:pt>
                <c:pt idx="21">
                  <c:v>3.8221495914996427E-2</c:v>
                </c:pt>
                <c:pt idx="22">
                  <c:v>3.7943010694260301E-2</c:v>
                </c:pt>
                <c:pt idx="23">
                  <c:v>3.6825302890125068E-2</c:v>
                </c:pt>
                <c:pt idx="24">
                  <c:v>3.7495014020066129E-2</c:v>
                </c:pt>
                <c:pt idx="25">
                  <c:v>3.5295398993478659E-2</c:v>
                </c:pt>
                <c:pt idx="26">
                  <c:v>3.3637686723613842E-2</c:v>
                </c:pt>
                <c:pt idx="27">
                  <c:v>3.5758967585970219E-2</c:v>
                </c:pt>
                <c:pt idx="28">
                  <c:v>3.2988085613872911E-2</c:v>
                </c:pt>
                <c:pt idx="29">
                  <c:v>3.2927814874866082E-2</c:v>
                </c:pt>
                <c:pt idx="30">
                  <c:v>3.2002131068925882E-2</c:v>
                </c:pt>
                <c:pt idx="31">
                  <c:v>3.2281654417548614E-2</c:v>
                </c:pt>
                <c:pt idx="32">
                  <c:v>3.2636278903557241E-2</c:v>
                </c:pt>
                <c:pt idx="33">
                  <c:v>3.1246314646003748E-2</c:v>
                </c:pt>
                <c:pt idx="34">
                  <c:v>3.0310516508368981E-2</c:v>
                </c:pt>
              </c:numCache>
            </c:numRef>
          </c:val>
          <c:extLst xmlns:c16r2="http://schemas.microsoft.com/office/drawing/2015/06/chart">
            <c:ext xmlns:c16="http://schemas.microsoft.com/office/drawing/2014/chart" uri="{C3380CC4-5D6E-409C-BE32-E72D297353CC}">
              <c16:uniqueId val="{00000001-7196-4A13-A755-2C1C5FCC2852}"/>
            </c:ext>
          </c:extLst>
        </c:ser>
        <c:dLbls>
          <c:showLegendKey val="0"/>
          <c:showVal val="0"/>
          <c:showCatName val="0"/>
          <c:showSerName val="0"/>
          <c:showPercent val="0"/>
          <c:showBubbleSize val="0"/>
        </c:dLbls>
        <c:gapWidth val="143"/>
        <c:overlap val="18"/>
        <c:axId val="-1806479248"/>
        <c:axId val="-1806485776"/>
      </c:barChart>
      <c:catAx>
        <c:axId val="-180647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85776"/>
        <c:crosses val="autoZero"/>
        <c:auto val="1"/>
        <c:lblAlgn val="ctr"/>
        <c:lblOffset val="100"/>
        <c:noMultiLvlLbl val="0"/>
      </c:catAx>
      <c:valAx>
        <c:axId val="-1806485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80647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2024 года</a:t>
            </a:r>
          </a:p>
        </c:rich>
      </c:tx>
      <c:overlay val="0"/>
      <c:spPr>
        <a:noFill/>
        <a:ln>
          <a:noFill/>
        </a:ln>
        <a:effectLst/>
      </c:spPr>
    </c:title>
    <c:autoTitleDeleted val="0"/>
    <c:plotArea>
      <c:layout/>
      <c:barChart>
        <c:barDir val="col"/>
        <c:grouping val="clustered"/>
        <c:varyColors val="0"/>
        <c:ser>
          <c:idx val="0"/>
          <c:order val="0"/>
          <c:tx>
            <c:strRef>
              <c:f>'7.1'!$AK$86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'7.1'!$AK$87:$AK$121</c:f>
              <c:numCache>
                <c:formatCode>0.00%</c:formatCode>
                <c:ptCount val="35"/>
                <c:pt idx="0">
                  <c:v>2.1876593377729518E-2</c:v>
                </c:pt>
                <c:pt idx="1">
                  <c:v>2.0740949614499456E-2</c:v>
                </c:pt>
                <c:pt idx="2">
                  <c:v>1.9537708008219901E-2</c:v>
                </c:pt>
                <c:pt idx="3">
                  <c:v>2.0064971184005201E-2</c:v>
                </c:pt>
                <c:pt idx="4">
                  <c:v>2.1839897405788504E-2</c:v>
                </c:pt>
                <c:pt idx="5">
                  <c:v>2.2170161153257831E-2</c:v>
                </c:pt>
                <c:pt idx="6">
                  <c:v>2.1498045456652452E-2</c:v>
                </c:pt>
                <c:pt idx="7">
                  <c:v>1.9808099380417939E-2</c:v>
                </c:pt>
                <c:pt idx="8">
                  <c:v>1.9848658086247428E-2</c:v>
                </c:pt>
                <c:pt idx="9">
                  <c:v>1.8417515180544183E-2</c:v>
                </c:pt>
                <c:pt idx="10">
                  <c:v>1.9066454473818686E-2</c:v>
                </c:pt>
                <c:pt idx="11">
                  <c:v>1.9033621235766251E-2</c:v>
                </c:pt>
                <c:pt idx="12">
                  <c:v>2.0762194650886107E-2</c:v>
                </c:pt>
                <c:pt idx="13">
                  <c:v>2.3079834984008282E-2</c:v>
                </c:pt>
                <c:pt idx="14">
                  <c:v>2.4779437894964611E-2</c:v>
                </c:pt>
                <c:pt idx="15">
                  <c:v>2.572773906460039E-2</c:v>
                </c:pt>
                <c:pt idx="16">
                  <c:v>3.0455725344169602E-2</c:v>
                </c:pt>
                <c:pt idx="17">
                  <c:v>3.2051034440135392E-2</c:v>
                </c:pt>
                <c:pt idx="18">
                  <c:v>3.5954327034501944E-2</c:v>
                </c:pt>
                <c:pt idx="19">
                  <c:v>3.6740393380819802E-2</c:v>
                </c:pt>
                <c:pt idx="20">
                  <c:v>3.8779916873966896E-2</c:v>
                </c:pt>
                <c:pt idx="21">
                  <c:v>3.9403748396965456E-2</c:v>
                </c:pt>
                <c:pt idx="22">
                  <c:v>3.9278209545587986E-2</c:v>
                </c:pt>
                <c:pt idx="23">
                  <c:v>3.7877968510994418E-2</c:v>
                </c:pt>
                <c:pt idx="24">
                  <c:v>3.7400920875759788E-2</c:v>
                </c:pt>
                <c:pt idx="25">
                  <c:v>3.7661655413235656E-2</c:v>
                </c:pt>
                <c:pt idx="26">
                  <c:v>3.4758810895999755E-2</c:v>
                </c:pt>
                <c:pt idx="27">
                  <c:v>3.3387540365569152E-2</c:v>
                </c:pt>
                <c:pt idx="28">
                  <c:v>3.4764604996832323E-2</c:v>
                </c:pt>
                <c:pt idx="29">
                  <c:v>3.1892662350705342E-2</c:v>
                </c:pt>
                <c:pt idx="30">
                  <c:v>3.2226788832063785E-2</c:v>
                </c:pt>
                <c:pt idx="31">
                  <c:v>3.1749741196829682E-2</c:v>
                </c:pt>
                <c:pt idx="32">
                  <c:v>3.2869934024505616E-2</c:v>
                </c:pt>
                <c:pt idx="33">
                  <c:v>3.2313700344555871E-2</c:v>
                </c:pt>
                <c:pt idx="34">
                  <c:v>3.2180436025401341E-2</c:v>
                </c:pt>
              </c:numCache>
            </c:numRef>
          </c:val>
          <c:extLst xmlns:c16r2="http://schemas.microsoft.com/office/drawing/2015/06/chart">
            <c:ext xmlns:c16="http://schemas.microsoft.com/office/drawing/2014/chart" uri="{C3380CC4-5D6E-409C-BE32-E72D297353CC}">
              <c16:uniqueId val="{00000000-5076-45FC-A2FD-B7F813A6DBAF}"/>
            </c:ext>
          </c:extLst>
        </c:ser>
        <c:ser>
          <c:idx val="1"/>
          <c:order val="1"/>
          <c:tx>
            <c:strRef>
              <c:f>'7.1'!$AL$86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'7.1'!$AL$87:$AL$121</c:f>
              <c:numCache>
                <c:formatCode>0.00%</c:formatCode>
                <c:ptCount val="35"/>
                <c:pt idx="0">
                  <c:v>2.5024836898900848E-2</c:v>
                </c:pt>
                <c:pt idx="1">
                  <c:v>2.3647528795605582E-2</c:v>
                </c:pt>
                <c:pt idx="2">
                  <c:v>2.1848902259726289E-2</c:v>
                </c:pt>
                <c:pt idx="3">
                  <c:v>2.1966724813119839E-2</c:v>
                </c:pt>
                <c:pt idx="4">
                  <c:v>2.2031506358663858E-2</c:v>
                </c:pt>
                <c:pt idx="5">
                  <c:v>2.179890068041529E-2</c:v>
                </c:pt>
                <c:pt idx="6">
                  <c:v>2.1100130099460841E-2</c:v>
                </c:pt>
                <c:pt idx="7">
                  <c:v>1.9879590952515201E-2</c:v>
                </c:pt>
                <c:pt idx="8">
                  <c:v>2.0358569132397496E-2</c:v>
                </c:pt>
                <c:pt idx="9">
                  <c:v>1.9332851395187631E-2</c:v>
                </c:pt>
                <c:pt idx="10">
                  <c:v>2.0212259386023602E-2</c:v>
                </c:pt>
                <c:pt idx="11">
                  <c:v>1.9729496819625481E-2</c:v>
                </c:pt>
                <c:pt idx="12">
                  <c:v>2.0775686002001248E-2</c:v>
                </c:pt>
                <c:pt idx="13">
                  <c:v>2.206622140031839E-2</c:v>
                </c:pt>
                <c:pt idx="14">
                  <c:v>2.3012913995495678E-2</c:v>
                </c:pt>
                <c:pt idx="15">
                  <c:v>2.3558610611658176E-2</c:v>
                </c:pt>
                <c:pt idx="16">
                  <c:v>2.7256790589930042E-2</c:v>
                </c:pt>
                <c:pt idx="17">
                  <c:v>3.0080896476468437E-2</c:v>
                </c:pt>
                <c:pt idx="18">
                  <c:v>3.4569387471714591E-2</c:v>
                </c:pt>
                <c:pt idx="19">
                  <c:v>3.5375759782639196E-2</c:v>
                </c:pt>
                <c:pt idx="20">
                  <c:v>3.6994106488465441E-2</c:v>
                </c:pt>
                <c:pt idx="21">
                  <c:v>3.8570795144304316E-2</c:v>
                </c:pt>
                <c:pt idx="22">
                  <c:v>3.8408096322470255E-2</c:v>
                </c:pt>
                <c:pt idx="23">
                  <c:v>3.8120363754039904E-2</c:v>
                </c:pt>
                <c:pt idx="24">
                  <c:v>3.6986954891900639E-2</c:v>
                </c:pt>
                <c:pt idx="25">
                  <c:v>3.7643531053126789E-2</c:v>
                </c:pt>
                <c:pt idx="26">
                  <c:v>3.5436041782011561E-2</c:v>
                </c:pt>
                <c:pt idx="27">
                  <c:v>3.3765816202776376E-2</c:v>
                </c:pt>
                <c:pt idx="28">
                  <c:v>3.58752094076875E-2</c:v>
                </c:pt>
                <c:pt idx="29">
                  <c:v>3.3095920192950073E-2</c:v>
                </c:pt>
                <c:pt idx="30">
                  <c:v>3.3029857319688875E-2</c:v>
                </c:pt>
                <c:pt idx="31">
                  <c:v>3.2092551195001991E-2</c:v>
                </c:pt>
                <c:pt idx="32">
                  <c:v>3.2356027931752317E-2</c:v>
                </c:pt>
                <c:pt idx="33">
                  <c:v>3.2697933844156042E-2</c:v>
                </c:pt>
                <c:pt idx="34">
                  <c:v>3.1299230547806492E-2</c:v>
                </c:pt>
              </c:numCache>
            </c:numRef>
          </c:val>
          <c:extLst xmlns:c16r2="http://schemas.microsoft.com/office/drawing/2015/06/chart">
            <c:ext xmlns:c16="http://schemas.microsoft.com/office/drawing/2014/chart" uri="{C3380CC4-5D6E-409C-BE32-E72D297353CC}">
              <c16:uniqueId val="{00000001-5076-45FC-A2FD-B7F813A6DBAF}"/>
            </c:ext>
          </c:extLst>
        </c:ser>
        <c:dLbls>
          <c:showLegendKey val="0"/>
          <c:showVal val="0"/>
          <c:showCatName val="0"/>
          <c:showSerName val="0"/>
          <c:showPercent val="0"/>
          <c:showBubbleSize val="0"/>
        </c:dLbls>
        <c:gapWidth val="143"/>
        <c:overlap val="18"/>
        <c:axId val="-1806491216"/>
        <c:axId val="-1806498288"/>
      </c:barChart>
      <c:catAx>
        <c:axId val="-180649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98288"/>
        <c:crosses val="autoZero"/>
        <c:auto val="1"/>
        <c:lblAlgn val="ctr"/>
        <c:lblOffset val="100"/>
        <c:noMultiLvlLbl val="0"/>
      </c:catAx>
      <c:valAx>
        <c:axId val="-1806498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9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2025 года</a:t>
            </a:r>
          </a:p>
        </c:rich>
      </c:tx>
      <c:overlay val="0"/>
      <c:spPr>
        <a:noFill/>
        <a:ln>
          <a:noFill/>
        </a:ln>
        <a:effectLst/>
      </c:spPr>
    </c:title>
    <c:autoTitleDeleted val="0"/>
    <c:plotArea>
      <c:layout/>
      <c:barChart>
        <c:barDir val="col"/>
        <c:grouping val="clustered"/>
        <c:varyColors val="0"/>
        <c:ser>
          <c:idx val="0"/>
          <c:order val="0"/>
          <c:tx>
            <c:strRef>
              <c:f>'7.1'!$AM$86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'7.1'!$AM$87:$AM$121</c:f>
              <c:numCache>
                <c:formatCode>0.00%</c:formatCode>
                <c:ptCount val="35"/>
                <c:pt idx="0">
                  <c:v>2.3012880777692687E-2</c:v>
                </c:pt>
                <c:pt idx="1">
                  <c:v>2.2121209184217411E-2</c:v>
                </c:pt>
                <c:pt idx="2">
                  <c:v>2.1086094769183054E-2</c:v>
                </c:pt>
                <c:pt idx="3">
                  <c:v>2.0049041937641142E-2</c:v>
                </c:pt>
                <c:pt idx="4">
                  <c:v>2.087868420287467E-2</c:v>
                </c:pt>
                <c:pt idx="5">
                  <c:v>2.2791901295831436E-2</c:v>
                </c:pt>
                <c:pt idx="6">
                  <c:v>2.2828731209475001E-2</c:v>
                </c:pt>
                <c:pt idx="7">
                  <c:v>2.1690880719540211E-2</c:v>
                </c:pt>
                <c:pt idx="8">
                  <c:v>1.9725326380879461E-2</c:v>
                </c:pt>
                <c:pt idx="9">
                  <c:v>1.96807428012057E-2</c:v>
                </c:pt>
                <c:pt idx="10">
                  <c:v>1.8411079988757493E-2</c:v>
                </c:pt>
                <c:pt idx="11">
                  <c:v>1.9250414336528503E-2</c:v>
                </c:pt>
                <c:pt idx="12">
                  <c:v>1.939385715808787E-2</c:v>
                </c:pt>
                <c:pt idx="13">
                  <c:v>2.1266367504385812E-2</c:v>
                </c:pt>
                <c:pt idx="14">
                  <c:v>2.3520745902672106E-2</c:v>
                </c:pt>
                <c:pt idx="15">
                  <c:v>2.5104432189344592E-2</c:v>
                </c:pt>
                <c:pt idx="16">
                  <c:v>2.5965089118698933E-2</c:v>
                </c:pt>
                <c:pt idx="17">
                  <c:v>3.0636672901906612E-2</c:v>
                </c:pt>
                <c:pt idx="18">
                  <c:v>3.2307587931418823E-2</c:v>
                </c:pt>
                <c:pt idx="19">
                  <c:v>3.6269711272861202E-2</c:v>
                </c:pt>
                <c:pt idx="20">
                  <c:v>3.7047016292390801E-2</c:v>
                </c:pt>
                <c:pt idx="21">
                  <c:v>3.9037770045650212E-2</c:v>
                </c:pt>
                <c:pt idx="22">
                  <c:v>3.965806332806731E-2</c:v>
                </c:pt>
                <c:pt idx="23">
                  <c:v>3.9491359508417652E-2</c:v>
                </c:pt>
                <c:pt idx="24">
                  <c:v>3.8109268538530874E-2</c:v>
                </c:pt>
                <c:pt idx="25">
                  <c:v>3.7576203998953256E-2</c:v>
                </c:pt>
                <c:pt idx="26">
                  <c:v>3.7837890227474275E-2</c:v>
                </c:pt>
                <c:pt idx="27">
                  <c:v>3.4920573383602938E-2</c:v>
                </c:pt>
                <c:pt idx="28">
                  <c:v>3.3522975081655811E-2</c:v>
                </c:pt>
                <c:pt idx="29">
                  <c:v>3.4934142299155826E-2</c:v>
                </c:pt>
                <c:pt idx="30">
                  <c:v>3.2067224284482006E-2</c:v>
                </c:pt>
                <c:pt idx="31">
                  <c:v>3.2385124591721041E-2</c:v>
                </c:pt>
                <c:pt idx="32">
                  <c:v>3.1898582048324756E-2</c:v>
                </c:pt>
                <c:pt idx="33">
                  <c:v>3.3024802039214186E-2</c:v>
                </c:pt>
                <c:pt idx="34">
                  <c:v>3.2497552749159282E-2</c:v>
                </c:pt>
              </c:numCache>
            </c:numRef>
          </c:val>
          <c:extLst xmlns:c16r2="http://schemas.microsoft.com/office/drawing/2015/06/chart">
            <c:ext xmlns:c16="http://schemas.microsoft.com/office/drawing/2014/chart" uri="{C3380CC4-5D6E-409C-BE32-E72D297353CC}">
              <c16:uniqueId val="{00000000-7AE8-44D9-85C0-D6FA7D624785}"/>
            </c:ext>
          </c:extLst>
        </c:ser>
        <c:ser>
          <c:idx val="1"/>
          <c:order val="1"/>
          <c:tx>
            <c:strRef>
              <c:f>'7.1'!$AN$86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'7.1'!$AN$87:$AN$121</c:f>
              <c:numCache>
                <c:formatCode>0.00%</c:formatCode>
                <c:ptCount val="35"/>
                <c:pt idx="0">
                  <c:v>2.5245698096741351E-2</c:v>
                </c:pt>
                <c:pt idx="1">
                  <c:v>2.5179591925737758E-2</c:v>
                </c:pt>
                <c:pt idx="2">
                  <c:v>2.379929986765587E-2</c:v>
                </c:pt>
                <c:pt idx="3">
                  <c:v>2.2006705388249517E-2</c:v>
                </c:pt>
                <c:pt idx="4">
                  <c:v>2.2146405968928976E-2</c:v>
                </c:pt>
                <c:pt idx="5">
                  <c:v>2.2222606285663492E-2</c:v>
                </c:pt>
                <c:pt idx="6">
                  <c:v>2.1981035706078816E-2</c:v>
                </c:pt>
                <c:pt idx="7">
                  <c:v>2.1267376607605578E-2</c:v>
                </c:pt>
                <c:pt idx="8">
                  <c:v>2.0039455230037428E-2</c:v>
                </c:pt>
                <c:pt idx="9">
                  <c:v>2.0521338365110241E-2</c:v>
                </c:pt>
                <c:pt idx="10">
                  <c:v>1.9512972145429505E-2</c:v>
                </c:pt>
                <c:pt idx="11">
                  <c:v>2.0407816666830492E-2</c:v>
                </c:pt>
                <c:pt idx="12">
                  <c:v>1.9935788053851121E-2</c:v>
                </c:pt>
                <c:pt idx="13">
                  <c:v>2.0990850929895472E-2</c:v>
                </c:pt>
                <c:pt idx="14">
                  <c:v>2.2286915279386116E-2</c:v>
                </c:pt>
                <c:pt idx="15">
                  <c:v>2.324043763902664E-2</c:v>
                </c:pt>
                <c:pt idx="16">
                  <c:v>2.3791991346711193E-2</c:v>
                </c:pt>
                <c:pt idx="17">
                  <c:v>2.7494506029050611E-2</c:v>
                </c:pt>
                <c:pt idx="18">
                  <c:v>3.032059725712408E-2</c:v>
                </c:pt>
                <c:pt idx="19">
                  <c:v>3.480943690601794E-2</c:v>
                </c:pt>
                <c:pt idx="20">
                  <c:v>3.5607503430811441E-2</c:v>
                </c:pt>
                <c:pt idx="21">
                  <c:v>3.7217085357054792E-2</c:v>
                </c:pt>
                <c:pt idx="22">
                  <c:v>3.8784583381956964E-2</c:v>
                </c:pt>
                <c:pt idx="23">
                  <c:v>3.8611125821339992E-2</c:v>
                </c:pt>
                <c:pt idx="24">
                  <c:v>3.8309769144191368E-2</c:v>
                </c:pt>
                <c:pt idx="25">
                  <c:v>3.7162121685196371E-2</c:v>
                </c:pt>
                <c:pt idx="26">
                  <c:v>3.7809584753802285E-2</c:v>
                </c:pt>
                <c:pt idx="27">
                  <c:v>3.559123897641471E-2</c:v>
                </c:pt>
                <c:pt idx="28">
                  <c:v>3.390875155845223E-2</c:v>
                </c:pt>
                <c:pt idx="29">
                  <c:v>3.6009681753450776E-2</c:v>
                </c:pt>
                <c:pt idx="30">
                  <c:v>3.3223158378524402E-2</c:v>
                </c:pt>
                <c:pt idx="31">
                  <c:v>3.3146029520194402E-2</c:v>
                </c:pt>
                <c:pt idx="32">
                  <c:v>3.2194873443974578E-2</c:v>
                </c:pt>
                <c:pt idx="33">
                  <c:v>3.2446358451561692E-2</c:v>
                </c:pt>
                <c:pt idx="34">
                  <c:v>3.2777308647945855E-2</c:v>
                </c:pt>
              </c:numCache>
            </c:numRef>
          </c:val>
          <c:extLst xmlns:c16r2="http://schemas.microsoft.com/office/drawing/2015/06/chart">
            <c:ext xmlns:c16="http://schemas.microsoft.com/office/drawing/2014/chart" uri="{C3380CC4-5D6E-409C-BE32-E72D297353CC}">
              <c16:uniqueId val="{00000001-7AE8-44D9-85C0-D6FA7D624785}"/>
            </c:ext>
          </c:extLst>
        </c:ser>
        <c:dLbls>
          <c:showLegendKey val="0"/>
          <c:showVal val="0"/>
          <c:showCatName val="0"/>
          <c:showSerName val="0"/>
          <c:showPercent val="0"/>
          <c:showBubbleSize val="0"/>
        </c:dLbls>
        <c:gapWidth val="143"/>
        <c:overlap val="18"/>
        <c:axId val="-1806501552"/>
        <c:axId val="-1806491760"/>
      </c:barChart>
      <c:catAx>
        <c:axId val="-180650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806491760"/>
        <c:crosses val="autoZero"/>
        <c:auto val="1"/>
        <c:lblAlgn val="ctr"/>
        <c:lblOffset val="100"/>
        <c:noMultiLvlLbl val="0"/>
      </c:catAx>
      <c:valAx>
        <c:axId val="-18064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50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2026 года</a:t>
            </a:r>
          </a:p>
        </c:rich>
      </c:tx>
      <c:overlay val="0"/>
      <c:spPr>
        <a:noFill/>
        <a:ln>
          <a:noFill/>
        </a:ln>
        <a:effectLst/>
      </c:spPr>
    </c:title>
    <c:autoTitleDeleted val="0"/>
    <c:plotArea>
      <c:layout/>
      <c:barChart>
        <c:barDir val="col"/>
        <c:grouping val="clustered"/>
        <c:varyColors val="0"/>
        <c:ser>
          <c:idx val="0"/>
          <c:order val="0"/>
          <c:tx>
            <c:strRef>
              <c:f>'7.1'!$AO$86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'7.1'!$AO$87:$AO$121</c:f>
              <c:numCache>
                <c:formatCode>0.00%</c:formatCode>
                <c:ptCount val="35"/>
                <c:pt idx="0">
                  <c:v>2.2854006457980011E-2</c:v>
                </c:pt>
                <c:pt idx="1">
                  <c:v>2.3202402570735116E-2</c:v>
                </c:pt>
                <c:pt idx="2">
                  <c:v>2.2451112629262689E-2</c:v>
                </c:pt>
                <c:pt idx="3">
                  <c:v>2.1586934561867582E-2</c:v>
                </c:pt>
                <c:pt idx="4">
                  <c:v>2.0781146904432408E-2</c:v>
                </c:pt>
                <c:pt idx="5">
                  <c:v>2.1853584100680633E-2</c:v>
                </c:pt>
                <c:pt idx="6">
                  <c:v>2.363254525743361E-2</c:v>
                </c:pt>
                <c:pt idx="7">
                  <c:v>2.3202402570735116E-2</c:v>
                </c:pt>
                <c:pt idx="8">
                  <c:v>2.1662842094814692E-2</c:v>
                </c:pt>
                <c:pt idx="9">
                  <c:v>1.9584143500271517E-2</c:v>
                </c:pt>
                <c:pt idx="10">
                  <c:v>1.9586089847270574E-2</c:v>
                </c:pt>
                <c:pt idx="11">
                  <c:v>1.8527277080012543E-2</c:v>
                </c:pt>
                <c:pt idx="12">
                  <c:v>1.9582197153272883E-2</c:v>
                </c:pt>
                <c:pt idx="13">
                  <c:v>1.9891666326055941E-2</c:v>
                </c:pt>
                <c:pt idx="14">
                  <c:v>2.178935464972569E-2</c:v>
                </c:pt>
                <c:pt idx="15">
                  <c:v>2.3912819225237109E-2</c:v>
                </c:pt>
                <c:pt idx="16">
                  <c:v>2.5393989291198737E-2</c:v>
                </c:pt>
                <c:pt idx="17">
                  <c:v>2.6197830601635396E-2</c:v>
                </c:pt>
                <c:pt idx="18">
                  <c:v>3.0839868193381251E-2</c:v>
                </c:pt>
                <c:pt idx="19">
                  <c:v>3.2585741451157411E-2</c:v>
                </c:pt>
                <c:pt idx="20">
                  <c:v>3.6595216268346796E-2</c:v>
                </c:pt>
                <c:pt idx="21">
                  <c:v>3.7340667168824879E-2</c:v>
                </c:pt>
                <c:pt idx="22">
                  <c:v>3.9273389738469416E-2</c:v>
                </c:pt>
                <c:pt idx="23">
                  <c:v>3.9894274431034112E-2</c:v>
                </c:pt>
                <c:pt idx="24">
                  <c:v>3.969963973117055E-2</c:v>
                </c:pt>
                <c:pt idx="25">
                  <c:v>3.8333304138128355E-2</c:v>
                </c:pt>
                <c:pt idx="26">
                  <c:v>3.7749400038537669E-2</c:v>
                </c:pt>
                <c:pt idx="27">
                  <c:v>3.8004371495358936E-2</c:v>
                </c:pt>
                <c:pt idx="28">
                  <c:v>3.5084850997405541E-2</c:v>
                </c:pt>
                <c:pt idx="29">
                  <c:v>3.3675695770393942E-2</c:v>
                </c:pt>
                <c:pt idx="30">
                  <c:v>3.5123777937378232E-2</c:v>
                </c:pt>
                <c:pt idx="31">
                  <c:v>3.2260701502385254E-2</c:v>
                </c:pt>
                <c:pt idx="32">
                  <c:v>3.2566277981171628E-2</c:v>
                </c:pt>
                <c:pt idx="33">
                  <c:v>3.2075798537515646E-2</c:v>
                </c:pt>
                <c:pt idx="34">
                  <c:v>3.3204679796723542E-2</c:v>
                </c:pt>
              </c:numCache>
            </c:numRef>
          </c:val>
          <c:extLst xmlns:c16r2="http://schemas.microsoft.com/office/drawing/2015/06/chart">
            <c:ext xmlns:c16="http://schemas.microsoft.com/office/drawing/2014/chart" uri="{C3380CC4-5D6E-409C-BE32-E72D297353CC}">
              <c16:uniqueId val="{00000000-E5DA-46BF-B5A7-D50AC79C2895}"/>
            </c:ext>
          </c:extLst>
        </c:ser>
        <c:ser>
          <c:idx val="1"/>
          <c:order val="1"/>
          <c:tx>
            <c:strRef>
              <c:f>'7.1'!$AP$86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'7.1'!$AP$87:$AP$121</c:f>
              <c:numCache>
                <c:formatCode>0.00%</c:formatCode>
                <c:ptCount val="35"/>
                <c:pt idx="0">
                  <c:v>2.5115549818504092E-2</c:v>
                </c:pt>
                <c:pt idx="1">
                  <c:v>2.5437135854542606E-2</c:v>
                </c:pt>
                <c:pt idx="2">
                  <c:v>2.5375116121172436E-2</c:v>
                </c:pt>
                <c:pt idx="3">
                  <c:v>2.400395840872916E-2</c:v>
                </c:pt>
                <c:pt idx="4">
                  <c:v>2.2228270427626116E-2</c:v>
                </c:pt>
                <c:pt idx="5">
                  <c:v>2.2384631311076972E-2</c:v>
                </c:pt>
                <c:pt idx="6">
                  <c:v>2.2454490194022868E-2</c:v>
                </c:pt>
                <c:pt idx="7">
                  <c:v>2.2194320879849291E-2</c:v>
                </c:pt>
                <c:pt idx="8">
                  <c:v>2.1466877949838065E-2</c:v>
                </c:pt>
                <c:pt idx="9">
                  <c:v>2.023489529293138E-2</c:v>
                </c:pt>
                <c:pt idx="10">
                  <c:v>2.0729575781707192E-2</c:v>
                </c:pt>
                <c:pt idx="11">
                  <c:v>1.9737923360433583E-2</c:v>
                </c:pt>
                <c:pt idx="12">
                  <c:v>2.0645696881251646E-2</c:v>
                </c:pt>
                <c:pt idx="13">
                  <c:v>2.0185991059811715E-2</c:v>
                </c:pt>
                <c:pt idx="14">
                  <c:v>2.1246477244471401E-2</c:v>
                </c:pt>
                <c:pt idx="15">
                  <c:v>2.2548771042953351E-2</c:v>
                </c:pt>
                <c:pt idx="16">
                  <c:v>2.3512021622304171E-2</c:v>
                </c:pt>
                <c:pt idx="17">
                  <c:v>2.4067304767411982E-2</c:v>
                </c:pt>
                <c:pt idx="18">
                  <c:v>2.7779051639583791E-2</c:v>
                </c:pt>
                <c:pt idx="19">
                  <c:v>3.060602987988344E-2</c:v>
                </c:pt>
                <c:pt idx="20">
                  <c:v>3.5095721895676418E-2</c:v>
                </c:pt>
                <c:pt idx="21">
                  <c:v>3.5887053894726205E-2</c:v>
                </c:pt>
                <c:pt idx="22">
                  <c:v>3.7488531851806429E-2</c:v>
                </c:pt>
                <c:pt idx="23">
                  <c:v>3.9047859304631845E-2</c:v>
                </c:pt>
                <c:pt idx="24">
                  <c:v>3.8860594081508396E-2</c:v>
                </c:pt>
                <c:pt idx="25">
                  <c:v>3.8546786893894638E-2</c:v>
                </c:pt>
                <c:pt idx="26">
                  <c:v>3.7385507336041998E-2</c:v>
                </c:pt>
                <c:pt idx="27">
                  <c:v>3.8024277424127312E-2</c:v>
                </c:pt>
                <c:pt idx="28">
                  <c:v>3.5793979068807352E-2</c:v>
                </c:pt>
                <c:pt idx="29">
                  <c:v>3.4097587100715601E-2</c:v>
                </c:pt>
                <c:pt idx="30">
                  <c:v>3.619555458108896E-2</c:v>
                </c:pt>
                <c:pt idx="31">
                  <c:v>3.3393872673457246E-2</c:v>
                </c:pt>
                <c:pt idx="32">
                  <c:v>3.3304204862546087E-2</c:v>
                </c:pt>
                <c:pt idx="33">
                  <c:v>3.2341708047577612E-2</c:v>
                </c:pt>
                <c:pt idx="34">
                  <c:v>3.2582671445291644E-2</c:v>
                </c:pt>
              </c:numCache>
            </c:numRef>
          </c:val>
          <c:extLst xmlns:c16r2="http://schemas.microsoft.com/office/drawing/2015/06/chart">
            <c:ext xmlns:c16="http://schemas.microsoft.com/office/drawing/2014/chart" uri="{C3380CC4-5D6E-409C-BE32-E72D297353CC}">
              <c16:uniqueId val="{00000001-E5DA-46BF-B5A7-D50AC79C2895}"/>
            </c:ext>
          </c:extLst>
        </c:ser>
        <c:dLbls>
          <c:showLegendKey val="0"/>
          <c:showVal val="0"/>
          <c:showCatName val="0"/>
          <c:showSerName val="0"/>
          <c:showPercent val="0"/>
          <c:showBubbleSize val="0"/>
        </c:dLbls>
        <c:gapWidth val="143"/>
        <c:overlap val="18"/>
        <c:axId val="-1806507536"/>
        <c:axId val="-1806506992"/>
      </c:barChart>
      <c:catAx>
        <c:axId val="-180650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506992"/>
        <c:crosses val="autoZero"/>
        <c:auto val="1"/>
        <c:lblAlgn val="ctr"/>
        <c:lblOffset val="100"/>
        <c:noMultiLvlLbl val="0"/>
      </c:catAx>
      <c:valAx>
        <c:axId val="-1806506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80650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Лист1!$A$2</c:f>
              <c:strCache>
                <c:ptCount val="1"/>
                <c:pt idx="0">
                  <c:v>Городская местность</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2017</c:v>
                </c:pt>
                <c:pt idx="1">
                  <c:v>2018</c:v>
                </c:pt>
                <c:pt idx="2">
                  <c:v>2019</c:v>
                </c:pt>
                <c:pt idx="3">
                  <c:v>2020</c:v>
                </c:pt>
                <c:pt idx="4">
                  <c:v>2021</c:v>
                </c:pt>
                <c:pt idx="5">
                  <c:v>2022</c:v>
                </c:pt>
              </c:strCache>
            </c:strRef>
          </c:cat>
          <c:val>
            <c:numRef>
              <c:f>Лист1!$B$2:$G$2</c:f>
              <c:numCache>
                <c:formatCode>General</c:formatCode>
                <c:ptCount val="6"/>
                <c:pt idx="0">
                  <c:v>10.4</c:v>
                </c:pt>
                <c:pt idx="1">
                  <c:v>10.1</c:v>
                </c:pt>
                <c:pt idx="2">
                  <c:v>9.2000000000000011</c:v>
                </c:pt>
                <c:pt idx="3">
                  <c:v>8.9</c:v>
                </c:pt>
                <c:pt idx="4">
                  <c:v>8.7000000000000011</c:v>
                </c:pt>
                <c:pt idx="5">
                  <c:v>8.2000000000000011</c:v>
                </c:pt>
              </c:numCache>
            </c:numRef>
          </c:val>
          <c:smooth val="0"/>
          <c:extLst xmlns:c16r2="http://schemas.microsoft.com/office/drawing/2015/06/chart">
            <c:ext xmlns:c16="http://schemas.microsoft.com/office/drawing/2014/chart" uri="{C3380CC4-5D6E-409C-BE32-E72D297353CC}">
              <c16:uniqueId val="{00000000-BE60-48E6-ADA4-6B66F7919C93}"/>
            </c:ext>
          </c:extLst>
        </c:ser>
        <c:ser>
          <c:idx val="1"/>
          <c:order val="1"/>
          <c:tx>
            <c:strRef>
              <c:f>Лист1!$A$3</c:f>
              <c:strCache>
                <c:ptCount val="1"/>
                <c:pt idx="0">
                  <c:v>Сельская местность</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2017</c:v>
                </c:pt>
                <c:pt idx="1">
                  <c:v>2018</c:v>
                </c:pt>
                <c:pt idx="2">
                  <c:v>2019</c:v>
                </c:pt>
                <c:pt idx="3">
                  <c:v>2020</c:v>
                </c:pt>
                <c:pt idx="4">
                  <c:v>2021</c:v>
                </c:pt>
                <c:pt idx="5">
                  <c:v>2022</c:v>
                </c:pt>
              </c:strCache>
            </c:strRef>
          </c:cat>
          <c:val>
            <c:numRef>
              <c:f>Лист1!$B$3:$G$3</c:f>
              <c:numCache>
                <c:formatCode>General</c:formatCode>
                <c:ptCount val="6"/>
                <c:pt idx="0">
                  <c:v>7.8</c:v>
                </c:pt>
                <c:pt idx="1">
                  <c:v>7.3</c:v>
                </c:pt>
                <c:pt idx="2">
                  <c:v>6.8</c:v>
                </c:pt>
                <c:pt idx="3">
                  <c:v>6.8</c:v>
                </c:pt>
                <c:pt idx="4">
                  <c:v>6.7</c:v>
                </c:pt>
                <c:pt idx="5">
                  <c:v>6.4</c:v>
                </c:pt>
              </c:numCache>
            </c:numRef>
          </c:val>
          <c:smooth val="0"/>
          <c:extLst xmlns:c16r2="http://schemas.microsoft.com/office/drawing/2015/06/chart">
            <c:ext xmlns:c16="http://schemas.microsoft.com/office/drawing/2014/chart" uri="{C3380CC4-5D6E-409C-BE32-E72D297353CC}">
              <c16:uniqueId val="{00000001-BE60-48E6-ADA4-6B66F7919C93}"/>
            </c:ext>
          </c:extLst>
        </c:ser>
        <c:dLbls>
          <c:showLegendKey val="0"/>
          <c:showVal val="0"/>
          <c:showCatName val="0"/>
          <c:showSerName val="0"/>
          <c:showPercent val="0"/>
          <c:showBubbleSize val="0"/>
        </c:dLbls>
        <c:smooth val="0"/>
        <c:axId val="-1806493392"/>
        <c:axId val="-1806497200"/>
      </c:lineChart>
      <c:catAx>
        <c:axId val="-1806493392"/>
        <c:scaling>
          <c:orientation val="minMax"/>
        </c:scaling>
        <c:delete val="0"/>
        <c:axPos val="b"/>
        <c:numFmt formatCode="General" sourceLinked="0"/>
        <c:majorTickMark val="out"/>
        <c:minorTickMark val="none"/>
        <c:tickLblPos val="nextTo"/>
        <c:crossAx val="-1806497200"/>
        <c:crosses val="autoZero"/>
        <c:auto val="1"/>
        <c:lblAlgn val="ctr"/>
        <c:lblOffset val="100"/>
        <c:noMultiLvlLbl val="0"/>
      </c:catAx>
      <c:valAx>
        <c:axId val="-1806497200"/>
        <c:scaling>
          <c:orientation val="minMax"/>
          <c:max val="11"/>
          <c:min val="5"/>
        </c:scaling>
        <c:delete val="0"/>
        <c:axPos val="l"/>
        <c:numFmt formatCode="General" sourceLinked="1"/>
        <c:majorTickMark val="out"/>
        <c:minorTickMark val="none"/>
        <c:tickLblPos val="nextTo"/>
        <c:crossAx val="-1806493392"/>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коэффициента общей фертильности за период 2016 – 2021 годов</a:t>
            </a:r>
          </a:p>
        </c:rich>
      </c:tx>
      <c:overlay val="0"/>
      <c:spPr>
        <a:noFill/>
        <a:ln>
          <a:noFill/>
        </a:ln>
        <a:effectLst/>
      </c:spPr>
    </c:title>
    <c:autoTitleDeleted val="0"/>
    <c:plotArea>
      <c:layout/>
      <c:lineChart>
        <c:grouping val="standard"/>
        <c:varyColors val="0"/>
        <c:ser>
          <c:idx val="0"/>
          <c:order val="0"/>
          <c:tx>
            <c:strRef>
              <c:f>Свод!$A$67</c:f>
              <c:strCache>
                <c:ptCount val="1"/>
                <c:pt idx="0">
                  <c:v>Воронежская область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a:lstStyle/>
              <a:p>
                <a:pPr>
                  <a:defRPr>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Свод!$B$66:$G$66</c:f>
              <c:numCache>
                <c:formatCode>General</c:formatCode>
                <c:ptCount val="6"/>
                <c:pt idx="0">
                  <c:v>2016</c:v>
                </c:pt>
                <c:pt idx="1">
                  <c:v>2017</c:v>
                </c:pt>
                <c:pt idx="2">
                  <c:v>2018</c:v>
                </c:pt>
                <c:pt idx="3">
                  <c:v>2019</c:v>
                </c:pt>
                <c:pt idx="4">
                  <c:v>2020</c:v>
                </c:pt>
                <c:pt idx="5">
                  <c:v>2021</c:v>
                </c:pt>
              </c:numCache>
            </c:numRef>
          </c:cat>
          <c:val>
            <c:numRef>
              <c:f>Свод!$B$67:$G$67</c:f>
              <c:numCache>
                <c:formatCode>0.0000</c:formatCode>
                <c:ptCount val="6"/>
                <c:pt idx="0">
                  <c:v>4.5874327595976302E-2</c:v>
                </c:pt>
                <c:pt idx="1">
                  <c:v>4.1434212768479445E-2</c:v>
                </c:pt>
                <c:pt idx="2">
                  <c:v>4.0021511329331433E-2</c:v>
                </c:pt>
                <c:pt idx="3">
                  <c:v>3.6703440103795601E-2</c:v>
                </c:pt>
                <c:pt idx="4">
                  <c:v>3.6063478377606782E-2</c:v>
                </c:pt>
                <c:pt idx="5">
                  <c:v>3.5487576960578811E-2</c:v>
                </c:pt>
              </c:numCache>
            </c:numRef>
          </c:val>
          <c:smooth val="0"/>
          <c:extLst xmlns:c16r2="http://schemas.microsoft.com/office/drawing/2015/06/chart">
            <c:ext xmlns:c16="http://schemas.microsoft.com/office/drawing/2014/chart" uri="{C3380CC4-5D6E-409C-BE32-E72D297353CC}">
              <c16:uniqueId val="{00000000-A2BF-47BC-B017-07B318A1B28C}"/>
            </c:ext>
          </c:extLst>
        </c:ser>
        <c:ser>
          <c:idx val="1"/>
          <c:order val="1"/>
          <c:tx>
            <c:strRef>
              <c:f>Свод!$A$68</c:f>
              <c:strCache>
                <c:ptCount val="1"/>
                <c:pt idx="0">
                  <c:v>Российская Федерация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Свод!$B$66:$G$66</c:f>
              <c:numCache>
                <c:formatCode>General</c:formatCode>
                <c:ptCount val="6"/>
                <c:pt idx="0">
                  <c:v>2016</c:v>
                </c:pt>
                <c:pt idx="1">
                  <c:v>2017</c:v>
                </c:pt>
                <c:pt idx="2">
                  <c:v>2018</c:v>
                </c:pt>
                <c:pt idx="3">
                  <c:v>2019</c:v>
                </c:pt>
                <c:pt idx="4">
                  <c:v>2020</c:v>
                </c:pt>
                <c:pt idx="5">
                  <c:v>2021</c:v>
                </c:pt>
              </c:numCache>
            </c:numRef>
          </c:cat>
          <c:val>
            <c:numRef>
              <c:f>Свод!$B$68:$G$68</c:f>
              <c:numCache>
                <c:formatCode>0.0000</c:formatCode>
                <c:ptCount val="6"/>
                <c:pt idx="0">
                  <c:v>5.3561588159653561E-2</c:v>
                </c:pt>
                <c:pt idx="1">
                  <c:v>4.8276356563071755E-2</c:v>
                </c:pt>
                <c:pt idx="2">
                  <c:v>4.6109325220905086E-2</c:v>
                </c:pt>
                <c:pt idx="3">
                  <c:v>4.2814620899018281E-2</c:v>
                </c:pt>
                <c:pt idx="4">
                  <c:v>4.1829291679898663E-2</c:v>
                </c:pt>
                <c:pt idx="5">
                  <c:v>4.1034464826622423E-2</c:v>
                </c:pt>
              </c:numCache>
            </c:numRef>
          </c:val>
          <c:smooth val="0"/>
          <c:extLst xmlns:c16r2="http://schemas.microsoft.com/office/drawing/2015/06/chart">
            <c:ext xmlns:c16="http://schemas.microsoft.com/office/drawing/2014/chart" uri="{C3380CC4-5D6E-409C-BE32-E72D297353CC}">
              <c16:uniqueId val="{00000001-A2BF-47BC-B017-07B318A1B28C}"/>
            </c:ext>
          </c:extLst>
        </c:ser>
        <c:dLbls>
          <c:showLegendKey val="0"/>
          <c:showVal val="0"/>
          <c:showCatName val="0"/>
          <c:showSerName val="0"/>
          <c:showPercent val="0"/>
          <c:showBubbleSize val="0"/>
        </c:dLbls>
        <c:marker val="1"/>
        <c:smooth val="0"/>
        <c:axId val="-1806496656"/>
        <c:axId val="-1806503184"/>
      </c:lineChart>
      <c:catAx>
        <c:axId val="-180649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06503184"/>
        <c:crosses val="autoZero"/>
        <c:auto val="1"/>
        <c:lblAlgn val="ctr"/>
        <c:lblOffset val="100"/>
        <c:noMultiLvlLbl val="0"/>
      </c:catAx>
      <c:valAx>
        <c:axId val="-1806503184"/>
        <c:scaling>
          <c:orientation val="minMax"/>
        </c:scaling>
        <c:delete val="0"/>
        <c:axPos val="l"/>
        <c:numFmt formatCode="0.0000" sourceLinked="1"/>
        <c:majorTickMark val="none"/>
        <c:minorTickMark val="none"/>
        <c:tickLblPos val="nextTo"/>
        <c:spPr>
          <a:noFill/>
          <a:ln>
            <a:noFill/>
          </a:ln>
          <a:effectLst/>
        </c:spPr>
        <c:txPr>
          <a:bodyPr rot="-60000000" vert="horz"/>
          <a:lstStyle/>
          <a:p>
            <a:pPr>
              <a:defRPr>
                <a:latin typeface="Times New Roman" pitchFamily="18" charset="0"/>
                <a:cs typeface="Times New Roman" pitchFamily="18" charset="0"/>
              </a:defRPr>
            </a:pPr>
            <a:endParaRPr lang="ru-RU"/>
          </a:p>
        </c:txPr>
        <c:crossAx val="-1806496656"/>
        <c:crosses val="autoZero"/>
        <c:crossBetween val="between"/>
      </c:valAx>
      <c:spPr>
        <a:noFill/>
        <a:ln>
          <a:noFill/>
        </a:ln>
        <a:effectLst/>
      </c:spPr>
    </c:plotArea>
    <c:legend>
      <c:legendPos val="b"/>
      <c:overlay val="0"/>
      <c:spPr>
        <a:noFill/>
        <a:ln>
          <a:noFill/>
        </a:ln>
        <a:effectLst/>
      </c:spPr>
      <c:txPr>
        <a:bodyPr rot="0" vert="horz"/>
        <a:lstStyle/>
        <a:p>
          <a:pPr>
            <a:defRPr sz="1100">
              <a:latin typeface="Times New Roman" pitchFamily="18" charset="0"/>
              <a:cs typeface="Times New Roman"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200" b="1" i="0" baseline="0">
                <a:solidFill>
                  <a:sysClr val="windowText" lastClr="000000"/>
                </a:solidFill>
                <a:effectLst/>
                <a:latin typeface="Times New Roman" pitchFamily="18" charset="0"/>
                <a:cs typeface="Times New Roman" pitchFamily="18" charset="0"/>
              </a:rPr>
              <a:t>Динамика суммарного коэффициента рождаемости в целом и по очередности рождения в регионе и в Российской Федерации, </a:t>
            </a:r>
          </a:p>
          <a:p>
            <a:pPr>
              <a:defRPr sz="1400" b="1" i="0" u="none" strike="noStrike" kern="1200" spc="0" baseline="0">
                <a:solidFill>
                  <a:sysClr val="windowText" lastClr="000000"/>
                </a:solidFill>
                <a:latin typeface="+mn-lt"/>
                <a:ea typeface="+mn-ea"/>
                <a:cs typeface="+mn-cs"/>
              </a:defRPr>
            </a:pPr>
            <a:r>
              <a:rPr lang="ru-RU" sz="1200" b="1" i="0" baseline="0">
                <a:solidFill>
                  <a:sysClr val="windowText" lastClr="000000"/>
                </a:solidFill>
                <a:effectLst/>
                <a:latin typeface="Times New Roman" pitchFamily="18" charset="0"/>
                <a:cs typeface="Times New Roman" pitchFamily="18" charset="0"/>
              </a:rPr>
              <a:t>2016 - 2021 годы</a:t>
            </a:r>
            <a:endParaRPr lang="ru-RU" sz="1200" b="1">
              <a:solidFill>
                <a:sysClr val="windowText" lastClr="000000"/>
              </a:solidFill>
              <a:effectLst/>
              <a:latin typeface="Times New Roman" pitchFamily="18" charset="0"/>
              <a:cs typeface="Times New Roman" pitchFamily="18" charset="0"/>
            </a:endParaRPr>
          </a:p>
        </c:rich>
      </c:tx>
      <c:overlay val="0"/>
      <c:spPr>
        <a:noFill/>
        <a:ln>
          <a:noFill/>
        </a:ln>
        <a:effectLst/>
      </c:spPr>
    </c:title>
    <c:autoTitleDeleted val="0"/>
    <c:plotArea>
      <c:layout/>
      <c:barChart>
        <c:barDir val="bar"/>
        <c:grouping val="clustered"/>
        <c:varyColors val="0"/>
        <c:ser>
          <c:idx val="0"/>
          <c:order val="0"/>
          <c:tx>
            <c:v>2016</c:v>
          </c:tx>
          <c:spPr>
            <a:solidFill>
              <a:schemeClr val="accent1"/>
            </a:solidFill>
            <a:ln>
              <a:noFill/>
            </a:ln>
            <a:effectLst/>
          </c:spPr>
          <c:invertIfNegative val="0"/>
          <c:cat>
            <c:multiLvlStrRef>
              <c:f>Свод!$A$72:$B$81</c:f>
              <c:multiLvlStrCache>
                <c:ptCount val="10"/>
                <c:lvl>
                  <c:pt idx="0">
                    <c:v>Первого ребенка</c:v>
                  </c:pt>
                  <c:pt idx="1">
                    <c:v>Второго ребенка</c:v>
                  </c:pt>
                  <c:pt idx="2">
                    <c:v>Третьего ребенка</c:v>
                  </c:pt>
                  <c:pt idx="3">
                    <c:v>Четвертого ребенка</c:v>
                  </c:pt>
                  <c:pt idx="4">
                    <c:v>Пятого и последующих детей </c:v>
                  </c:pt>
                  <c:pt idx="5">
                    <c:v>Первого ребенка</c:v>
                  </c:pt>
                  <c:pt idx="6">
                    <c:v>Второго ребенка</c:v>
                  </c:pt>
                  <c:pt idx="7">
                    <c:v>Третьего ребенка</c:v>
                  </c:pt>
                  <c:pt idx="8">
                    <c:v>Четвертого ребенка</c:v>
                  </c:pt>
                  <c:pt idx="9">
                    <c:v>Пятого и последующих детей</c:v>
                  </c:pt>
                </c:lvl>
                <c:lvl>
                  <c:pt idx="0">
                    <c:v>Воронежская область</c:v>
                  </c:pt>
                  <c:pt idx="5">
                    <c:v>Российская Федерация</c:v>
                  </c:pt>
                </c:lvl>
              </c:multiLvlStrCache>
            </c:multiLvlStrRef>
          </c:cat>
          <c:val>
            <c:numRef>
              <c:f>Свод!$C$72:$C$81</c:f>
              <c:numCache>
                <c:formatCode>0.000</c:formatCode>
                <c:ptCount val="10"/>
                <c:pt idx="0">
                  <c:v>0.68600000000000005</c:v>
                </c:pt>
                <c:pt idx="1">
                  <c:v>0.58599999999999997</c:v>
                </c:pt>
                <c:pt idx="2">
                  <c:v>0.15200000000000041</c:v>
                </c:pt>
                <c:pt idx="3">
                  <c:v>3.5999999999999997E-2</c:v>
                </c:pt>
                <c:pt idx="4">
                  <c:v>2.4E-2</c:v>
                </c:pt>
                <c:pt idx="5">
                  <c:v>0.75700000000001411</c:v>
                </c:pt>
                <c:pt idx="6">
                  <c:v>0.68300000000000005</c:v>
                </c:pt>
                <c:pt idx="7">
                  <c:v>0.22800000000000001</c:v>
                </c:pt>
                <c:pt idx="8">
                  <c:v>6.2000000000000034E-2</c:v>
                </c:pt>
                <c:pt idx="9">
                  <c:v>3.2000000000000042E-2</c:v>
                </c:pt>
              </c:numCache>
            </c:numRef>
          </c:val>
          <c:extLst xmlns:c16r2="http://schemas.microsoft.com/office/drawing/2015/06/chart">
            <c:ext xmlns:c16="http://schemas.microsoft.com/office/drawing/2014/chart" uri="{C3380CC4-5D6E-409C-BE32-E72D297353CC}">
              <c16:uniqueId val="{00000000-2E72-45EC-A309-904D81E35353}"/>
            </c:ext>
          </c:extLst>
        </c:ser>
        <c:ser>
          <c:idx val="1"/>
          <c:order val="1"/>
          <c:tx>
            <c:v>2017</c:v>
          </c:tx>
          <c:spPr>
            <a:solidFill>
              <a:schemeClr val="accent2"/>
            </a:solidFill>
            <a:ln>
              <a:noFill/>
            </a:ln>
            <a:effectLst/>
          </c:spPr>
          <c:invertIfNegative val="0"/>
          <c:cat>
            <c:multiLvlStrRef>
              <c:f>Свод!$A$72:$B$81</c:f>
              <c:multiLvlStrCache>
                <c:ptCount val="10"/>
                <c:lvl>
                  <c:pt idx="0">
                    <c:v>Первого ребенка</c:v>
                  </c:pt>
                  <c:pt idx="1">
                    <c:v>Второго ребенка</c:v>
                  </c:pt>
                  <c:pt idx="2">
                    <c:v>Третьего ребенка</c:v>
                  </c:pt>
                  <c:pt idx="3">
                    <c:v>Четвертого ребенка</c:v>
                  </c:pt>
                  <c:pt idx="4">
                    <c:v>Пятого и последующих детей </c:v>
                  </c:pt>
                  <c:pt idx="5">
                    <c:v>Первого ребенка</c:v>
                  </c:pt>
                  <c:pt idx="6">
                    <c:v>Второго ребенка</c:v>
                  </c:pt>
                  <c:pt idx="7">
                    <c:v>Третьего ребенка</c:v>
                  </c:pt>
                  <c:pt idx="8">
                    <c:v>Четвертого ребенка</c:v>
                  </c:pt>
                  <c:pt idx="9">
                    <c:v>Пятого и последующих детей</c:v>
                  </c:pt>
                </c:lvl>
                <c:lvl>
                  <c:pt idx="0">
                    <c:v>Воронежская область</c:v>
                  </c:pt>
                  <c:pt idx="5">
                    <c:v>Российская Федерация</c:v>
                  </c:pt>
                </c:lvl>
              </c:multiLvlStrCache>
            </c:multiLvlStrRef>
          </c:cat>
          <c:val>
            <c:numRef>
              <c:f>Свод!$D$72:$D$81</c:f>
              <c:numCache>
                <c:formatCode>0.000</c:formatCode>
                <c:ptCount val="10"/>
                <c:pt idx="0">
                  <c:v>0.64100000000001489</c:v>
                </c:pt>
                <c:pt idx="1">
                  <c:v>0.51300000000000001</c:v>
                </c:pt>
                <c:pt idx="2">
                  <c:v>0.14600000000000021</c:v>
                </c:pt>
                <c:pt idx="3">
                  <c:v>4.0000000000000022E-2</c:v>
                </c:pt>
                <c:pt idx="4">
                  <c:v>2.5000000000000001E-2</c:v>
                </c:pt>
                <c:pt idx="5">
                  <c:v>0.69699999999999995</c:v>
                </c:pt>
                <c:pt idx="6">
                  <c:v>0.60100000000000064</c:v>
                </c:pt>
                <c:pt idx="7">
                  <c:v>0.22600000000000001</c:v>
                </c:pt>
                <c:pt idx="8">
                  <c:v>6.3E-2</c:v>
                </c:pt>
                <c:pt idx="9">
                  <c:v>3.4000000000000002E-2</c:v>
                </c:pt>
              </c:numCache>
            </c:numRef>
          </c:val>
          <c:extLst xmlns:c16r2="http://schemas.microsoft.com/office/drawing/2015/06/chart">
            <c:ext xmlns:c16="http://schemas.microsoft.com/office/drawing/2014/chart" uri="{C3380CC4-5D6E-409C-BE32-E72D297353CC}">
              <c16:uniqueId val="{00000001-2E72-45EC-A309-904D81E35353}"/>
            </c:ext>
          </c:extLst>
        </c:ser>
        <c:ser>
          <c:idx val="2"/>
          <c:order val="2"/>
          <c:tx>
            <c:v>2018</c:v>
          </c:tx>
          <c:spPr>
            <a:solidFill>
              <a:schemeClr val="accent3"/>
            </a:solidFill>
            <a:ln>
              <a:noFill/>
            </a:ln>
            <a:effectLst/>
          </c:spPr>
          <c:invertIfNegative val="0"/>
          <c:cat>
            <c:multiLvlStrRef>
              <c:f>Свод!$A$72:$B$81</c:f>
              <c:multiLvlStrCache>
                <c:ptCount val="10"/>
                <c:lvl>
                  <c:pt idx="0">
                    <c:v>Первого ребенка</c:v>
                  </c:pt>
                  <c:pt idx="1">
                    <c:v>Второго ребенка</c:v>
                  </c:pt>
                  <c:pt idx="2">
                    <c:v>Третьего ребенка</c:v>
                  </c:pt>
                  <c:pt idx="3">
                    <c:v>Четвертого ребенка</c:v>
                  </c:pt>
                  <c:pt idx="4">
                    <c:v>Пятого и последующих детей </c:v>
                  </c:pt>
                  <c:pt idx="5">
                    <c:v>Первого ребенка</c:v>
                  </c:pt>
                  <c:pt idx="6">
                    <c:v>Второго ребенка</c:v>
                  </c:pt>
                  <c:pt idx="7">
                    <c:v>Третьего ребенка</c:v>
                  </c:pt>
                  <c:pt idx="8">
                    <c:v>Четвертого ребенка</c:v>
                  </c:pt>
                  <c:pt idx="9">
                    <c:v>Пятого и последующих детей</c:v>
                  </c:pt>
                </c:lvl>
                <c:lvl>
                  <c:pt idx="0">
                    <c:v>Воронежская область</c:v>
                  </c:pt>
                  <c:pt idx="5">
                    <c:v>Российская Федерация</c:v>
                  </c:pt>
                </c:lvl>
              </c:multiLvlStrCache>
            </c:multiLvlStrRef>
          </c:cat>
          <c:val>
            <c:numRef>
              <c:f>Свод!$E$72:$E$81</c:f>
              <c:numCache>
                <c:formatCode>0.000</c:formatCode>
                <c:ptCount val="10"/>
                <c:pt idx="0">
                  <c:v>0.62000000000000965</c:v>
                </c:pt>
                <c:pt idx="1">
                  <c:v>0.51200000000000001</c:v>
                </c:pt>
                <c:pt idx="2">
                  <c:v>0.14300000000000004</c:v>
                </c:pt>
                <c:pt idx="3">
                  <c:v>4.0000000000000022E-2</c:v>
                </c:pt>
                <c:pt idx="4">
                  <c:v>2.4E-2</c:v>
                </c:pt>
                <c:pt idx="5">
                  <c:v>0.66400000000001691</c:v>
                </c:pt>
                <c:pt idx="6">
                  <c:v>0.58199999999999996</c:v>
                </c:pt>
                <c:pt idx="7">
                  <c:v>0.23100000000000001</c:v>
                </c:pt>
                <c:pt idx="8">
                  <c:v>6.7000000000000004E-2</c:v>
                </c:pt>
                <c:pt idx="9">
                  <c:v>3.500000000000001E-2</c:v>
                </c:pt>
              </c:numCache>
            </c:numRef>
          </c:val>
          <c:extLst xmlns:c16r2="http://schemas.microsoft.com/office/drawing/2015/06/chart">
            <c:ext xmlns:c16="http://schemas.microsoft.com/office/drawing/2014/chart" uri="{C3380CC4-5D6E-409C-BE32-E72D297353CC}">
              <c16:uniqueId val="{00000002-2E72-45EC-A309-904D81E35353}"/>
            </c:ext>
          </c:extLst>
        </c:ser>
        <c:ser>
          <c:idx val="3"/>
          <c:order val="3"/>
          <c:tx>
            <c:v>2019</c:v>
          </c:tx>
          <c:spPr>
            <a:solidFill>
              <a:schemeClr val="accent4"/>
            </a:solidFill>
            <a:ln>
              <a:noFill/>
            </a:ln>
            <a:effectLst/>
          </c:spPr>
          <c:invertIfNegative val="0"/>
          <c:cat>
            <c:multiLvlStrRef>
              <c:f>Свод!$A$72:$B$81</c:f>
              <c:multiLvlStrCache>
                <c:ptCount val="10"/>
                <c:lvl>
                  <c:pt idx="0">
                    <c:v>Первого ребенка</c:v>
                  </c:pt>
                  <c:pt idx="1">
                    <c:v>Второго ребенка</c:v>
                  </c:pt>
                  <c:pt idx="2">
                    <c:v>Третьего ребенка</c:v>
                  </c:pt>
                  <c:pt idx="3">
                    <c:v>Четвертого ребенка</c:v>
                  </c:pt>
                  <c:pt idx="4">
                    <c:v>Пятого и последующих детей </c:v>
                  </c:pt>
                  <c:pt idx="5">
                    <c:v>Первого ребенка</c:v>
                  </c:pt>
                  <c:pt idx="6">
                    <c:v>Второго ребенка</c:v>
                  </c:pt>
                  <c:pt idx="7">
                    <c:v>Третьего ребенка</c:v>
                  </c:pt>
                  <c:pt idx="8">
                    <c:v>Четвертого ребенка</c:v>
                  </c:pt>
                  <c:pt idx="9">
                    <c:v>Пятого и последующих детей</c:v>
                  </c:pt>
                </c:lvl>
                <c:lvl>
                  <c:pt idx="0">
                    <c:v>Воронежская область</c:v>
                  </c:pt>
                  <c:pt idx="5">
                    <c:v>Российская Федерация</c:v>
                  </c:pt>
                </c:lvl>
              </c:multiLvlStrCache>
            </c:multiLvlStrRef>
          </c:cat>
          <c:val>
            <c:numRef>
              <c:f>Свод!$F$72:$F$81</c:f>
              <c:numCache>
                <c:formatCode>0.000</c:formatCode>
                <c:ptCount val="10"/>
                <c:pt idx="0">
                  <c:v>0.60500000000000065</c:v>
                </c:pt>
                <c:pt idx="1">
                  <c:v>0.45100000000000001</c:v>
                </c:pt>
                <c:pt idx="2">
                  <c:v>0.14500000000000021</c:v>
                </c:pt>
                <c:pt idx="3">
                  <c:v>3.9000000000000014E-2</c:v>
                </c:pt>
                <c:pt idx="4">
                  <c:v>2.7000000000000256E-2</c:v>
                </c:pt>
                <c:pt idx="5">
                  <c:v>0.63800000000001489</c:v>
                </c:pt>
                <c:pt idx="6">
                  <c:v>0.53100000000000003</c:v>
                </c:pt>
                <c:pt idx="7">
                  <c:v>0.22900000000000001</c:v>
                </c:pt>
                <c:pt idx="8">
                  <c:v>6.9000000000000034E-2</c:v>
                </c:pt>
                <c:pt idx="9">
                  <c:v>3.6999999999999998E-2</c:v>
                </c:pt>
              </c:numCache>
            </c:numRef>
          </c:val>
          <c:extLst xmlns:c16r2="http://schemas.microsoft.com/office/drawing/2015/06/chart">
            <c:ext xmlns:c16="http://schemas.microsoft.com/office/drawing/2014/chart" uri="{C3380CC4-5D6E-409C-BE32-E72D297353CC}">
              <c16:uniqueId val="{00000003-2E72-45EC-A309-904D81E35353}"/>
            </c:ext>
          </c:extLst>
        </c:ser>
        <c:ser>
          <c:idx val="4"/>
          <c:order val="4"/>
          <c:tx>
            <c:v>2020</c:v>
          </c:tx>
          <c:spPr>
            <a:solidFill>
              <a:schemeClr val="accent5"/>
            </a:solidFill>
            <a:ln>
              <a:noFill/>
            </a:ln>
            <a:effectLst/>
          </c:spPr>
          <c:invertIfNegative val="0"/>
          <c:cat>
            <c:multiLvlStrRef>
              <c:f>Свод!$A$72:$B$81</c:f>
              <c:multiLvlStrCache>
                <c:ptCount val="10"/>
                <c:lvl>
                  <c:pt idx="0">
                    <c:v>Первого ребенка</c:v>
                  </c:pt>
                  <c:pt idx="1">
                    <c:v>Второго ребенка</c:v>
                  </c:pt>
                  <c:pt idx="2">
                    <c:v>Третьего ребенка</c:v>
                  </c:pt>
                  <c:pt idx="3">
                    <c:v>Четвертого ребенка</c:v>
                  </c:pt>
                  <c:pt idx="4">
                    <c:v>Пятого и последующих детей </c:v>
                  </c:pt>
                  <c:pt idx="5">
                    <c:v>Первого ребенка</c:v>
                  </c:pt>
                  <c:pt idx="6">
                    <c:v>Второго ребенка</c:v>
                  </c:pt>
                  <c:pt idx="7">
                    <c:v>Третьего ребенка</c:v>
                  </c:pt>
                  <c:pt idx="8">
                    <c:v>Четвертого ребенка</c:v>
                  </c:pt>
                  <c:pt idx="9">
                    <c:v>Пятого и последующих детей</c:v>
                  </c:pt>
                </c:lvl>
                <c:lvl>
                  <c:pt idx="0">
                    <c:v>Воронежская область</c:v>
                  </c:pt>
                  <c:pt idx="5">
                    <c:v>Российская Федерация</c:v>
                  </c:pt>
                </c:lvl>
              </c:multiLvlStrCache>
            </c:multiLvlStrRef>
          </c:cat>
          <c:val>
            <c:numRef>
              <c:f>Свод!$G$72:$G$81</c:f>
              <c:numCache>
                <c:formatCode>0.000</c:formatCode>
                <c:ptCount val="10"/>
                <c:pt idx="0">
                  <c:v>0.59399999999999997</c:v>
                </c:pt>
                <c:pt idx="1">
                  <c:v>0.45500000000000002</c:v>
                </c:pt>
                <c:pt idx="2">
                  <c:v>0.15600000000000044</c:v>
                </c:pt>
                <c:pt idx="3">
                  <c:v>4.3000000000000003E-2</c:v>
                </c:pt>
                <c:pt idx="4">
                  <c:v>2.7000000000000256E-2</c:v>
                </c:pt>
                <c:pt idx="5">
                  <c:v>0.62500000000001332</c:v>
                </c:pt>
                <c:pt idx="6">
                  <c:v>0.52300000000000002</c:v>
                </c:pt>
                <c:pt idx="7">
                  <c:v>0.24100000000000021</c:v>
                </c:pt>
                <c:pt idx="8">
                  <c:v>7.5000000000000011E-2</c:v>
                </c:pt>
                <c:pt idx="9">
                  <c:v>4.1000000000000002E-2</c:v>
                </c:pt>
              </c:numCache>
            </c:numRef>
          </c:val>
          <c:extLst xmlns:c16r2="http://schemas.microsoft.com/office/drawing/2015/06/chart">
            <c:ext xmlns:c16="http://schemas.microsoft.com/office/drawing/2014/chart" uri="{C3380CC4-5D6E-409C-BE32-E72D297353CC}">
              <c16:uniqueId val="{00000004-2E72-45EC-A309-904D81E35353}"/>
            </c:ext>
          </c:extLst>
        </c:ser>
        <c:ser>
          <c:idx val="5"/>
          <c:order val="5"/>
          <c:tx>
            <c:v>2021</c:v>
          </c:tx>
          <c:spPr>
            <a:solidFill>
              <a:schemeClr val="accent6"/>
            </a:solidFill>
            <a:ln>
              <a:noFill/>
            </a:ln>
            <a:effectLst/>
          </c:spPr>
          <c:invertIfNegative val="0"/>
          <c:cat>
            <c:multiLvlStrRef>
              <c:f>Свод!$A$72:$B$81</c:f>
              <c:multiLvlStrCache>
                <c:ptCount val="10"/>
                <c:lvl>
                  <c:pt idx="0">
                    <c:v>Первого ребенка</c:v>
                  </c:pt>
                  <c:pt idx="1">
                    <c:v>Второго ребенка</c:v>
                  </c:pt>
                  <c:pt idx="2">
                    <c:v>Третьего ребенка</c:v>
                  </c:pt>
                  <c:pt idx="3">
                    <c:v>Четвертого ребенка</c:v>
                  </c:pt>
                  <c:pt idx="4">
                    <c:v>Пятого и последующих детей </c:v>
                  </c:pt>
                  <c:pt idx="5">
                    <c:v>Первого ребенка</c:v>
                  </c:pt>
                  <c:pt idx="6">
                    <c:v>Второго ребенка</c:v>
                  </c:pt>
                  <c:pt idx="7">
                    <c:v>Третьего ребенка</c:v>
                  </c:pt>
                  <c:pt idx="8">
                    <c:v>Четвертого ребенка</c:v>
                  </c:pt>
                  <c:pt idx="9">
                    <c:v>Пятого и последующих детей</c:v>
                  </c:pt>
                </c:lvl>
                <c:lvl>
                  <c:pt idx="0">
                    <c:v>Воронежская область</c:v>
                  </c:pt>
                  <c:pt idx="5">
                    <c:v>Российская Федерация</c:v>
                  </c:pt>
                </c:lvl>
              </c:multiLvlStrCache>
            </c:multiLvlStrRef>
          </c:cat>
          <c:val>
            <c:numRef>
              <c:f>Свод!$H$72:$H$81</c:f>
              <c:numCache>
                <c:formatCode>0.000</c:formatCode>
                <c:ptCount val="10"/>
                <c:pt idx="0">
                  <c:v>0.58199999999999996</c:v>
                </c:pt>
                <c:pt idx="1">
                  <c:v>0.46800000000000008</c:v>
                </c:pt>
                <c:pt idx="2">
                  <c:v>0.16700000000000001</c:v>
                </c:pt>
                <c:pt idx="3">
                  <c:v>4.3999999999999997E-2</c:v>
                </c:pt>
                <c:pt idx="4">
                  <c:v>2.5999999999999999E-2</c:v>
                </c:pt>
                <c:pt idx="5">
                  <c:v>0.60900000000000065</c:v>
                </c:pt>
                <c:pt idx="6">
                  <c:v>0.52400000000000002</c:v>
                </c:pt>
                <c:pt idx="7">
                  <c:v>0.25</c:v>
                </c:pt>
                <c:pt idx="8">
                  <c:v>7.9000000000000514E-2</c:v>
                </c:pt>
                <c:pt idx="9">
                  <c:v>4.3000000000000003E-2</c:v>
                </c:pt>
              </c:numCache>
            </c:numRef>
          </c:val>
          <c:extLst xmlns:c16r2="http://schemas.microsoft.com/office/drawing/2015/06/chart">
            <c:ext xmlns:c16="http://schemas.microsoft.com/office/drawing/2014/chart" uri="{C3380CC4-5D6E-409C-BE32-E72D297353CC}">
              <c16:uniqueId val="{00000005-2E72-45EC-A309-904D81E35353}"/>
            </c:ext>
          </c:extLst>
        </c:ser>
        <c:dLbls>
          <c:showLegendKey val="0"/>
          <c:showVal val="0"/>
          <c:showCatName val="0"/>
          <c:showSerName val="0"/>
          <c:showPercent val="0"/>
          <c:showBubbleSize val="0"/>
        </c:dLbls>
        <c:gapWidth val="182"/>
        <c:axId val="-1806490128"/>
        <c:axId val="-1806489584"/>
      </c:barChart>
      <c:catAx>
        <c:axId val="-180649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89584"/>
        <c:crosses val="autoZero"/>
        <c:auto val="1"/>
        <c:lblAlgn val="ctr"/>
        <c:lblOffset val="100"/>
        <c:noMultiLvlLbl val="0"/>
      </c:catAx>
      <c:valAx>
        <c:axId val="-1806489584"/>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49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Удельный вес детей по порядку рождения</a:t>
            </a:r>
          </a:p>
          <a:p>
            <a:pPr>
              <a:defRPr sz="1400"/>
            </a:pPr>
            <a:r>
              <a:rPr lang="ru-RU" sz="1400"/>
              <a:t>в общей численности родившихся </a:t>
            </a:r>
          </a:p>
        </c:rich>
      </c:tx>
      <c:overlay val="0"/>
    </c:title>
    <c:autoTitleDeleted val="0"/>
    <c:plotArea>
      <c:layout/>
      <c:barChart>
        <c:barDir val="bar"/>
        <c:grouping val="stacked"/>
        <c:varyColors val="0"/>
        <c:ser>
          <c:idx val="0"/>
          <c:order val="0"/>
          <c:tx>
            <c:strRef>
              <c:f>'очер рожд'!$H$3</c:f>
              <c:strCache>
                <c:ptCount val="1"/>
                <c:pt idx="0">
                  <c:v>Родившиеся первыми</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c:spPr>
          <c:invertIfNegative val="0"/>
          <c:dLbls>
            <c:spPr>
              <a:solidFill>
                <a:schemeClr val="bg1"/>
              </a:solidFill>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'очер рожд'!$G$10:$G$14</c:f>
              <c:strCache>
                <c:ptCount val="5"/>
                <c:pt idx="0">
                  <c:v>2017 г.</c:v>
                </c:pt>
                <c:pt idx="1">
                  <c:v>2018 г.</c:v>
                </c:pt>
                <c:pt idx="2">
                  <c:v>2019 г.</c:v>
                </c:pt>
                <c:pt idx="3">
                  <c:v>2020 г.</c:v>
                </c:pt>
                <c:pt idx="4">
                  <c:v>2021 г.</c:v>
                </c:pt>
              </c:strCache>
            </c:strRef>
          </c:cat>
          <c:val>
            <c:numRef>
              <c:f>'очер рожд'!$H$10:$H$14</c:f>
              <c:numCache>
                <c:formatCode>General</c:formatCode>
                <c:ptCount val="5"/>
                <c:pt idx="0">
                  <c:v>43.6</c:v>
                </c:pt>
                <c:pt idx="1">
                  <c:v>42.1</c:v>
                </c:pt>
                <c:pt idx="2">
                  <c:v>42.9</c:v>
                </c:pt>
                <c:pt idx="3">
                  <c:v>41.2</c:v>
                </c:pt>
                <c:pt idx="4">
                  <c:v>39.700000000000003</c:v>
                </c:pt>
              </c:numCache>
            </c:numRef>
          </c:val>
          <c:extLst xmlns:c16r2="http://schemas.microsoft.com/office/drawing/2015/06/chart">
            <c:ext xmlns:c16="http://schemas.microsoft.com/office/drawing/2014/chart" uri="{C3380CC4-5D6E-409C-BE32-E72D297353CC}">
              <c16:uniqueId val="{00000000-5694-4BD2-AC9E-86784DB441B7}"/>
            </c:ext>
          </c:extLst>
        </c:ser>
        <c:ser>
          <c:idx val="1"/>
          <c:order val="1"/>
          <c:tx>
            <c:strRef>
              <c:f>'очер рожд'!$I$3</c:f>
              <c:strCache>
                <c:ptCount val="1"/>
                <c:pt idx="0">
                  <c:v>Родившиеся вторыми и более</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c:spPr>
          <c:invertIfNegative val="0"/>
          <c:dLbls>
            <c:spPr>
              <a:solidFill>
                <a:schemeClr val="bg1"/>
              </a:solidFill>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'очер рожд'!$G$10:$G$14</c:f>
              <c:strCache>
                <c:ptCount val="5"/>
                <c:pt idx="0">
                  <c:v>2017 г.</c:v>
                </c:pt>
                <c:pt idx="1">
                  <c:v>2018 г.</c:v>
                </c:pt>
                <c:pt idx="2">
                  <c:v>2019 г.</c:v>
                </c:pt>
                <c:pt idx="3">
                  <c:v>2020 г.</c:v>
                </c:pt>
                <c:pt idx="4">
                  <c:v>2021 г.</c:v>
                </c:pt>
              </c:strCache>
            </c:strRef>
          </c:cat>
          <c:val>
            <c:numRef>
              <c:f>'очер рожд'!$I$10:$I$14</c:f>
              <c:numCache>
                <c:formatCode>General</c:formatCode>
                <c:ptCount val="5"/>
                <c:pt idx="0">
                  <c:v>56.4</c:v>
                </c:pt>
                <c:pt idx="1">
                  <c:v>57.9</c:v>
                </c:pt>
                <c:pt idx="2">
                  <c:v>57.1</c:v>
                </c:pt>
                <c:pt idx="3">
                  <c:v>58.8</c:v>
                </c:pt>
                <c:pt idx="4">
                  <c:v>60.3</c:v>
                </c:pt>
              </c:numCache>
            </c:numRef>
          </c:val>
          <c:extLst xmlns:c16r2="http://schemas.microsoft.com/office/drawing/2015/06/chart">
            <c:ext xmlns:c16="http://schemas.microsoft.com/office/drawing/2014/chart" uri="{C3380CC4-5D6E-409C-BE32-E72D297353CC}">
              <c16:uniqueId val="{00000001-5694-4BD2-AC9E-86784DB441B7}"/>
            </c:ext>
          </c:extLst>
        </c:ser>
        <c:dLbls>
          <c:showLegendKey val="0"/>
          <c:showVal val="1"/>
          <c:showCatName val="0"/>
          <c:showSerName val="0"/>
          <c:showPercent val="0"/>
          <c:showBubbleSize val="0"/>
        </c:dLbls>
        <c:gapWidth val="75"/>
        <c:overlap val="100"/>
        <c:axId val="-1806488496"/>
        <c:axId val="-1806481968"/>
      </c:barChart>
      <c:catAx>
        <c:axId val="-1806488496"/>
        <c:scaling>
          <c:orientation val="minMax"/>
        </c:scaling>
        <c:delete val="0"/>
        <c:axPos val="l"/>
        <c:numFmt formatCode="General" sourceLinked="0"/>
        <c:majorTickMark val="none"/>
        <c:minorTickMark val="none"/>
        <c:tickLblPos val="nextTo"/>
        <c:txPr>
          <a:bodyPr/>
          <a:lstStyle/>
          <a:p>
            <a:pPr>
              <a:defRPr sz="1100" b="1"/>
            </a:pPr>
            <a:endParaRPr lang="ru-RU"/>
          </a:p>
        </c:txPr>
        <c:crossAx val="-1806481968"/>
        <c:crosses val="autoZero"/>
        <c:auto val="1"/>
        <c:lblAlgn val="ctr"/>
        <c:lblOffset val="100"/>
        <c:noMultiLvlLbl val="0"/>
      </c:catAx>
      <c:valAx>
        <c:axId val="-1806481968"/>
        <c:scaling>
          <c:orientation val="minMax"/>
          <c:max val="100"/>
        </c:scaling>
        <c:delete val="0"/>
        <c:axPos val="b"/>
        <c:majorGridlines>
          <c:spPr>
            <a:ln>
              <a:gradFill>
                <a:gsLst>
                  <a:gs pos="0">
                    <a:schemeClr val="bg1">
                      <a:lumMod val="98000"/>
                      <a:lumOff val="2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127000">
                <a:schemeClr val="bg1"/>
              </a:glow>
              <a:outerShdw blurRad="50800" dist="50800" dir="5400000" algn="ctr" rotWithShape="0">
                <a:schemeClr val="bg1"/>
              </a:outerShdw>
            </a:effectLst>
          </c:spPr>
        </c:majorGridlines>
        <c:title>
          <c:tx>
            <c:rich>
              <a:bodyPr rot="0" vert="horz"/>
              <a:lstStyle/>
              <a:p>
                <a:pPr>
                  <a:defRPr sz="1100" b="0"/>
                </a:pPr>
                <a:r>
                  <a:rPr lang="ru-RU" sz="1100" b="0"/>
                  <a:t>В процентах</a:t>
                </a:r>
              </a:p>
            </c:rich>
          </c:tx>
          <c:overlay val="0"/>
        </c:title>
        <c:numFmt formatCode="General" sourceLinked="1"/>
        <c:majorTickMark val="none"/>
        <c:minorTickMark val="none"/>
        <c:tickLblPos val="nextTo"/>
        <c:txPr>
          <a:bodyPr/>
          <a:lstStyle/>
          <a:p>
            <a:pPr>
              <a:defRPr sz="1100" b="1"/>
            </a:pPr>
            <a:endParaRPr lang="ru-RU"/>
          </a:p>
        </c:txPr>
        <c:crossAx val="-1806488496"/>
        <c:crosses val="autoZero"/>
        <c:crossBetween val="between"/>
      </c:valAx>
    </c:plotArea>
    <c:legend>
      <c:legendPos val="b"/>
      <c:layout>
        <c:manualLayout>
          <c:xMode val="edge"/>
          <c:yMode val="edge"/>
          <c:x val="0.13325167267307267"/>
          <c:y val="0.87052405089549156"/>
          <c:w val="0.73349646562454862"/>
          <c:h val="7.0935284249829034E-2"/>
        </c:manualLayout>
      </c:layout>
      <c:overlay val="0"/>
      <c:txPr>
        <a:bodyPr/>
        <a:lstStyle/>
        <a:p>
          <a:pPr>
            <a:defRPr sz="1100" b="0"/>
          </a:pPr>
          <a:endParaRPr lang="ru-RU"/>
        </a:p>
      </c:txPr>
    </c:legend>
    <c:plotVisOnly val="1"/>
    <c:dispBlanksAs val="gap"/>
    <c:showDLblsOverMax val="0"/>
  </c:chart>
  <c:spPr>
    <a:ln>
      <a:solidFill>
        <a:schemeClr val="bg1"/>
      </a:soli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2822863737091"/>
          <c:y val="5.5962379702537181E-2"/>
          <c:w val="0.83351925032820029"/>
          <c:h val="0.66446342094562127"/>
        </c:manualLayout>
      </c:layout>
      <c:lineChart>
        <c:grouping val="standard"/>
        <c:varyColors val="0"/>
        <c:ser>
          <c:idx val="0"/>
          <c:order val="0"/>
          <c:tx>
            <c:strRef>
              <c:f>Лист1!$B$1</c:f>
              <c:strCache>
                <c:ptCount val="1"/>
                <c:pt idx="0">
                  <c:v>Прирост, убыль</c:v>
                </c:pt>
              </c:strCache>
            </c:strRef>
          </c:tx>
          <c:spPr>
            <a:ln w="50800"/>
          </c:spPr>
          <c:cat>
            <c:strRef>
              <c:f>Лист1!$A$2:$A$33</c:f>
              <c:strCache>
                <c:ptCount val="6"/>
                <c:pt idx="0">
                  <c:v>2016</c:v>
                </c:pt>
                <c:pt idx="1">
                  <c:v>2017</c:v>
                </c:pt>
                <c:pt idx="2">
                  <c:v>2018</c:v>
                </c:pt>
                <c:pt idx="3">
                  <c:v>2019</c:v>
                </c:pt>
                <c:pt idx="4">
                  <c:v>2020</c:v>
                </c:pt>
                <c:pt idx="5">
                  <c:v>2021</c:v>
                </c:pt>
              </c:strCache>
            </c:strRef>
          </c:cat>
          <c:val>
            <c:numRef>
              <c:f>Лист1!$B$2:$B$33</c:f>
              <c:numCache>
                <c:formatCode>General</c:formatCode>
                <c:ptCount val="6"/>
                <c:pt idx="0">
                  <c:v>1931</c:v>
                </c:pt>
                <c:pt idx="1">
                  <c:v>-1640</c:v>
                </c:pt>
                <c:pt idx="2">
                  <c:v>-5947</c:v>
                </c:pt>
                <c:pt idx="3">
                  <c:v>-3616</c:v>
                </c:pt>
                <c:pt idx="4">
                  <c:v>-18597</c:v>
                </c:pt>
                <c:pt idx="5">
                  <c:v>-17930</c:v>
                </c:pt>
              </c:numCache>
            </c:numRef>
          </c:val>
          <c:smooth val="0"/>
          <c:extLst xmlns:c16r2="http://schemas.microsoft.com/office/drawing/2015/06/chart">
            <c:ext xmlns:c16="http://schemas.microsoft.com/office/drawing/2014/chart" uri="{C3380CC4-5D6E-409C-BE32-E72D297353CC}">
              <c16:uniqueId val="{00000000-8C05-4A55-98A4-C900863D1A8F}"/>
            </c:ext>
          </c:extLst>
        </c:ser>
        <c:dLbls>
          <c:showLegendKey val="0"/>
          <c:showVal val="0"/>
          <c:showCatName val="0"/>
          <c:showSerName val="0"/>
          <c:showPercent val="0"/>
          <c:showBubbleSize val="0"/>
        </c:dLbls>
        <c:marker val="1"/>
        <c:smooth val="0"/>
        <c:axId val="-1854746864"/>
        <c:axId val="-1854742512"/>
      </c:lineChart>
      <c:catAx>
        <c:axId val="-1854746864"/>
        <c:scaling>
          <c:orientation val="minMax"/>
        </c:scaling>
        <c:delete val="0"/>
        <c:axPos val="b"/>
        <c:numFmt formatCode="General" sourceLinked="0"/>
        <c:majorTickMark val="out"/>
        <c:minorTickMark val="none"/>
        <c:tickLblPos val="nextTo"/>
        <c:crossAx val="-1854742512"/>
        <c:crosses val="autoZero"/>
        <c:auto val="1"/>
        <c:lblAlgn val="ctr"/>
        <c:lblOffset val="100"/>
        <c:noMultiLvlLbl val="0"/>
      </c:catAx>
      <c:valAx>
        <c:axId val="-1854742512"/>
        <c:scaling>
          <c:orientation val="minMax"/>
        </c:scaling>
        <c:delete val="0"/>
        <c:axPos val="l"/>
        <c:numFmt formatCode="General" sourceLinked="1"/>
        <c:majorTickMark val="out"/>
        <c:minorTickMark val="none"/>
        <c:tickLblPos val="nextTo"/>
        <c:crossAx val="-185474686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ru-RU" sz="1100"/>
              <a:t>Динамика доли детей, родившихся в браке, и доли детей, родившихся вне брака, от общего числа рождений</a:t>
            </a:r>
          </a:p>
        </c:rich>
      </c:tx>
      <c:overlay val="0"/>
      <c:spPr>
        <a:noFill/>
        <a:ln>
          <a:noFill/>
        </a:ln>
        <a:effectLst/>
      </c:spPr>
    </c:title>
    <c:autoTitleDeleted val="0"/>
    <c:plotArea>
      <c:layout/>
      <c:barChart>
        <c:barDir val="bar"/>
        <c:grouping val="clustered"/>
        <c:varyColors val="0"/>
        <c:ser>
          <c:idx val="0"/>
          <c:order val="0"/>
          <c:tx>
            <c:strRef>
              <c:f>Свод!$C$129</c:f>
              <c:strCache>
                <c:ptCount val="1"/>
                <c:pt idx="0">
                  <c:v>2016</c:v>
                </c:pt>
              </c:strCache>
            </c:strRef>
          </c:tx>
          <c:spPr>
            <a:solidFill>
              <a:schemeClr val="accent1"/>
            </a:solidFill>
            <a:ln>
              <a:noFill/>
            </a:ln>
            <a:effectLst/>
          </c:spPr>
          <c:invertIfNegative val="0"/>
          <c:cat>
            <c:multiLvlStrRef>
              <c:f>Свод!$A$130:$B$133</c:f>
              <c:multiLvlStrCache>
                <c:ptCount val="4"/>
                <c:lvl>
                  <c:pt idx="0">
                    <c:v>Родившиеся в браке</c:v>
                  </c:pt>
                  <c:pt idx="1">
                    <c:v>Родившиеся вне брака</c:v>
                  </c:pt>
                  <c:pt idx="2">
                    <c:v>Родившиеся в браке</c:v>
                  </c:pt>
                  <c:pt idx="3">
                    <c:v>Родившиеся вне брака</c:v>
                  </c:pt>
                </c:lvl>
                <c:lvl>
                  <c:pt idx="0">
                    <c:v>Воронежская область</c:v>
                  </c:pt>
                  <c:pt idx="2">
                    <c:v>Российская Федерация</c:v>
                  </c:pt>
                </c:lvl>
              </c:multiLvlStrCache>
            </c:multiLvlStrRef>
          </c:cat>
          <c:val>
            <c:numRef>
              <c:f>Свод!$C$130:$C$133</c:f>
              <c:numCache>
                <c:formatCode>0.0%</c:formatCode>
                <c:ptCount val="4"/>
                <c:pt idx="0">
                  <c:v>0.8410731472569779</c:v>
                </c:pt>
                <c:pt idx="1">
                  <c:v>0.15892685274302651</c:v>
                </c:pt>
                <c:pt idx="2">
                  <c:v>0.7894944166156348</c:v>
                </c:pt>
                <c:pt idx="3">
                  <c:v>0.21050558338438191</c:v>
                </c:pt>
              </c:numCache>
            </c:numRef>
          </c:val>
          <c:extLst xmlns:c16r2="http://schemas.microsoft.com/office/drawing/2015/06/chart">
            <c:ext xmlns:c16="http://schemas.microsoft.com/office/drawing/2014/chart" uri="{C3380CC4-5D6E-409C-BE32-E72D297353CC}">
              <c16:uniqueId val="{00000000-293A-44A8-AEB0-FAA74EF84E69}"/>
            </c:ext>
          </c:extLst>
        </c:ser>
        <c:ser>
          <c:idx val="1"/>
          <c:order val="1"/>
          <c:tx>
            <c:strRef>
              <c:f>Свод!$D$129</c:f>
              <c:strCache>
                <c:ptCount val="1"/>
                <c:pt idx="0">
                  <c:v>2017</c:v>
                </c:pt>
              </c:strCache>
            </c:strRef>
          </c:tx>
          <c:spPr>
            <a:solidFill>
              <a:schemeClr val="accent2"/>
            </a:solidFill>
            <a:ln>
              <a:noFill/>
            </a:ln>
            <a:effectLst/>
          </c:spPr>
          <c:invertIfNegative val="0"/>
          <c:cat>
            <c:multiLvlStrRef>
              <c:f>Свод!$A$130:$B$133</c:f>
              <c:multiLvlStrCache>
                <c:ptCount val="4"/>
                <c:lvl>
                  <c:pt idx="0">
                    <c:v>Родившиеся в браке</c:v>
                  </c:pt>
                  <c:pt idx="1">
                    <c:v>Родившиеся вне брака</c:v>
                  </c:pt>
                  <c:pt idx="2">
                    <c:v>Родившиеся в браке</c:v>
                  </c:pt>
                  <c:pt idx="3">
                    <c:v>Родившиеся вне брака</c:v>
                  </c:pt>
                </c:lvl>
                <c:lvl>
                  <c:pt idx="0">
                    <c:v>Воронежская область</c:v>
                  </c:pt>
                  <c:pt idx="2">
                    <c:v>Российская Федерация</c:v>
                  </c:pt>
                </c:lvl>
              </c:multiLvlStrCache>
            </c:multiLvlStrRef>
          </c:cat>
          <c:val>
            <c:numRef>
              <c:f>Свод!$D$130:$D$133</c:f>
              <c:numCache>
                <c:formatCode>0.0%</c:formatCode>
                <c:ptCount val="4"/>
                <c:pt idx="0">
                  <c:v>0.83746088511399197</c:v>
                </c:pt>
                <c:pt idx="1">
                  <c:v>0.16253911488600944</c:v>
                </c:pt>
                <c:pt idx="2">
                  <c:v>0.78835205675655351</c:v>
                </c:pt>
                <c:pt idx="3">
                  <c:v>0.21164794324344641</c:v>
                </c:pt>
              </c:numCache>
            </c:numRef>
          </c:val>
          <c:extLst xmlns:c16r2="http://schemas.microsoft.com/office/drawing/2015/06/chart">
            <c:ext xmlns:c16="http://schemas.microsoft.com/office/drawing/2014/chart" uri="{C3380CC4-5D6E-409C-BE32-E72D297353CC}">
              <c16:uniqueId val="{00000001-293A-44A8-AEB0-FAA74EF84E69}"/>
            </c:ext>
          </c:extLst>
        </c:ser>
        <c:ser>
          <c:idx val="2"/>
          <c:order val="2"/>
          <c:tx>
            <c:strRef>
              <c:f>Свод!$E$129</c:f>
              <c:strCache>
                <c:ptCount val="1"/>
                <c:pt idx="0">
                  <c:v>2018</c:v>
                </c:pt>
              </c:strCache>
            </c:strRef>
          </c:tx>
          <c:spPr>
            <a:solidFill>
              <a:schemeClr val="accent3"/>
            </a:solidFill>
            <a:ln>
              <a:noFill/>
            </a:ln>
            <a:effectLst/>
          </c:spPr>
          <c:invertIfNegative val="0"/>
          <c:cat>
            <c:multiLvlStrRef>
              <c:f>Свод!$A$130:$B$133</c:f>
              <c:multiLvlStrCache>
                <c:ptCount val="4"/>
                <c:lvl>
                  <c:pt idx="0">
                    <c:v>Родившиеся в браке</c:v>
                  </c:pt>
                  <c:pt idx="1">
                    <c:v>Родившиеся вне брака</c:v>
                  </c:pt>
                  <c:pt idx="2">
                    <c:v>Родившиеся в браке</c:v>
                  </c:pt>
                  <c:pt idx="3">
                    <c:v>Родившиеся вне брака</c:v>
                  </c:pt>
                </c:lvl>
                <c:lvl>
                  <c:pt idx="0">
                    <c:v>Воронежская область</c:v>
                  </c:pt>
                  <c:pt idx="2">
                    <c:v>Российская Федерация</c:v>
                  </c:pt>
                </c:lvl>
              </c:multiLvlStrCache>
            </c:multiLvlStrRef>
          </c:cat>
          <c:val>
            <c:numRef>
              <c:f>Свод!$E$130:$E$133</c:f>
              <c:numCache>
                <c:formatCode>0.0%</c:formatCode>
                <c:ptCount val="4"/>
                <c:pt idx="0">
                  <c:v>0.84382859804380173</c:v>
                </c:pt>
                <c:pt idx="1">
                  <c:v>0.15617140195621798</c:v>
                </c:pt>
                <c:pt idx="2">
                  <c:v>0.78784849134600365</c:v>
                </c:pt>
                <c:pt idx="3">
                  <c:v>0.21215150865400437</c:v>
                </c:pt>
              </c:numCache>
            </c:numRef>
          </c:val>
          <c:extLst xmlns:c16r2="http://schemas.microsoft.com/office/drawing/2015/06/chart">
            <c:ext xmlns:c16="http://schemas.microsoft.com/office/drawing/2014/chart" uri="{C3380CC4-5D6E-409C-BE32-E72D297353CC}">
              <c16:uniqueId val="{00000002-293A-44A8-AEB0-FAA74EF84E69}"/>
            </c:ext>
          </c:extLst>
        </c:ser>
        <c:ser>
          <c:idx val="3"/>
          <c:order val="3"/>
          <c:tx>
            <c:strRef>
              <c:f>Свод!$F$129</c:f>
              <c:strCache>
                <c:ptCount val="1"/>
                <c:pt idx="0">
                  <c:v>2019</c:v>
                </c:pt>
              </c:strCache>
            </c:strRef>
          </c:tx>
          <c:spPr>
            <a:solidFill>
              <a:schemeClr val="accent4"/>
            </a:solidFill>
            <a:ln>
              <a:noFill/>
            </a:ln>
            <a:effectLst/>
          </c:spPr>
          <c:invertIfNegative val="0"/>
          <c:cat>
            <c:multiLvlStrRef>
              <c:f>Свод!$A$130:$B$133</c:f>
              <c:multiLvlStrCache>
                <c:ptCount val="4"/>
                <c:lvl>
                  <c:pt idx="0">
                    <c:v>Родившиеся в браке</c:v>
                  </c:pt>
                  <c:pt idx="1">
                    <c:v>Родившиеся вне брака</c:v>
                  </c:pt>
                  <c:pt idx="2">
                    <c:v>Родившиеся в браке</c:v>
                  </c:pt>
                  <c:pt idx="3">
                    <c:v>Родившиеся вне брака</c:v>
                  </c:pt>
                </c:lvl>
                <c:lvl>
                  <c:pt idx="0">
                    <c:v>Воронежская область</c:v>
                  </c:pt>
                  <c:pt idx="2">
                    <c:v>Российская Федерация</c:v>
                  </c:pt>
                </c:lvl>
              </c:multiLvlStrCache>
            </c:multiLvlStrRef>
          </c:cat>
          <c:val>
            <c:numRef>
              <c:f>Свод!$F$130:$F$133</c:f>
              <c:numCache>
                <c:formatCode>0.0%</c:formatCode>
                <c:ptCount val="4"/>
                <c:pt idx="0">
                  <c:v>0.83939517776869665</c:v>
                </c:pt>
                <c:pt idx="1">
                  <c:v>0.16060482223130362</c:v>
                </c:pt>
                <c:pt idx="2">
                  <c:v>0.79121232294942656</c:v>
                </c:pt>
                <c:pt idx="3">
                  <c:v>0.20878767705057277</c:v>
                </c:pt>
              </c:numCache>
            </c:numRef>
          </c:val>
          <c:extLst xmlns:c16r2="http://schemas.microsoft.com/office/drawing/2015/06/chart">
            <c:ext xmlns:c16="http://schemas.microsoft.com/office/drawing/2014/chart" uri="{C3380CC4-5D6E-409C-BE32-E72D297353CC}">
              <c16:uniqueId val="{00000003-293A-44A8-AEB0-FAA74EF84E69}"/>
            </c:ext>
          </c:extLst>
        </c:ser>
        <c:ser>
          <c:idx val="4"/>
          <c:order val="4"/>
          <c:tx>
            <c:strRef>
              <c:f>Свод!$G$129</c:f>
              <c:strCache>
                <c:ptCount val="1"/>
                <c:pt idx="0">
                  <c:v>2020</c:v>
                </c:pt>
              </c:strCache>
            </c:strRef>
          </c:tx>
          <c:spPr>
            <a:solidFill>
              <a:schemeClr val="accent5"/>
            </a:solidFill>
            <a:ln>
              <a:noFill/>
            </a:ln>
            <a:effectLst/>
          </c:spPr>
          <c:invertIfNegative val="0"/>
          <c:cat>
            <c:multiLvlStrRef>
              <c:f>Свод!$A$130:$B$133</c:f>
              <c:multiLvlStrCache>
                <c:ptCount val="4"/>
                <c:lvl>
                  <c:pt idx="0">
                    <c:v>Родившиеся в браке</c:v>
                  </c:pt>
                  <c:pt idx="1">
                    <c:v>Родившиеся вне брака</c:v>
                  </c:pt>
                  <c:pt idx="2">
                    <c:v>Родившиеся в браке</c:v>
                  </c:pt>
                  <c:pt idx="3">
                    <c:v>Родившиеся вне брака</c:v>
                  </c:pt>
                </c:lvl>
                <c:lvl>
                  <c:pt idx="0">
                    <c:v>Воронежская область</c:v>
                  </c:pt>
                  <c:pt idx="2">
                    <c:v>Российская Федерация</c:v>
                  </c:pt>
                </c:lvl>
              </c:multiLvlStrCache>
            </c:multiLvlStrRef>
          </c:cat>
          <c:val>
            <c:numRef>
              <c:f>Свод!$G$130:$G$133</c:f>
              <c:numCache>
                <c:formatCode>0.0%</c:formatCode>
                <c:ptCount val="4"/>
                <c:pt idx="0">
                  <c:v>0.84176584700888279</c:v>
                </c:pt>
                <c:pt idx="1">
                  <c:v>0.15823415299114463</c:v>
                </c:pt>
                <c:pt idx="2">
                  <c:v>0.78338254970015297</c:v>
                </c:pt>
                <c:pt idx="3">
                  <c:v>0.21661745029982787</c:v>
                </c:pt>
              </c:numCache>
            </c:numRef>
          </c:val>
          <c:extLst xmlns:c16r2="http://schemas.microsoft.com/office/drawing/2015/06/chart">
            <c:ext xmlns:c16="http://schemas.microsoft.com/office/drawing/2014/chart" uri="{C3380CC4-5D6E-409C-BE32-E72D297353CC}">
              <c16:uniqueId val="{00000004-293A-44A8-AEB0-FAA74EF84E69}"/>
            </c:ext>
          </c:extLst>
        </c:ser>
        <c:ser>
          <c:idx val="5"/>
          <c:order val="5"/>
          <c:tx>
            <c:strRef>
              <c:f>Свод!$H$129</c:f>
              <c:strCache>
                <c:ptCount val="1"/>
                <c:pt idx="0">
                  <c:v>2021</c:v>
                </c:pt>
              </c:strCache>
            </c:strRef>
          </c:tx>
          <c:spPr>
            <a:solidFill>
              <a:schemeClr val="accent6"/>
            </a:solidFill>
            <a:ln>
              <a:noFill/>
            </a:ln>
            <a:effectLst/>
          </c:spPr>
          <c:invertIfNegative val="0"/>
          <c:cat>
            <c:multiLvlStrRef>
              <c:f>Свод!$A$130:$B$133</c:f>
              <c:multiLvlStrCache>
                <c:ptCount val="4"/>
                <c:lvl>
                  <c:pt idx="0">
                    <c:v>Родившиеся в браке</c:v>
                  </c:pt>
                  <c:pt idx="1">
                    <c:v>Родившиеся вне брака</c:v>
                  </c:pt>
                  <c:pt idx="2">
                    <c:v>Родившиеся в браке</c:v>
                  </c:pt>
                  <c:pt idx="3">
                    <c:v>Родившиеся вне брака</c:v>
                  </c:pt>
                </c:lvl>
                <c:lvl>
                  <c:pt idx="0">
                    <c:v>Воронежская область</c:v>
                  </c:pt>
                  <c:pt idx="2">
                    <c:v>Российская Федерация</c:v>
                  </c:pt>
                </c:lvl>
              </c:multiLvlStrCache>
            </c:multiLvlStrRef>
          </c:cat>
          <c:val>
            <c:numRef>
              <c:f>Свод!$H$130:$H$133</c:f>
              <c:numCache>
                <c:formatCode>0.0%</c:formatCode>
                <c:ptCount val="4"/>
                <c:pt idx="0">
                  <c:v>0.83541442411194256</c:v>
                </c:pt>
                <c:pt idx="1">
                  <c:v>0.16458557588805167</c:v>
                </c:pt>
                <c:pt idx="2">
                  <c:v>0.7802171709983815</c:v>
                </c:pt>
                <c:pt idx="3">
                  <c:v>0.21978282900161838</c:v>
                </c:pt>
              </c:numCache>
            </c:numRef>
          </c:val>
          <c:extLst xmlns:c16r2="http://schemas.microsoft.com/office/drawing/2015/06/chart">
            <c:ext xmlns:c16="http://schemas.microsoft.com/office/drawing/2014/chart" uri="{C3380CC4-5D6E-409C-BE32-E72D297353CC}">
              <c16:uniqueId val="{00000005-293A-44A8-AEB0-FAA74EF84E69}"/>
            </c:ext>
          </c:extLst>
        </c:ser>
        <c:dLbls>
          <c:showLegendKey val="0"/>
          <c:showVal val="0"/>
          <c:showCatName val="0"/>
          <c:showSerName val="0"/>
          <c:showPercent val="0"/>
          <c:showBubbleSize val="0"/>
        </c:dLbls>
        <c:gapWidth val="182"/>
        <c:axId val="-1806503728"/>
        <c:axId val="-1806500464"/>
      </c:barChart>
      <c:catAx>
        <c:axId val="-180650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06500464"/>
        <c:crosses val="autoZero"/>
        <c:auto val="1"/>
        <c:lblAlgn val="ctr"/>
        <c:lblOffset val="100"/>
        <c:noMultiLvlLbl val="0"/>
      </c:catAx>
      <c:valAx>
        <c:axId val="-18065004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ru-RU"/>
          </a:p>
        </c:txPr>
        <c:crossAx val="-1806503728"/>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Динамика отношения браков к разводам в регионе и в Российской Федерации за период 2016 – 2021 гг.</a:t>
            </a:r>
          </a:p>
        </c:rich>
      </c:tx>
      <c:overlay val="0"/>
      <c:spPr>
        <a:noFill/>
        <a:ln>
          <a:noFill/>
        </a:ln>
        <a:effectLst/>
      </c:spPr>
    </c:title>
    <c:autoTitleDeleted val="0"/>
    <c:plotArea>
      <c:layout/>
      <c:lineChart>
        <c:grouping val="standard"/>
        <c:varyColors val="0"/>
        <c:ser>
          <c:idx val="0"/>
          <c:order val="0"/>
          <c:tx>
            <c:strRef>
              <c:f>Свод!$A$137</c:f>
              <c:strCache>
                <c:ptCount val="1"/>
                <c:pt idx="0">
                  <c:v>Воронежская область</c:v>
                </c:pt>
              </c:strCache>
            </c:strRef>
          </c:tx>
          <c:spPr>
            <a:ln w="28575" cap="rnd">
              <a:solidFill>
                <a:schemeClr val="accent1"/>
              </a:solidFill>
              <a:round/>
            </a:ln>
            <a:effectLst/>
          </c:spPr>
          <c:marker>
            <c:symbol val="none"/>
          </c:marker>
          <c:cat>
            <c:numRef>
              <c:f>Свод!$B$136:$G$136</c:f>
              <c:numCache>
                <c:formatCode>General</c:formatCode>
                <c:ptCount val="6"/>
                <c:pt idx="0">
                  <c:v>2016</c:v>
                </c:pt>
                <c:pt idx="1">
                  <c:v>2017</c:v>
                </c:pt>
                <c:pt idx="2">
                  <c:v>2018</c:v>
                </c:pt>
                <c:pt idx="3">
                  <c:v>2019</c:v>
                </c:pt>
                <c:pt idx="4">
                  <c:v>2020</c:v>
                </c:pt>
                <c:pt idx="5">
                  <c:v>2021</c:v>
                </c:pt>
              </c:numCache>
            </c:numRef>
          </c:cat>
          <c:val>
            <c:numRef>
              <c:f>Свод!$B$137:$G$137</c:f>
              <c:numCache>
                <c:formatCode>0.000</c:formatCode>
                <c:ptCount val="6"/>
                <c:pt idx="0">
                  <c:v>1.5121951219512717</c:v>
                </c:pt>
                <c:pt idx="1">
                  <c:v>1.8048780487804879</c:v>
                </c:pt>
                <c:pt idx="2">
                  <c:v>1.5121951219512717</c:v>
                </c:pt>
                <c:pt idx="3">
                  <c:v>1.5681818181818181</c:v>
                </c:pt>
                <c:pt idx="4">
                  <c:v>1.2439024390243898</c:v>
                </c:pt>
                <c:pt idx="5">
                  <c:v>1.5476190476190184</c:v>
                </c:pt>
              </c:numCache>
            </c:numRef>
          </c:val>
          <c:smooth val="0"/>
          <c:extLst xmlns:c16r2="http://schemas.microsoft.com/office/drawing/2015/06/chart">
            <c:ext xmlns:c16="http://schemas.microsoft.com/office/drawing/2014/chart" uri="{C3380CC4-5D6E-409C-BE32-E72D297353CC}">
              <c16:uniqueId val="{00000000-686E-4491-81FE-B791B81C800F}"/>
            </c:ext>
          </c:extLst>
        </c:ser>
        <c:ser>
          <c:idx val="1"/>
          <c:order val="1"/>
          <c:tx>
            <c:strRef>
              <c:f>Свод!$A$138</c:f>
              <c:strCache>
                <c:ptCount val="1"/>
                <c:pt idx="0">
                  <c:v>Российская Федерация</c:v>
                </c:pt>
              </c:strCache>
            </c:strRef>
          </c:tx>
          <c:spPr>
            <a:ln w="28575" cap="rnd">
              <a:solidFill>
                <a:schemeClr val="accent2"/>
              </a:solidFill>
              <a:round/>
            </a:ln>
            <a:effectLst/>
          </c:spPr>
          <c:marker>
            <c:symbol val="none"/>
          </c:marker>
          <c:cat>
            <c:numRef>
              <c:f>Свод!$B$136:$G$136</c:f>
              <c:numCache>
                <c:formatCode>General</c:formatCode>
                <c:ptCount val="6"/>
                <c:pt idx="0">
                  <c:v>2016</c:v>
                </c:pt>
                <c:pt idx="1">
                  <c:v>2017</c:v>
                </c:pt>
                <c:pt idx="2">
                  <c:v>2018</c:v>
                </c:pt>
                <c:pt idx="3">
                  <c:v>2019</c:v>
                </c:pt>
                <c:pt idx="4">
                  <c:v>2020</c:v>
                </c:pt>
                <c:pt idx="5">
                  <c:v>2021</c:v>
                </c:pt>
              </c:numCache>
            </c:numRef>
          </c:cat>
          <c:val>
            <c:numRef>
              <c:f>Свод!$B$138:$G$138</c:f>
              <c:numCache>
                <c:formatCode>0.000</c:formatCode>
                <c:ptCount val="6"/>
                <c:pt idx="0">
                  <c:v>1.5952380952380938</c:v>
                </c:pt>
                <c:pt idx="1">
                  <c:v>1.7142857142857402</c:v>
                </c:pt>
                <c:pt idx="2">
                  <c:v>1.5249999999999717</c:v>
                </c:pt>
                <c:pt idx="3">
                  <c:v>1.5476190476190184</c:v>
                </c:pt>
                <c:pt idx="4">
                  <c:v>1.3589743589743319</c:v>
                </c:pt>
                <c:pt idx="5">
                  <c:v>1.4318181818181817</c:v>
                </c:pt>
              </c:numCache>
            </c:numRef>
          </c:val>
          <c:smooth val="0"/>
          <c:extLst xmlns:c16r2="http://schemas.microsoft.com/office/drawing/2015/06/chart">
            <c:ext xmlns:c16="http://schemas.microsoft.com/office/drawing/2014/chart" uri="{C3380CC4-5D6E-409C-BE32-E72D297353CC}">
              <c16:uniqueId val="{00000001-686E-4491-81FE-B791B81C800F}"/>
            </c:ext>
          </c:extLst>
        </c:ser>
        <c:dLbls>
          <c:showLegendKey val="0"/>
          <c:showVal val="0"/>
          <c:showCatName val="0"/>
          <c:showSerName val="0"/>
          <c:showPercent val="0"/>
          <c:showBubbleSize val="0"/>
        </c:dLbls>
        <c:smooth val="0"/>
        <c:axId val="-1806478704"/>
        <c:axId val="-1806506448"/>
      </c:lineChart>
      <c:catAx>
        <c:axId val="-180647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806506448"/>
        <c:crosses val="autoZero"/>
        <c:auto val="1"/>
        <c:lblAlgn val="ctr"/>
        <c:lblOffset val="100"/>
        <c:noMultiLvlLbl val="0"/>
      </c:catAx>
      <c:valAx>
        <c:axId val="-1806506448"/>
        <c:scaling>
          <c:orientation val="minMax"/>
          <c:min val="1.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7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itchFamily="18" charset="0"/>
                <a:ea typeface="+mn-ea"/>
                <a:cs typeface="Times New Roman" pitchFamily="18" charset="0"/>
              </a:defRPr>
            </a:pPr>
            <a:r>
              <a:rPr lang="ru-RU" sz="1400" b="1">
                <a:solidFill>
                  <a:sysClr val="windowText" lastClr="000000"/>
                </a:solidFill>
                <a:latin typeface="Times New Roman" pitchFamily="18" charset="0"/>
                <a:cs typeface="Times New Roman" pitchFamily="18" charset="0"/>
              </a:rPr>
              <a:t>Доля молодых семей, стоящих на учете в качестве нуждающихся в жилых помещениях и улучшивших жилищные условия, за период 2016 – 2021 годов</a:t>
            </a:r>
          </a:p>
        </c:rich>
      </c:tx>
      <c:overlay val="0"/>
      <c:spPr>
        <a:noFill/>
        <a:ln>
          <a:noFill/>
        </a:ln>
        <a:effectLst/>
      </c:spPr>
    </c:title>
    <c:autoTitleDeleted val="0"/>
    <c:plotArea>
      <c:layout/>
      <c:lineChart>
        <c:grouping val="standard"/>
        <c:varyColors val="0"/>
        <c:ser>
          <c:idx val="0"/>
          <c:order val="0"/>
          <c:tx>
            <c:strRef>
              <c:f>Свод!$A$186</c:f>
              <c:strCache>
                <c:ptCount val="1"/>
                <c:pt idx="0">
                  <c:v>Воронежская область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0"/>
                  <c:y val="-9.5916176210250711E-2"/>
                </c:manualLayout>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920-4353-91F7-39763748A50D}"/>
                </c:ext>
                <c:ext xmlns:c15="http://schemas.microsoft.com/office/drawing/2012/chart" uri="{CE6537A1-D6FC-4f65-9D91-7224C49458BB}"/>
              </c:extLst>
            </c:dLbl>
            <c:dLbl>
              <c:idx val="3"/>
              <c:layout>
                <c:manualLayout>
                  <c:x val="1.7103153393907479E-2"/>
                  <c:y val="-9.9752823258663914E-2"/>
                </c:manualLayout>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920-4353-91F7-39763748A50D}"/>
                </c:ext>
                <c:ext xmlns:c15="http://schemas.microsoft.com/office/drawing/2012/chart" uri="{CE6537A1-D6FC-4f65-9D91-7224C49458BB}"/>
              </c:extLst>
            </c:dLbl>
            <c:dLbl>
              <c:idx val="4"/>
              <c:layout>
                <c:manualLayout>
                  <c:x val="-4.27578834847675E-3"/>
                  <c:y val="-0.10742611735548258"/>
                </c:manualLayout>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920-4353-91F7-39763748A50D}"/>
                </c:ext>
                <c:ext xmlns:c15="http://schemas.microsoft.com/office/drawing/2012/chart" uri="{CE6537A1-D6FC-4f65-9D91-7224C49458BB}"/>
              </c:extLst>
            </c:dLbl>
            <c:dLbl>
              <c:idx val="5"/>
              <c:layout>
                <c:manualLayout>
                  <c:x val="-2.1378941742383802E-3"/>
                  <c:y val="-9.2079529161840701E-2"/>
                </c:manualLayout>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920-4353-91F7-39763748A50D}"/>
                </c:ex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Свод!$B$185:$G$185</c:f>
              <c:numCache>
                <c:formatCode>General</c:formatCode>
                <c:ptCount val="6"/>
                <c:pt idx="0">
                  <c:v>2016</c:v>
                </c:pt>
                <c:pt idx="1">
                  <c:v>2017</c:v>
                </c:pt>
                <c:pt idx="2">
                  <c:v>2018</c:v>
                </c:pt>
                <c:pt idx="3">
                  <c:v>2019</c:v>
                </c:pt>
                <c:pt idx="4">
                  <c:v>2020</c:v>
                </c:pt>
                <c:pt idx="5">
                  <c:v>2021</c:v>
                </c:pt>
              </c:numCache>
            </c:numRef>
          </c:cat>
          <c:val>
            <c:numRef>
              <c:f>Свод!$B$186:$G$186</c:f>
              <c:numCache>
                <c:formatCode>0.00%</c:formatCode>
                <c:ptCount val="6"/>
                <c:pt idx="0">
                  <c:v>3.0345308685037414E-2</c:v>
                </c:pt>
                <c:pt idx="1">
                  <c:v>2.9557309081182294E-2</c:v>
                </c:pt>
                <c:pt idx="2">
                  <c:v>0.12487046632124352</c:v>
                </c:pt>
                <c:pt idx="3">
                  <c:v>8.5966892400301045E-2</c:v>
                </c:pt>
                <c:pt idx="4">
                  <c:v>8.5429413097665996E-2</c:v>
                </c:pt>
                <c:pt idx="5">
                  <c:v>9.1756995210490772E-2</c:v>
                </c:pt>
              </c:numCache>
            </c:numRef>
          </c:val>
          <c:smooth val="0"/>
          <c:extLst xmlns:c16r2="http://schemas.microsoft.com/office/drawing/2015/06/chart">
            <c:ext xmlns:c16="http://schemas.microsoft.com/office/drawing/2014/chart" uri="{C3380CC4-5D6E-409C-BE32-E72D297353CC}">
              <c16:uniqueId val="{00000000-94D5-43D3-B6C5-9D34290C5585}"/>
            </c:ext>
          </c:extLst>
        </c:ser>
        <c:ser>
          <c:idx val="1"/>
          <c:order val="1"/>
          <c:tx>
            <c:strRef>
              <c:f>Свод!$A$187</c:f>
              <c:strCache>
                <c:ptCount val="1"/>
                <c:pt idx="0">
                  <c:v>Российская Федерация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Свод!$B$185:$G$185</c:f>
              <c:numCache>
                <c:formatCode>General</c:formatCode>
                <c:ptCount val="6"/>
                <c:pt idx="0">
                  <c:v>2016</c:v>
                </c:pt>
                <c:pt idx="1">
                  <c:v>2017</c:v>
                </c:pt>
                <c:pt idx="2">
                  <c:v>2018</c:v>
                </c:pt>
                <c:pt idx="3">
                  <c:v>2019</c:v>
                </c:pt>
                <c:pt idx="4">
                  <c:v>2020</c:v>
                </c:pt>
                <c:pt idx="5">
                  <c:v>2021</c:v>
                </c:pt>
              </c:numCache>
            </c:numRef>
          </c:cat>
          <c:val>
            <c:numRef>
              <c:f>Свод!$B$187:$G$187</c:f>
              <c:numCache>
                <c:formatCode>0.00%</c:formatCode>
                <c:ptCount val="6"/>
                <c:pt idx="0">
                  <c:v>5.8728394074540433E-2</c:v>
                </c:pt>
                <c:pt idx="1">
                  <c:v>6.1394511719677927E-2</c:v>
                </c:pt>
                <c:pt idx="2">
                  <c:v>6.8651783317903142E-2</c:v>
                </c:pt>
                <c:pt idx="3">
                  <c:v>7.4245257387607677E-2</c:v>
                </c:pt>
                <c:pt idx="4">
                  <c:v>7.0225486846600724E-2</c:v>
                </c:pt>
                <c:pt idx="5">
                  <c:v>6.7376229390902834E-2</c:v>
                </c:pt>
              </c:numCache>
            </c:numRef>
          </c:val>
          <c:smooth val="0"/>
          <c:extLst xmlns:c16r2="http://schemas.microsoft.com/office/drawing/2015/06/chart">
            <c:ext xmlns:c16="http://schemas.microsoft.com/office/drawing/2014/chart" uri="{C3380CC4-5D6E-409C-BE32-E72D297353CC}">
              <c16:uniqueId val="{00000001-94D5-43D3-B6C5-9D34290C5585}"/>
            </c:ext>
          </c:extLst>
        </c:ser>
        <c:dLbls>
          <c:showLegendKey val="0"/>
          <c:showVal val="0"/>
          <c:showCatName val="0"/>
          <c:showSerName val="0"/>
          <c:showPercent val="0"/>
          <c:showBubbleSize val="0"/>
        </c:dLbls>
        <c:marker val="1"/>
        <c:smooth val="0"/>
        <c:axId val="-1806492848"/>
        <c:axId val="-1806496112"/>
      </c:lineChart>
      <c:catAx>
        <c:axId val="-180649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496112"/>
        <c:crosses val="autoZero"/>
        <c:auto val="1"/>
        <c:lblAlgn val="ctr"/>
        <c:lblOffset val="100"/>
        <c:noMultiLvlLbl val="0"/>
      </c:catAx>
      <c:valAx>
        <c:axId val="-1806496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0649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itchFamily="18" charset="0"/>
                <a:ea typeface="+mn-ea"/>
                <a:cs typeface="Times New Roman" pitchFamily="18" charset="0"/>
              </a:defRPr>
            </a:pPr>
            <a:r>
              <a:rPr lang="ru-RU" sz="1200" b="1">
                <a:solidFill>
                  <a:sysClr val="windowText" lastClr="000000"/>
                </a:solidFill>
                <a:latin typeface="Times New Roman" pitchFamily="18" charset="0"/>
                <a:cs typeface="Times New Roman" pitchFamily="18" charset="0"/>
              </a:rPr>
              <a:t>Доля многодетных семей, стоящих на учете в качестве нуждающихся в жилых помещениях и улучшивших жилищные условия, за период 2016 – 2021 годов</a:t>
            </a:r>
          </a:p>
        </c:rich>
      </c:tx>
      <c:overlay val="0"/>
      <c:spPr>
        <a:noFill/>
        <a:ln>
          <a:noFill/>
        </a:ln>
        <a:effectLst/>
      </c:spPr>
    </c:title>
    <c:autoTitleDeleted val="0"/>
    <c:plotArea>
      <c:layout/>
      <c:lineChart>
        <c:grouping val="standard"/>
        <c:varyColors val="0"/>
        <c:ser>
          <c:idx val="0"/>
          <c:order val="0"/>
          <c:tx>
            <c:strRef>
              <c:f>Свод!$A$204</c:f>
              <c:strCache>
                <c:ptCount val="1"/>
                <c:pt idx="0">
                  <c:v>Воронежская область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Свод!$B$185:$G$185</c:f>
              <c:numCache>
                <c:formatCode>General</c:formatCode>
                <c:ptCount val="6"/>
                <c:pt idx="0">
                  <c:v>2016</c:v>
                </c:pt>
                <c:pt idx="1">
                  <c:v>2017</c:v>
                </c:pt>
                <c:pt idx="2">
                  <c:v>2018</c:v>
                </c:pt>
                <c:pt idx="3">
                  <c:v>2019</c:v>
                </c:pt>
                <c:pt idx="4">
                  <c:v>2020</c:v>
                </c:pt>
                <c:pt idx="5">
                  <c:v>2021</c:v>
                </c:pt>
              </c:numCache>
            </c:numRef>
          </c:cat>
          <c:val>
            <c:numRef>
              <c:f>Свод!$B$204:$G$204</c:f>
              <c:numCache>
                <c:formatCode>0.00%</c:formatCode>
                <c:ptCount val="6"/>
                <c:pt idx="0">
                  <c:v>2.1794871794871794E-2</c:v>
                </c:pt>
                <c:pt idx="1">
                  <c:v>2.4516129032257927E-2</c:v>
                </c:pt>
                <c:pt idx="2">
                  <c:v>2.5387870239774412E-2</c:v>
                </c:pt>
                <c:pt idx="3">
                  <c:v>1.865671641791046E-2</c:v>
                </c:pt>
                <c:pt idx="4">
                  <c:v>7.2025052192066799E-2</c:v>
                </c:pt>
                <c:pt idx="5">
                  <c:v>1.0172939979654114E-2</c:v>
                </c:pt>
              </c:numCache>
            </c:numRef>
          </c:val>
          <c:smooth val="0"/>
          <c:extLst xmlns:c16r2="http://schemas.microsoft.com/office/drawing/2015/06/chart">
            <c:ext xmlns:c16="http://schemas.microsoft.com/office/drawing/2014/chart" uri="{C3380CC4-5D6E-409C-BE32-E72D297353CC}">
              <c16:uniqueId val="{00000000-D6E5-474D-B0FA-98F263EC3793}"/>
            </c:ext>
          </c:extLst>
        </c:ser>
        <c:ser>
          <c:idx val="1"/>
          <c:order val="1"/>
          <c:tx>
            <c:strRef>
              <c:f>Свод!$A$205</c:f>
              <c:strCache>
                <c:ptCount val="1"/>
                <c:pt idx="0">
                  <c:v>Российская Федерация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Свод!$B$185:$G$185</c:f>
              <c:numCache>
                <c:formatCode>General</c:formatCode>
                <c:ptCount val="6"/>
                <c:pt idx="0">
                  <c:v>2016</c:v>
                </c:pt>
                <c:pt idx="1">
                  <c:v>2017</c:v>
                </c:pt>
                <c:pt idx="2">
                  <c:v>2018</c:v>
                </c:pt>
                <c:pt idx="3">
                  <c:v>2019</c:v>
                </c:pt>
                <c:pt idx="4">
                  <c:v>2020</c:v>
                </c:pt>
                <c:pt idx="5">
                  <c:v>2021</c:v>
                </c:pt>
              </c:numCache>
            </c:numRef>
          </c:cat>
          <c:val>
            <c:numRef>
              <c:f>Свод!$B$205:$G$205</c:f>
              <c:numCache>
                <c:formatCode>0.00%</c:formatCode>
                <c:ptCount val="6"/>
                <c:pt idx="0">
                  <c:v>4.6537726284179654E-2</c:v>
                </c:pt>
                <c:pt idx="1">
                  <c:v>3.7717065015010272E-2</c:v>
                </c:pt>
                <c:pt idx="2">
                  <c:v>3.3019828489973722E-2</c:v>
                </c:pt>
                <c:pt idx="3">
                  <c:v>4.3629002409565645E-2</c:v>
                </c:pt>
                <c:pt idx="4">
                  <c:v>4.1044303089508467E-2</c:v>
                </c:pt>
                <c:pt idx="5">
                  <c:v>4.0945023087613393E-2</c:v>
                </c:pt>
              </c:numCache>
            </c:numRef>
          </c:val>
          <c:smooth val="0"/>
          <c:extLst xmlns:c16r2="http://schemas.microsoft.com/office/drawing/2015/06/chart">
            <c:ext xmlns:c16="http://schemas.microsoft.com/office/drawing/2014/chart" uri="{C3380CC4-5D6E-409C-BE32-E72D297353CC}">
              <c16:uniqueId val="{00000001-D6E5-474D-B0FA-98F263EC3793}"/>
            </c:ext>
          </c:extLst>
        </c:ser>
        <c:dLbls>
          <c:showLegendKey val="0"/>
          <c:showVal val="0"/>
          <c:showCatName val="0"/>
          <c:showSerName val="0"/>
          <c:showPercent val="0"/>
          <c:showBubbleSize val="0"/>
        </c:dLbls>
        <c:marker val="1"/>
        <c:smooth val="0"/>
        <c:axId val="-1806498832"/>
        <c:axId val="-1806493936"/>
      </c:lineChart>
      <c:catAx>
        <c:axId val="-180649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493936"/>
        <c:crosses val="autoZero"/>
        <c:auto val="1"/>
        <c:lblAlgn val="ctr"/>
        <c:lblOffset val="100"/>
        <c:noMultiLvlLbl val="0"/>
      </c:catAx>
      <c:valAx>
        <c:axId val="-1806493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80649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Численность многодетных семей, состоящих на учете</c:v>
                </c:pt>
              </c:strCache>
            </c:strRef>
          </c:tx>
          <c:dLbls>
            <c:dLbl>
              <c:idx val="0"/>
              <c:layout>
                <c:manualLayout>
                  <c:x val="0"/>
                  <c:y val="-3.17460317460317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C9-45FB-84CF-B4C8EBD5ABDD}"/>
                </c:ext>
                <c:ext xmlns:c15="http://schemas.microsoft.com/office/drawing/2012/chart" uri="{CE6537A1-D6FC-4f65-9D91-7224C49458BB}"/>
              </c:extLst>
            </c:dLbl>
            <c:dLbl>
              <c:idx val="1"/>
              <c:layout>
                <c:manualLayout>
                  <c:x val="0"/>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C9-45FB-84CF-B4C8EBD5ABDD}"/>
                </c:ext>
                <c:ext xmlns:c15="http://schemas.microsoft.com/office/drawing/2012/chart" uri="{CE6537A1-D6FC-4f65-9D91-7224C49458BB}"/>
              </c:extLst>
            </c:dLbl>
            <c:dLbl>
              <c:idx val="2"/>
              <c:layout>
                <c:manualLayout>
                  <c:x val="-4.6296296296297014E-3"/>
                  <c:y val="-3.96825396825397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C9-45FB-84CF-B4C8EBD5ABDD}"/>
                </c:ext>
                <c:ext xmlns:c15="http://schemas.microsoft.com/office/drawing/2012/chart" uri="{CE6537A1-D6FC-4f65-9D91-7224C49458BB}"/>
              </c:extLst>
            </c:dLbl>
            <c:dLbl>
              <c:idx val="3"/>
              <c:layout>
                <c:manualLayout>
                  <c:x val="0"/>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C9-45FB-84CF-B4C8EBD5ABD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1046</c:v>
                </c:pt>
                <c:pt idx="1">
                  <c:v>1076</c:v>
                </c:pt>
                <c:pt idx="2">
                  <c:v>1073</c:v>
                </c:pt>
                <c:pt idx="3">
                  <c:v>1107</c:v>
                </c:pt>
                <c:pt idx="4" formatCode="General">
                  <c:v>958</c:v>
                </c:pt>
              </c:numCache>
            </c:numRef>
          </c:val>
          <c:smooth val="0"/>
          <c:extLst xmlns:c16r2="http://schemas.microsoft.com/office/drawing/2015/06/chart">
            <c:ext xmlns:c16="http://schemas.microsoft.com/office/drawing/2014/chart" uri="{C3380CC4-5D6E-409C-BE32-E72D297353CC}">
              <c16:uniqueId val="{00000004-F5C9-45FB-84CF-B4C8EBD5ABDD}"/>
            </c:ext>
          </c:extLst>
        </c:ser>
        <c:ser>
          <c:idx val="1"/>
          <c:order val="1"/>
          <c:tx>
            <c:strRef>
              <c:f>Лист1!$C$1</c:f>
              <c:strCache>
                <c:ptCount val="1"/>
                <c:pt idx="0">
                  <c:v>Численность многодетных семей, обеспеченных жилыми помещениями</c:v>
                </c:pt>
              </c:strCache>
            </c:strRef>
          </c:tx>
          <c:dLbls>
            <c:dLbl>
              <c:idx val="0"/>
              <c:layout>
                <c:manualLayout>
                  <c:x val="0"/>
                  <c:y val="-1.984126984127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C9-45FB-84CF-B4C8EBD5ABDD}"/>
                </c:ext>
                <c:ext xmlns:c15="http://schemas.microsoft.com/office/drawing/2012/chart" uri="{CE6537A1-D6FC-4f65-9D91-7224C49458BB}"/>
              </c:extLst>
            </c:dLbl>
            <c:dLbl>
              <c:idx val="1"/>
              <c:layout>
                <c:manualLayout>
                  <c:x val="0"/>
                  <c:y val="-1.984126984127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5C9-45FB-84CF-B4C8EBD5ABDD}"/>
                </c:ext>
                <c:ext xmlns:c15="http://schemas.microsoft.com/office/drawing/2012/chart" uri="{CE6537A1-D6FC-4f65-9D91-7224C49458BB}"/>
              </c:extLst>
            </c:dLbl>
            <c:dLbl>
              <c:idx val="2"/>
              <c:layout>
                <c:manualLayout>
                  <c:x val="0"/>
                  <c:y val="-2.77777777777789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5C9-45FB-84CF-B4C8EBD5ABDD}"/>
                </c:ext>
                <c:ext xmlns:c15="http://schemas.microsoft.com/office/drawing/2012/chart" uri="{CE6537A1-D6FC-4f65-9D91-7224C49458BB}"/>
              </c:extLst>
            </c:dLbl>
            <c:dLbl>
              <c:idx val="3"/>
              <c:layout>
                <c:manualLayout>
                  <c:x val="0"/>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5C9-45FB-84CF-B4C8EBD5ABDD}"/>
                </c:ext>
                <c:ext xmlns:c15="http://schemas.microsoft.com/office/drawing/2012/chart" uri="{CE6537A1-D6FC-4f65-9D91-7224C49458BB}"/>
              </c:extLst>
            </c:dLbl>
            <c:dLbl>
              <c:idx val="4"/>
              <c:layout>
                <c:manualLayout>
                  <c:x val="0"/>
                  <c:y val="-1.1904761904761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5C9-45FB-84CF-B4C8EBD5ABD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5</c:v>
                </c:pt>
                <c:pt idx="1">
                  <c:v>6</c:v>
                </c:pt>
                <c:pt idx="2">
                  <c:v>10</c:v>
                </c:pt>
                <c:pt idx="3">
                  <c:v>63</c:v>
                </c:pt>
                <c:pt idx="4">
                  <c:v>16</c:v>
                </c:pt>
              </c:numCache>
            </c:numRef>
          </c:val>
          <c:smooth val="0"/>
          <c:extLst xmlns:c16r2="http://schemas.microsoft.com/office/drawing/2015/06/chart">
            <c:ext xmlns:c16="http://schemas.microsoft.com/office/drawing/2014/chart" uri="{C3380CC4-5D6E-409C-BE32-E72D297353CC}">
              <c16:uniqueId val="{0000000A-F5C9-45FB-84CF-B4C8EBD5ABDD}"/>
            </c:ext>
          </c:extLst>
        </c:ser>
        <c:dLbls>
          <c:showLegendKey val="0"/>
          <c:showVal val="1"/>
          <c:showCatName val="0"/>
          <c:showSerName val="0"/>
          <c:showPercent val="0"/>
          <c:showBubbleSize val="0"/>
        </c:dLbls>
        <c:marker val="1"/>
        <c:smooth val="0"/>
        <c:axId val="-1806486864"/>
        <c:axId val="-1806495024"/>
      </c:lineChart>
      <c:catAx>
        <c:axId val="-1806486864"/>
        <c:scaling>
          <c:orientation val="minMax"/>
        </c:scaling>
        <c:delete val="0"/>
        <c:axPos val="b"/>
        <c:numFmt formatCode="General" sourceLinked="1"/>
        <c:majorTickMark val="none"/>
        <c:minorTickMark val="none"/>
        <c:tickLblPos val="nextTo"/>
        <c:crossAx val="-1806495024"/>
        <c:crosses val="autoZero"/>
        <c:auto val="1"/>
        <c:lblAlgn val="ctr"/>
        <c:lblOffset val="100"/>
        <c:noMultiLvlLbl val="0"/>
      </c:catAx>
      <c:valAx>
        <c:axId val="-1806495024"/>
        <c:scaling>
          <c:orientation val="minMax"/>
        </c:scaling>
        <c:delete val="1"/>
        <c:axPos val="l"/>
        <c:numFmt formatCode="#,##0" sourceLinked="1"/>
        <c:majorTickMark val="none"/>
        <c:minorTickMark val="none"/>
        <c:tickLblPos val="none"/>
        <c:crossAx val="-1806486864"/>
        <c:crosses val="autoZero"/>
        <c:crossBetween val="between"/>
      </c:valAx>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Численность многодетных семей</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9659</c:v>
                </c:pt>
                <c:pt idx="1">
                  <c:v>10273</c:v>
                </c:pt>
                <c:pt idx="2">
                  <c:v>11363</c:v>
                </c:pt>
                <c:pt idx="3">
                  <c:v>13356</c:v>
                </c:pt>
                <c:pt idx="4">
                  <c:v>14754</c:v>
                </c:pt>
                <c:pt idx="5">
                  <c:v>15976</c:v>
                </c:pt>
                <c:pt idx="6">
                  <c:v>17091</c:v>
                </c:pt>
                <c:pt idx="7">
                  <c:v>18121</c:v>
                </c:pt>
                <c:pt idx="8">
                  <c:v>19507</c:v>
                </c:pt>
                <c:pt idx="9">
                  <c:v>20485</c:v>
                </c:pt>
                <c:pt idx="10">
                  <c:v>21615</c:v>
                </c:pt>
              </c:numCache>
            </c:numRef>
          </c:val>
          <c:extLst xmlns:c16r2="http://schemas.microsoft.com/office/drawing/2015/06/chart">
            <c:ext xmlns:c16="http://schemas.microsoft.com/office/drawing/2014/chart" uri="{C3380CC4-5D6E-409C-BE32-E72D297353CC}">
              <c16:uniqueId val="{00000000-8810-4323-854C-972861EC39D9}"/>
            </c:ext>
          </c:extLst>
        </c:ser>
        <c:dLbls>
          <c:showLegendKey val="0"/>
          <c:showVal val="1"/>
          <c:showCatName val="0"/>
          <c:showSerName val="0"/>
          <c:showPercent val="0"/>
          <c:showBubbleSize val="0"/>
        </c:dLbls>
        <c:gapWidth val="75"/>
        <c:axId val="-1806509712"/>
        <c:axId val="-1854473472"/>
      </c:barChart>
      <c:catAx>
        <c:axId val="-18065097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54473472"/>
        <c:crosses val="autoZero"/>
        <c:auto val="1"/>
        <c:lblAlgn val="ctr"/>
        <c:lblOffset val="100"/>
        <c:noMultiLvlLbl val="0"/>
      </c:catAx>
      <c:valAx>
        <c:axId val="-1854473472"/>
        <c:scaling>
          <c:orientation val="minMax"/>
        </c:scaling>
        <c:delete val="0"/>
        <c:axPos val="l"/>
        <c:numFmt formatCode="#,##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06509712"/>
        <c:crosses val="autoZero"/>
        <c:crossBetween val="between"/>
      </c:valAx>
    </c:plotArea>
    <c:legend>
      <c:legendPos val="b"/>
      <c:legendEntry>
        <c:idx val="0"/>
        <c:txPr>
          <a:bodyPr/>
          <a:lstStyle/>
          <a:p>
            <a:pPr>
              <a:defRPr>
                <a:latin typeface="Times New Roman" pitchFamily="18" charset="0"/>
                <a:cs typeface="Times New Roman" pitchFamily="18" charset="0"/>
              </a:defRPr>
            </a:pPr>
            <a:endParaRPr lang="ru-RU"/>
          </a:p>
        </c:txPr>
      </c:legendEntry>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Естественный прирост</c:v>
                </c:pt>
              </c:strCache>
            </c:strRef>
          </c:tx>
          <c:spPr>
            <a:scene3d>
              <a:camera prst="orthographicFront"/>
              <a:lightRig rig="threePt" dir="t"/>
            </a:scene3d>
            <a:sp3d>
              <a:bevelT prst="angle"/>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2016</c:v>
                </c:pt>
                <c:pt idx="1">
                  <c:v>2017</c:v>
                </c:pt>
                <c:pt idx="2">
                  <c:v>2018</c:v>
                </c:pt>
                <c:pt idx="3">
                  <c:v>2019</c:v>
                </c:pt>
                <c:pt idx="4">
                  <c:v>2020</c:v>
                </c:pt>
                <c:pt idx="5">
                  <c:v>2021</c:v>
                </c:pt>
              </c:strCache>
            </c:strRef>
          </c:cat>
          <c:val>
            <c:numRef>
              <c:f>Лист1!$B$2:$G$2</c:f>
              <c:numCache>
                <c:formatCode>General</c:formatCode>
                <c:ptCount val="6"/>
                <c:pt idx="0">
                  <c:v>-10.6</c:v>
                </c:pt>
                <c:pt idx="1">
                  <c:v>-11.8</c:v>
                </c:pt>
                <c:pt idx="2">
                  <c:v>-12.8</c:v>
                </c:pt>
                <c:pt idx="3">
                  <c:v>-13.3</c:v>
                </c:pt>
                <c:pt idx="4">
                  <c:v>-19.2</c:v>
                </c:pt>
                <c:pt idx="5">
                  <c:v>-28</c:v>
                </c:pt>
              </c:numCache>
            </c:numRef>
          </c:val>
          <c:extLst xmlns:c16r2="http://schemas.microsoft.com/office/drawing/2015/06/chart">
            <c:ext xmlns:c16="http://schemas.microsoft.com/office/drawing/2014/chart" uri="{C3380CC4-5D6E-409C-BE32-E72D297353CC}">
              <c16:uniqueId val="{00000000-5A3C-4151-B230-9723D3ADF3EB}"/>
            </c:ext>
          </c:extLst>
        </c:ser>
        <c:ser>
          <c:idx val="1"/>
          <c:order val="1"/>
          <c:tx>
            <c:strRef>
              <c:f>Лист1!$A$3</c:f>
              <c:strCache>
                <c:ptCount val="1"/>
                <c:pt idx="0">
                  <c:v>Миграционный прирост</c:v>
                </c:pt>
              </c:strCache>
            </c:strRef>
          </c:tx>
          <c:spPr>
            <a:scene3d>
              <a:camera prst="orthographicFront"/>
              <a:lightRig rig="threePt" dir="t"/>
            </a:scene3d>
            <a:sp3d>
              <a:bevelT prst="angle"/>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2016</c:v>
                </c:pt>
                <c:pt idx="1">
                  <c:v>2017</c:v>
                </c:pt>
                <c:pt idx="2">
                  <c:v>2018</c:v>
                </c:pt>
                <c:pt idx="3">
                  <c:v>2019</c:v>
                </c:pt>
                <c:pt idx="4">
                  <c:v>2020</c:v>
                </c:pt>
                <c:pt idx="5">
                  <c:v>2021</c:v>
                </c:pt>
              </c:strCache>
            </c:strRef>
          </c:cat>
          <c:val>
            <c:numRef>
              <c:f>Лист1!$B$3:$G$3</c:f>
              <c:numCache>
                <c:formatCode>General</c:formatCode>
                <c:ptCount val="6"/>
                <c:pt idx="0">
                  <c:v>12.5</c:v>
                </c:pt>
                <c:pt idx="1">
                  <c:v>10.1</c:v>
                </c:pt>
                <c:pt idx="2">
                  <c:v>6.9</c:v>
                </c:pt>
                <c:pt idx="3">
                  <c:v>9.7000000000000011</c:v>
                </c:pt>
                <c:pt idx="4">
                  <c:v>0.9</c:v>
                </c:pt>
                <c:pt idx="5">
                  <c:v>10.1</c:v>
                </c:pt>
              </c:numCache>
            </c:numRef>
          </c:val>
          <c:extLst xmlns:c16r2="http://schemas.microsoft.com/office/drawing/2015/06/chart">
            <c:ext xmlns:c16="http://schemas.microsoft.com/office/drawing/2014/chart" uri="{C3380CC4-5D6E-409C-BE32-E72D297353CC}">
              <c16:uniqueId val="{00000001-5A3C-4151-B230-9723D3ADF3EB}"/>
            </c:ext>
          </c:extLst>
        </c:ser>
        <c:dLbls>
          <c:showLegendKey val="0"/>
          <c:showVal val="0"/>
          <c:showCatName val="0"/>
          <c:showSerName val="0"/>
          <c:showPercent val="0"/>
          <c:showBubbleSize val="0"/>
        </c:dLbls>
        <c:gapWidth val="150"/>
        <c:axId val="-1854735440"/>
        <c:axId val="-1854745232"/>
      </c:barChart>
      <c:catAx>
        <c:axId val="-1854735440"/>
        <c:scaling>
          <c:orientation val="minMax"/>
        </c:scaling>
        <c:delete val="0"/>
        <c:axPos val="b"/>
        <c:numFmt formatCode="General" sourceLinked="0"/>
        <c:majorTickMark val="out"/>
        <c:minorTickMark val="none"/>
        <c:tickLblPos val="nextTo"/>
        <c:crossAx val="-1854745232"/>
        <c:crosses val="autoZero"/>
        <c:auto val="1"/>
        <c:lblAlgn val="ctr"/>
        <c:lblOffset val="100"/>
        <c:noMultiLvlLbl val="0"/>
      </c:catAx>
      <c:valAx>
        <c:axId val="-1854745232"/>
        <c:scaling>
          <c:orientation val="minMax"/>
        </c:scaling>
        <c:delete val="0"/>
        <c:axPos val="l"/>
        <c:numFmt formatCode="General" sourceLinked="1"/>
        <c:majorTickMark val="out"/>
        <c:minorTickMark val="none"/>
        <c:tickLblPos val="nextTo"/>
        <c:crossAx val="-1854735440"/>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Женщины</c:v>
          </c:tx>
          <c:spPr>
            <a:solidFill>
              <a:schemeClr val="accent1"/>
            </a:solidFill>
            <a:ln>
              <a:noFill/>
            </a:ln>
            <a:effectLst/>
          </c:spPr>
          <c:invertIfNegative val="0"/>
          <c:cat>
            <c:strRef>
              <c:f>'6.2'!$A$5:$A$105</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и более лет</c:v>
                </c:pt>
              </c:strCache>
            </c:strRef>
          </c:cat>
          <c:val>
            <c:numRef>
              <c:f>'6.2'!$H$5:$H$105</c:f>
              <c:numCache>
                <c:formatCode>General</c:formatCode>
                <c:ptCount val="101"/>
                <c:pt idx="0">
                  <c:v>8989</c:v>
                </c:pt>
                <c:pt idx="1">
                  <c:v>9294</c:v>
                </c:pt>
                <c:pt idx="2">
                  <c:v>9426</c:v>
                </c:pt>
                <c:pt idx="3">
                  <c:v>10537</c:v>
                </c:pt>
                <c:pt idx="4">
                  <c:v>10991</c:v>
                </c:pt>
                <c:pt idx="5">
                  <c:v>12221</c:v>
                </c:pt>
                <c:pt idx="6">
                  <c:v>12639</c:v>
                </c:pt>
                <c:pt idx="7">
                  <c:v>12627</c:v>
                </c:pt>
                <c:pt idx="8">
                  <c:v>12555</c:v>
                </c:pt>
                <c:pt idx="9">
                  <c:v>12821</c:v>
                </c:pt>
                <c:pt idx="10">
                  <c:v>12105</c:v>
                </c:pt>
                <c:pt idx="11">
                  <c:v>11497</c:v>
                </c:pt>
                <c:pt idx="12">
                  <c:v>11731</c:v>
                </c:pt>
                <c:pt idx="13">
                  <c:v>11228</c:v>
                </c:pt>
                <c:pt idx="14">
                  <c:v>10521</c:v>
                </c:pt>
                <c:pt idx="15">
                  <c:v>9852</c:v>
                </c:pt>
                <c:pt idx="16">
                  <c:v>9986</c:v>
                </c:pt>
                <c:pt idx="17">
                  <c:v>10593</c:v>
                </c:pt>
                <c:pt idx="18">
                  <c:v>10545</c:v>
                </c:pt>
                <c:pt idx="19">
                  <c:v>10316</c:v>
                </c:pt>
                <c:pt idx="20">
                  <c:v>10166</c:v>
                </c:pt>
                <c:pt idx="21">
                  <c:v>10504</c:v>
                </c:pt>
                <c:pt idx="22">
                  <c:v>9626</c:v>
                </c:pt>
                <c:pt idx="23">
                  <c:v>9944</c:v>
                </c:pt>
                <c:pt idx="24">
                  <c:v>9834</c:v>
                </c:pt>
                <c:pt idx="25">
                  <c:v>10493</c:v>
                </c:pt>
                <c:pt idx="26">
                  <c:v>11561</c:v>
                </c:pt>
                <c:pt idx="27">
                  <c:v>12396</c:v>
                </c:pt>
                <c:pt idx="28">
                  <c:v>12997</c:v>
                </c:pt>
                <c:pt idx="29">
                  <c:v>15644</c:v>
                </c:pt>
                <c:pt idx="30">
                  <c:v>16432</c:v>
                </c:pt>
                <c:pt idx="31">
                  <c:v>18388</c:v>
                </c:pt>
                <c:pt idx="32">
                  <c:v>18748</c:v>
                </c:pt>
                <c:pt idx="33">
                  <c:v>19825</c:v>
                </c:pt>
                <c:pt idx="34">
                  <c:v>20147</c:v>
                </c:pt>
                <c:pt idx="35">
                  <c:v>20215</c:v>
                </c:pt>
                <c:pt idx="36">
                  <c:v>19463</c:v>
                </c:pt>
                <c:pt idx="37">
                  <c:v>19265</c:v>
                </c:pt>
                <c:pt idx="38">
                  <c:v>19372</c:v>
                </c:pt>
                <c:pt idx="39">
                  <c:v>17889</c:v>
                </c:pt>
                <c:pt idx="40">
                  <c:v>17247</c:v>
                </c:pt>
                <c:pt idx="41">
                  <c:v>17994</c:v>
                </c:pt>
                <c:pt idx="42">
                  <c:v>16496</c:v>
                </c:pt>
                <c:pt idx="43">
                  <c:v>16657</c:v>
                </c:pt>
                <c:pt idx="44">
                  <c:v>16415</c:v>
                </c:pt>
                <c:pt idx="45">
                  <c:v>17044</c:v>
                </c:pt>
                <c:pt idx="46">
                  <c:v>16700</c:v>
                </c:pt>
                <c:pt idx="47">
                  <c:v>16644</c:v>
                </c:pt>
                <c:pt idx="48">
                  <c:v>15896</c:v>
                </c:pt>
                <c:pt idx="49">
                  <c:v>16161</c:v>
                </c:pt>
                <c:pt idx="50">
                  <c:v>15744</c:v>
                </c:pt>
                <c:pt idx="51">
                  <c:v>15755</c:v>
                </c:pt>
                <c:pt idx="52">
                  <c:v>14661</c:v>
                </c:pt>
                <c:pt idx="53">
                  <c:v>14724</c:v>
                </c:pt>
                <c:pt idx="54">
                  <c:v>14840</c:v>
                </c:pt>
                <c:pt idx="55">
                  <c:v>15709</c:v>
                </c:pt>
                <c:pt idx="56">
                  <c:v>16105</c:v>
                </c:pt>
                <c:pt idx="57">
                  <c:v>16379</c:v>
                </c:pt>
                <c:pt idx="58">
                  <c:v>18409</c:v>
                </c:pt>
                <c:pt idx="59">
                  <c:v>18869</c:v>
                </c:pt>
                <c:pt idx="60">
                  <c:v>19999</c:v>
                </c:pt>
                <c:pt idx="61">
                  <c:v>21461</c:v>
                </c:pt>
                <c:pt idx="62">
                  <c:v>20395</c:v>
                </c:pt>
                <c:pt idx="63">
                  <c:v>20518</c:v>
                </c:pt>
                <c:pt idx="64">
                  <c:v>20209</c:v>
                </c:pt>
                <c:pt idx="65">
                  <c:v>19379</c:v>
                </c:pt>
                <c:pt idx="66">
                  <c:v>18855</c:v>
                </c:pt>
                <c:pt idx="67">
                  <c:v>18573</c:v>
                </c:pt>
                <c:pt idx="68">
                  <c:v>16275</c:v>
                </c:pt>
                <c:pt idx="69">
                  <c:v>17109</c:v>
                </c:pt>
                <c:pt idx="70">
                  <c:v>15781</c:v>
                </c:pt>
                <c:pt idx="71">
                  <c:v>15697</c:v>
                </c:pt>
                <c:pt idx="72">
                  <c:v>16983</c:v>
                </c:pt>
                <c:pt idx="73">
                  <c:v>13780</c:v>
                </c:pt>
                <c:pt idx="74">
                  <c:v>11469</c:v>
                </c:pt>
                <c:pt idx="75">
                  <c:v>11450</c:v>
                </c:pt>
                <c:pt idx="76">
                  <c:v>6041</c:v>
                </c:pt>
                <c:pt idx="77">
                  <c:v>4325</c:v>
                </c:pt>
                <c:pt idx="78">
                  <c:v>4471</c:v>
                </c:pt>
                <c:pt idx="79">
                  <c:v>6792</c:v>
                </c:pt>
                <c:pt idx="80">
                  <c:v>10882</c:v>
                </c:pt>
                <c:pt idx="81">
                  <c:v>10908</c:v>
                </c:pt>
                <c:pt idx="82">
                  <c:v>10912</c:v>
                </c:pt>
                <c:pt idx="83">
                  <c:v>10310</c:v>
                </c:pt>
                <c:pt idx="84">
                  <c:v>8087</c:v>
                </c:pt>
                <c:pt idx="85">
                  <c:v>6807</c:v>
                </c:pt>
                <c:pt idx="86">
                  <c:v>5188</c:v>
                </c:pt>
                <c:pt idx="87">
                  <c:v>3160</c:v>
                </c:pt>
                <c:pt idx="88">
                  <c:v>2809</c:v>
                </c:pt>
                <c:pt idx="89">
                  <c:v>3375</c:v>
                </c:pt>
                <c:pt idx="90">
                  <c:v>2653</c:v>
                </c:pt>
                <c:pt idx="91">
                  <c:v>2774</c:v>
                </c:pt>
                <c:pt idx="92">
                  <c:v>1883</c:v>
                </c:pt>
                <c:pt idx="93">
                  <c:v>1741</c:v>
                </c:pt>
                <c:pt idx="94">
                  <c:v>1207</c:v>
                </c:pt>
                <c:pt idx="95">
                  <c:v>804</c:v>
                </c:pt>
                <c:pt idx="96">
                  <c:v>596</c:v>
                </c:pt>
                <c:pt idx="97">
                  <c:v>509</c:v>
                </c:pt>
                <c:pt idx="98">
                  <c:v>279</c:v>
                </c:pt>
                <c:pt idx="99">
                  <c:v>129</c:v>
                </c:pt>
                <c:pt idx="100">
                  <c:v>491</c:v>
                </c:pt>
              </c:numCache>
            </c:numRef>
          </c:val>
          <c:extLst xmlns:c16r2="http://schemas.microsoft.com/office/drawing/2015/06/chart">
            <c:ext xmlns:c16="http://schemas.microsoft.com/office/drawing/2014/chart" uri="{C3380CC4-5D6E-409C-BE32-E72D297353CC}">
              <c16:uniqueId val="{00000000-0AD7-418E-BCC4-FB9CA118E6B9}"/>
            </c:ext>
          </c:extLst>
        </c:ser>
        <c:ser>
          <c:idx val="1"/>
          <c:order val="1"/>
          <c:tx>
            <c:v>Мужчины</c:v>
          </c:tx>
          <c:spPr>
            <a:solidFill>
              <a:schemeClr val="accent2"/>
            </a:solidFill>
            <a:ln>
              <a:noFill/>
            </a:ln>
            <a:effectLst/>
          </c:spPr>
          <c:invertIfNegative val="0"/>
          <c:val>
            <c:numRef>
              <c:f>'6.2'!$P$5:$P$105</c:f>
              <c:numCache>
                <c:formatCode>General</c:formatCode>
                <c:ptCount val="101"/>
                <c:pt idx="0">
                  <c:v>-9528</c:v>
                </c:pt>
                <c:pt idx="1">
                  <c:v>-9730</c:v>
                </c:pt>
                <c:pt idx="2">
                  <c:v>-10202</c:v>
                </c:pt>
                <c:pt idx="3">
                  <c:v>-11037</c:v>
                </c:pt>
                <c:pt idx="4">
                  <c:v>-11600</c:v>
                </c:pt>
                <c:pt idx="5">
                  <c:v>-12989</c:v>
                </c:pt>
                <c:pt idx="6">
                  <c:v>-13606</c:v>
                </c:pt>
                <c:pt idx="7">
                  <c:v>-13196</c:v>
                </c:pt>
                <c:pt idx="8">
                  <c:v>-13006</c:v>
                </c:pt>
                <c:pt idx="9">
                  <c:v>-13395</c:v>
                </c:pt>
                <c:pt idx="10">
                  <c:v>-12581</c:v>
                </c:pt>
                <c:pt idx="11">
                  <c:v>-12269</c:v>
                </c:pt>
                <c:pt idx="12">
                  <c:v>-12313</c:v>
                </c:pt>
                <c:pt idx="13">
                  <c:v>-12059</c:v>
                </c:pt>
                <c:pt idx="14">
                  <c:v>-11214</c:v>
                </c:pt>
                <c:pt idx="15">
                  <c:v>-10324</c:v>
                </c:pt>
                <c:pt idx="16">
                  <c:v>-10516</c:v>
                </c:pt>
                <c:pt idx="17">
                  <c:v>-10915</c:v>
                </c:pt>
                <c:pt idx="18">
                  <c:v>-11116</c:v>
                </c:pt>
                <c:pt idx="19">
                  <c:v>-10847</c:v>
                </c:pt>
                <c:pt idx="20">
                  <c:v>-10977</c:v>
                </c:pt>
                <c:pt idx="21">
                  <c:v>-11566</c:v>
                </c:pt>
                <c:pt idx="22">
                  <c:v>-9984</c:v>
                </c:pt>
                <c:pt idx="23">
                  <c:v>-10555</c:v>
                </c:pt>
                <c:pt idx="24">
                  <c:v>-10022</c:v>
                </c:pt>
                <c:pt idx="25">
                  <c:v>-10760</c:v>
                </c:pt>
                <c:pt idx="26">
                  <c:v>-11976</c:v>
                </c:pt>
                <c:pt idx="27">
                  <c:v>-13337</c:v>
                </c:pt>
                <c:pt idx="28">
                  <c:v>-14362</c:v>
                </c:pt>
                <c:pt idx="29">
                  <c:v>-15806</c:v>
                </c:pt>
                <c:pt idx="30">
                  <c:v>-16368</c:v>
                </c:pt>
                <c:pt idx="31">
                  <c:v>-18467</c:v>
                </c:pt>
                <c:pt idx="32">
                  <c:v>-18843</c:v>
                </c:pt>
                <c:pt idx="33">
                  <c:v>-19775</c:v>
                </c:pt>
                <c:pt idx="34">
                  <c:v>-20562</c:v>
                </c:pt>
                <c:pt idx="35">
                  <c:v>-20320</c:v>
                </c:pt>
                <c:pt idx="36">
                  <c:v>-19499</c:v>
                </c:pt>
                <c:pt idx="37">
                  <c:v>-19300</c:v>
                </c:pt>
                <c:pt idx="38">
                  <c:v>-19212</c:v>
                </c:pt>
                <c:pt idx="39">
                  <c:v>-17566</c:v>
                </c:pt>
                <c:pt idx="40">
                  <c:v>-16898</c:v>
                </c:pt>
                <c:pt idx="41">
                  <c:v>-17467</c:v>
                </c:pt>
                <c:pt idx="42">
                  <c:v>-16266</c:v>
                </c:pt>
                <c:pt idx="43">
                  <c:v>-15718</c:v>
                </c:pt>
                <c:pt idx="44">
                  <c:v>-15270</c:v>
                </c:pt>
                <c:pt idx="45">
                  <c:v>-15352</c:v>
                </c:pt>
                <c:pt idx="46">
                  <c:v>-15531</c:v>
                </c:pt>
                <c:pt idx="47">
                  <c:v>-15106</c:v>
                </c:pt>
                <c:pt idx="48">
                  <c:v>-13988</c:v>
                </c:pt>
                <c:pt idx="49">
                  <c:v>-14618</c:v>
                </c:pt>
                <c:pt idx="50">
                  <c:v>-13855</c:v>
                </c:pt>
                <c:pt idx="51">
                  <c:v>-14322</c:v>
                </c:pt>
                <c:pt idx="52">
                  <c:v>-13023</c:v>
                </c:pt>
                <c:pt idx="53">
                  <c:v>-13112</c:v>
                </c:pt>
                <c:pt idx="54">
                  <c:v>-12625</c:v>
                </c:pt>
                <c:pt idx="55">
                  <c:v>-13114</c:v>
                </c:pt>
                <c:pt idx="56">
                  <c:v>-13241</c:v>
                </c:pt>
                <c:pt idx="57">
                  <c:v>-13597</c:v>
                </c:pt>
                <c:pt idx="58">
                  <c:v>-14451</c:v>
                </c:pt>
                <c:pt idx="59">
                  <c:v>-15327</c:v>
                </c:pt>
                <c:pt idx="60">
                  <c:v>-15511</c:v>
                </c:pt>
                <c:pt idx="61">
                  <c:v>-16220</c:v>
                </c:pt>
                <c:pt idx="62">
                  <c:v>-15228</c:v>
                </c:pt>
                <c:pt idx="63">
                  <c:v>-14873</c:v>
                </c:pt>
                <c:pt idx="64">
                  <c:v>-14203</c:v>
                </c:pt>
                <c:pt idx="65">
                  <c:v>-13356</c:v>
                </c:pt>
                <c:pt idx="66">
                  <c:v>-12385</c:v>
                </c:pt>
                <c:pt idx="67">
                  <c:v>-11926</c:v>
                </c:pt>
                <c:pt idx="68">
                  <c:v>-10424</c:v>
                </c:pt>
                <c:pt idx="69">
                  <c:v>-10358</c:v>
                </c:pt>
                <c:pt idx="70">
                  <c:v>-9237</c:v>
                </c:pt>
                <c:pt idx="71">
                  <c:v>-8915</c:v>
                </c:pt>
                <c:pt idx="72">
                  <c:v>-9137</c:v>
                </c:pt>
                <c:pt idx="73">
                  <c:v>-7014</c:v>
                </c:pt>
                <c:pt idx="74">
                  <c:v>-6039</c:v>
                </c:pt>
                <c:pt idx="75">
                  <c:v>-5413</c:v>
                </c:pt>
                <c:pt idx="76">
                  <c:v>-2714</c:v>
                </c:pt>
                <c:pt idx="77">
                  <c:v>-1865</c:v>
                </c:pt>
                <c:pt idx="78">
                  <c:v>-1793</c:v>
                </c:pt>
                <c:pt idx="79">
                  <c:v>-2514</c:v>
                </c:pt>
                <c:pt idx="80">
                  <c:v>-3856</c:v>
                </c:pt>
                <c:pt idx="81">
                  <c:v>-3683</c:v>
                </c:pt>
                <c:pt idx="82">
                  <c:v>-3496</c:v>
                </c:pt>
                <c:pt idx="83">
                  <c:v>-3405</c:v>
                </c:pt>
                <c:pt idx="84">
                  <c:v>-2591</c:v>
                </c:pt>
                <c:pt idx="85">
                  <c:v>-2185</c:v>
                </c:pt>
                <c:pt idx="86">
                  <c:v>-1523</c:v>
                </c:pt>
                <c:pt idx="87">
                  <c:v>-989</c:v>
                </c:pt>
                <c:pt idx="88">
                  <c:v>-808</c:v>
                </c:pt>
                <c:pt idx="89">
                  <c:v>-886</c:v>
                </c:pt>
                <c:pt idx="90">
                  <c:v>-723</c:v>
                </c:pt>
                <c:pt idx="91">
                  <c:v>-842</c:v>
                </c:pt>
                <c:pt idx="92">
                  <c:v>-472</c:v>
                </c:pt>
                <c:pt idx="93">
                  <c:v>-441</c:v>
                </c:pt>
                <c:pt idx="94">
                  <c:v>-340</c:v>
                </c:pt>
                <c:pt idx="95">
                  <c:v>-249</c:v>
                </c:pt>
                <c:pt idx="96">
                  <c:v>-177</c:v>
                </c:pt>
                <c:pt idx="97">
                  <c:v>-142</c:v>
                </c:pt>
                <c:pt idx="98">
                  <c:v>-102</c:v>
                </c:pt>
                <c:pt idx="99">
                  <c:v>-41</c:v>
                </c:pt>
                <c:pt idx="100">
                  <c:v>-123</c:v>
                </c:pt>
              </c:numCache>
            </c:numRef>
          </c:val>
          <c:extLst xmlns:c16r2="http://schemas.microsoft.com/office/drawing/2015/06/chart">
            <c:ext xmlns:c16="http://schemas.microsoft.com/office/drawing/2014/chart" uri="{C3380CC4-5D6E-409C-BE32-E72D297353CC}">
              <c16:uniqueId val="{00000001-0AD7-418E-BCC4-FB9CA118E6B9}"/>
            </c:ext>
          </c:extLst>
        </c:ser>
        <c:dLbls>
          <c:showLegendKey val="0"/>
          <c:showVal val="0"/>
          <c:showCatName val="0"/>
          <c:showSerName val="0"/>
          <c:showPercent val="0"/>
          <c:showBubbleSize val="0"/>
        </c:dLbls>
        <c:gapWidth val="45"/>
        <c:overlap val="100"/>
        <c:axId val="-1854744688"/>
        <c:axId val="-1854726192"/>
      </c:barChart>
      <c:catAx>
        <c:axId val="-1854744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4726192"/>
        <c:crosses val="autoZero"/>
        <c:auto val="1"/>
        <c:lblAlgn val="ctr"/>
        <c:lblOffset val="100"/>
        <c:tickLblSkip val="1"/>
        <c:noMultiLvlLbl val="0"/>
      </c:catAx>
      <c:valAx>
        <c:axId val="-1854726192"/>
        <c:scaling>
          <c:orientation val="minMax"/>
        </c:scaling>
        <c:delete val="0"/>
        <c:axPos val="b"/>
        <c:majorGridlines>
          <c:spPr>
            <a:ln w="9525" cap="flat" cmpd="sng" algn="ctr">
              <a:solidFill>
                <a:schemeClr val="tx1">
                  <a:lumMod val="15000"/>
                  <a:lumOff val="85000"/>
                </a:schemeClr>
              </a:solidFill>
              <a:round/>
            </a:ln>
            <a:effectLst/>
          </c:spPr>
        </c:majorGridlines>
        <c:numFmt formatCode="#,##0;[Black]#,##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8547446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itchFamily="18" charset="0"/>
                <a:ea typeface="+mn-ea"/>
                <a:cs typeface="Times New Roman" pitchFamily="18" charset="0"/>
              </a:defRPr>
            </a:pPr>
            <a:r>
              <a:rPr lang="ru-RU" b="1">
                <a:solidFill>
                  <a:sysClr val="windowText" lastClr="000000"/>
                </a:solidFill>
                <a:latin typeface="Times New Roman" pitchFamily="18" charset="0"/>
                <a:cs typeface="Times New Roman" pitchFamily="18" charset="0"/>
              </a:rPr>
              <a:t>Общий коэффициента естественного прироста (убыли), промилле</a:t>
            </a:r>
          </a:p>
        </c:rich>
      </c:tx>
      <c:overlay val="0"/>
      <c:spPr>
        <a:noFill/>
        <a:ln>
          <a:noFill/>
        </a:ln>
        <a:effectLst/>
      </c:spPr>
    </c:title>
    <c:autoTitleDeleted val="0"/>
    <c:plotArea>
      <c:layout/>
      <c:lineChart>
        <c:grouping val="standard"/>
        <c:varyColors val="0"/>
        <c:ser>
          <c:idx val="0"/>
          <c:order val="0"/>
          <c:tx>
            <c:strRef>
              <c:f>Свод!$A$25</c:f>
              <c:strCache>
                <c:ptCount val="1"/>
                <c:pt idx="0">
                  <c:v>Воронежская область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Свод!$B$24:$H$24</c:f>
              <c:strCache>
                <c:ptCount val="7"/>
                <c:pt idx="0">
                  <c:v>2016</c:v>
                </c:pt>
                <c:pt idx="1">
                  <c:v>2017</c:v>
                </c:pt>
                <c:pt idx="2">
                  <c:v>2018</c:v>
                </c:pt>
                <c:pt idx="3">
                  <c:v>2019</c:v>
                </c:pt>
                <c:pt idx="4">
                  <c:v>2020</c:v>
                </c:pt>
                <c:pt idx="5">
                  <c:v>2021</c:v>
                </c:pt>
                <c:pt idx="6">
                  <c:v>январь-декабрь 2022</c:v>
                </c:pt>
              </c:strCache>
            </c:strRef>
          </c:cat>
          <c:val>
            <c:numRef>
              <c:f>Свод!$B$25:$H$25</c:f>
              <c:numCache>
                <c:formatCode>0.0</c:formatCode>
                <c:ptCount val="7"/>
                <c:pt idx="0">
                  <c:v>-4.5471242063147645</c:v>
                </c:pt>
                <c:pt idx="1">
                  <c:v>-5.0330079654311914</c:v>
                </c:pt>
                <c:pt idx="2">
                  <c:v>-5.4959800188304655</c:v>
                </c:pt>
                <c:pt idx="3">
                  <c:v>-5.7205183290033155</c:v>
                </c:pt>
                <c:pt idx="4">
                  <c:v>-8.2824079503860268</c:v>
                </c:pt>
                <c:pt idx="5">
                  <c:v>-12.188224290845373</c:v>
                </c:pt>
                <c:pt idx="6">
                  <c:v>-7.9093298969522934</c:v>
                </c:pt>
              </c:numCache>
            </c:numRef>
          </c:val>
          <c:smooth val="0"/>
          <c:extLst xmlns:c16r2="http://schemas.microsoft.com/office/drawing/2015/06/chart">
            <c:ext xmlns:c16="http://schemas.microsoft.com/office/drawing/2014/chart" uri="{C3380CC4-5D6E-409C-BE32-E72D297353CC}">
              <c16:uniqueId val="{00000000-B52A-45C6-B24E-8B848D253410}"/>
            </c:ext>
          </c:extLst>
        </c:ser>
        <c:ser>
          <c:idx val="1"/>
          <c:order val="1"/>
          <c:tx>
            <c:strRef>
              <c:f>Свод!$A$26</c:f>
              <c:strCache>
                <c:ptCount val="1"/>
                <c:pt idx="0">
                  <c:v>Российская Федерация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Свод!$B$24:$H$24</c:f>
              <c:strCache>
                <c:ptCount val="7"/>
                <c:pt idx="0">
                  <c:v>2016</c:v>
                </c:pt>
                <c:pt idx="1">
                  <c:v>2017</c:v>
                </c:pt>
                <c:pt idx="2">
                  <c:v>2018</c:v>
                </c:pt>
                <c:pt idx="3">
                  <c:v>2019</c:v>
                </c:pt>
                <c:pt idx="4">
                  <c:v>2020</c:v>
                </c:pt>
                <c:pt idx="5">
                  <c:v>2021</c:v>
                </c:pt>
                <c:pt idx="6">
                  <c:v>январь-декабрь 2022</c:v>
                </c:pt>
              </c:strCache>
            </c:strRef>
          </c:cat>
          <c:val>
            <c:numRef>
              <c:f>Свод!$B$26:$H$26</c:f>
              <c:numCache>
                <c:formatCode>0.0</c:formatCode>
                <c:ptCount val="7"/>
                <c:pt idx="0">
                  <c:v>-1.5585526870678943E-2</c:v>
                </c:pt>
                <c:pt idx="1">
                  <c:v>-0.92492357895371391</c:v>
                </c:pt>
                <c:pt idx="2">
                  <c:v>-1.5294225911093478</c:v>
                </c:pt>
                <c:pt idx="3">
                  <c:v>-2.1615081642102427</c:v>
                </c:pt>
                <c:pt idx="4">
                  <c:v>-4.7936156407147967</c:v>
                </c:pt>
                <c:pt idx="5">
                  <c:v>-7.1528196562672139</c:v>
                </c:pt>
                <c:pt idx="6">
                  <c:v>-4.1194420550119633</c:v>
                </c:pt>
              </c:numCache>
            </c:numRef>
          </c:val>
          <c:smooth val="0"/>
          <c:extLst xmlns:c16r2="http://schemas.microsoft.com/office/drawing/2015/06/chart">
            <c:ext xmlns:c16="http://schemas.microsoft.com/office/drawing/2014/chart" uri="{C3380CC4-5D6E-409C-BE32-E72D297353CC}">
              <c16:uniqueId val="{00000001-B52A-45C6-B24E-8B848D253410}"/>
            </c:ext>
          </c:extLst>
        </c:ser>
        <c:dLbls>
          <c:showLegendKey val="0"/>
          <c:showVal val="0"/>
          <c:showCatName val="0"/>
          <c:showSerName val="0"/>
          <c:showPercent val="0"/>
          <c:showBubbleSize val="0"/>
        </c:dLbls>
        <c:marker val="1"/>
        <c:smooth val="0"/>
        <c:axId val="-1854736528"/>
        <c:axId val="-1854743600"/>
      </c:lineChart>
      <c:catAx>
        <c:axId val="-185473652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54743600"/>
        <c:crosses val="autoZero"/>
        <c:auto val="1"/>
        <c:lblAlgn val="ctr"/>
        <c:lblOffset val="100"/>
        <c:noMultiLvlLbl val="0"/>
      </c:catAx>
      <c:valAx>
        <c:axId val="-18547436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5473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itchFamily="18" charset="0"/>
                <a:ea typeface="+mn-ea"/>
                <a:cs typeface="Times New Roman" pitchFamily="18" charset="0"/>
              </a:defRPr>
            </a:pPr>
            <a:r>
              <a:rPr lang="ru-RU" b="1">
                <a:solidFill>
                  <a:sysClr val="windowText" lastClr="000000"/>
                </a:solidFill>
                <a:latin typeface="Times New Roman" pitchFamily="18" charset="0"/>
                <a:cs typeface="Times New Roman" pitchFamily="18" charset="0"/>
              </a:rPr>
              <a:t>Коэффициент миграционного прироста (убыли), чел.</a:t>
            </a:r>
          </a:p>
        </c:rich>
      </c:tx>
      <c:overlay val="0"/>
      <c:spPr>
        <a:noFill/>
        <a:ln>
          <a:noFill/>
        </a:ln>
        <a:effectLst/>
      </c:spPr>
    </c:title>
    <c:autoTitleDeleted val="0"/>
    <c:plotArea>
      <c:layout/>
      <c:lineChart>
        <c:grouping val="standard"/>
        <c:varyColors val="0"/>
        <c:ser>
          <c:idx val="0"/>
          <c:order val="0"/>
          <c:tx>
            <c:strRef>
              <c:f>Свод!$A$31</c:f>
              <c:strCache>
                <c:ptCount val="1"/>
                <c:pt idx="0">
                  <c:v>Воронежская область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1.9402178645688026E-2"/>
                  <c:y val="6.0324819863385129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66D-462D-9C4F-1879BE5FF89C}"/>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Свод!$B$24:$G$24</c:f>
              <c:numCache>
                <c:formatCode>General</c:formatCode>
                <c:ptCount val="6"/>
                <c:pt idx="0">
                  <c:v>2016</c:v>
                </c:pt>
                <c:pt idx="1">
                  <c:v>2017</c:v>
                </c:pt>
                <c:pt idx="2">
                  <c:v>2018</c:v>
                </c:pt>
                <c:pt idx="3">
                  <c:v>2019</c:v>
                </c:pt>
                <c:pt idx="4">
                  <c:v>2020</c:v>
                </c:pt>
                <c:pt idx="5">
                  <c:v>2021</c:v>
                </c:pt>
              </c:numCache>
            </c:numRef>
          </c:cat>
          <c:val>
            <c:numRef>
              <c:f>Свод!$B$31:$G$31</c:f>
              <c:numCache>
                <c:formatCode>0.0</c:formatCode>
                <c:ptCount val="6"/>
                <c:pt idx="0">
                  <c:v>53.74</c:v>
                </c:pt>
                <c:pt idx="1">
                  <c:v>43.309999999999995</c:v>
                </c:pt>
                <c:pt idx="2">
                  <c:v>29.439999999999987</c:v>
                </c:pt>
                <c:pt idx="3">
                  <c:v>41.7</c:v>
                </c:pt>
                <c:pt idx="4">
                  <c:v>2.5</c:v>
                </c:pt>
                <c:pt idx="5">
                  <c:v>43.8</c:v>
                </c:pt>
              </c:numCache>
            </c:numRef>
          </c:val>
          <c:smooth val="0"/>
          <c:extLst xmlns:c16r2="http://schemas.microsoft.com/office/drawing/2015/06/chart">
            <c:ext xmlns:c16="http://schemas.microsoft.com/office/drawing/2014/chart" uri="{C3380CC4-5D6E-409C-BE32-E72D297353CC}">
              <c16:uniqueId val="{00000000-FBD7-4EE3-8AE6-AC5FD6820860}"/>
            </c:ext>
          </c:extLst>
        </c:ser>
        <c:ser>
          <c:idx val="1"/>
          <c:order val="1"/>
          <c:tx>
            <c:strRef>
              <c:f>Свод!$A$32</c:f>
              <c:strCache>
                <c:ptCount val="1"/>
                <c:pt idx="0">
                  <c:v>Российская Федерация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Свод!$B$24:$G$24</c:f>
              <c:numCache>
                <c:formatCode>General</c:formatCode>
                <c:ptCount val="6"/>
                <c:pt idx="0">
                  <c:v>2016</c:v>
                </c:pt>
                <c:pt idx="1">
                  <c:v>2017</c:v>
                </c:pt>
                <c:pt idx="2">
                  <c:v>2018</c:v>
                </c:pt>
                <c:pt idx="3">
                  <c:v>2019</c:v>
                </c:pt>
                <c:pt idx="4">
                  <c:v>2020</c:v>
                </c:pt>
                <c:pt idx="5">
                  <c:v>2021</c:v>
                </c:pt>
              </c:numCache>
            </c:numRef>
          </c:cat>
          <c:val>
            <c:numRef>
              <c:f>Свод!$B$32:$G$32</c:f>
              <c:numCache>
                <c:formatCode>0.0</c:formatCode>
                <c:ptCount val="6"/>
                <c:pt idx="0">
                  <c:v>17.86</c:v>
                </c:pt>
                <c:pt idx="1">
                  <c:v>14.43</c:v>
                </c:pt>
                <c:pt idx="2">
                  <c:v>8.5</c:v>
                </c:pt>
                <c:pt idx="3">
                  <c:v>19.399999999999999</c:v>
                </c:pt>
                <c:pt idx="4">
                  <c:v>8.5</c:v>
                </c:pt>
                <c:pt idx="5">
                  <c:v>29.5</c:v>
                </c:pt>
              </c:numCache>
            </c:numRef>
          </c:val>
          <c:smooth val="0"/>
          <c:extLst xmlns:c16r2="http://schemas.microsoft.com/office/drawing/2015/06/chart">
            <c:ext xmlns:c16="http://schemas.microsoft.com/office/drawing/2014/chart" uri="{C3380CC4-5D6E-409C-BE32-E72D297353CC}">
              <c16:uniqueId val="{00000001-FBD7-4EE3-8AE6-AC5FD6820860}"/>
            </c:ext>
          </c:extLst>
        </c:ser>
        <c:dLbls>
          <c:showLegendKey val="0"/>
          <c:showVal val="0"/>
          <c:showCatName val="0"/>
          <c:showSerName val="0"/>
          <c:showPercent val="0"/>
          <c:showBubbleSize val="0"/>
        </c:dLbls>
        <c:marker val="1"/>
        <c:smooth val="0"/>
        <c:axId val="-1854740336"/>
        <c:axId val="-1854737616"/>
      </c:lineChart>
      <c:catAx>
        <c:axId val="-18547403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54737616"/>
        <c:crosses val="autoZero"/>
        <c:auto val="1"/>
        <c:lblAlgn val="ctr"/>
        <c:lblOffset val="100"/>
        <c:noMultiLvlLbl val="0"/>
      </c:catAx>
      <c:valAx>
        <c:axId val="-18547376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5474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78085234601839"/>
          <c:y val="0.13467592592592587"/>
          <c:w val="0.6865008192761487"/>
          <c:h val="0.63996172353457292"/>
        </c:manualLayout>
      </c:layout>
      <c:barChart>
        <c:barDir val="col"/>
        <c:grouping val="stacked"/>
        <c:varyColors val="0"/>
        <c:ser>
          <c:idx val="0"/>
          <c:order val="0"/>
          <c:tx>
            <c:strRef>
              <c:f>Лист1!$B$1</c:f>
              <c:strCache>
                <c:ptCount val="1"/>
                <c:pt idx="0">
                  <c:v>доля мужчин</c:v>
                </c:pt>
              </c:strCache>
            </c:strRef>
          </c:tx>
          <c:spPr>
            <a:solidFill>
              <a:srgbClr val="FFC000"/>
            </a:solidFill>
          </c:spPr>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45.6</c:v>
                </c:pt>
                <c:pt idx="1">
                  <c:v>45.6</c:v>
                </c:pt>
                <c:pt idx="2">
                  <c:v>45.6</c:v>
                </c:pt>
                <c:pt idx="3">
                  <c:v>46.6</c:v>
                </c:pt>
                <c:pt idx="4">
                  <c:v>46.5</c:v>
                </c:pt>
              </c:numCache>
            </c:numRef>
          </c:val>
          <c:extLst xmlns:c16r2="http://schemas.microsoft.com/office/drawing/2015/06/chart">
            <c:ext xmlns:c16="http://schemas.microsoft.com/office/drawing/2014/chart" uri="{C3380CC4-5D6E-409C-BE32-E72D297353CC}">
              <c16:uniqueId val="{00000000-9D92-4EB4-89FA-B06AEE66C068}"/>
            </c:ext>
          </c:extLst>
        </c:ser>
        <c:ser>
          <c:idx val="1"/>
          <c:order val="1"/>
          <c:tx>
            <c:strRef>
              <c:f>Лист1!$C$1</c:f>
              <c:strCache>
                <c:ptCount val="1"/>
                <c:pt idx="0">
                  <c:v>доля женщин</c:v>
                </c:pt>
              </c:strCache>
            </c:strRef>
          </c:tx>
          <c:spPr>
            <a:solidFill>
              <a:srgbClr val="00B0F0"/>
            </a:solidFill>
          </c:spPr>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Лист1!$C$2:$C$6</c:f>
              <c:numCache>
                <c:formatCode>General</c:formatCode>
                <c:ptCount val="5"/>
                <c:pt idx="0">
                  <c:v>54.4</c:v>
                </c:pt>
                <c:pt idx="1">
                  <c:v>54.4</c:v>
                </c:pt>
                <c:pt idx="2">
                  <c:v>54.4</c:v>
                </c:pt>
                <c:pt idx="3">
                  <c:v>53.4</c:v>
                </c:pt>
                <c:pt idx="4">
                  <c:v>53.5</c:v>
                </c:pt>
              </c:numCache>
            </c:numRef>
          </c:val>
          <c:extLst xmlns:c16r2="http://schemas.microsoft.com/office/drawing/2015/06/chart">
            <c:ext xmlns:c16="http://schemas.microsoft.com/office/drawing/2014/chart" uri="{C3380CC4-5D6E-409C-BE32-E72D297353CC}">
              <c16:uniqueId val="{00000001-9D92-4EB4-89FA-B06AEE66C068}"/>
            </c:ext>
          </c:extLst>
        </c:ser>
        <c:dLbls>
          <c:showLegendKey val="0"/>
          <c:showVal val="1"/>
          <c:showCatName val="0"/>
          <c:showSerName val="0"/>
          <c:showPercent val="0"/>
          <c:showBubbleSize val="0"/>
        </c:dLbls>
        <c:gapWidth val="84"/>
        <c:overlap val="100"/>
        <c:axId val="-1854722928"/>
        <c:axId val="-1854737072"/>
      </c:barChart>
      <c:catAx>
        <c:axId val="-1854722928"/>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854737072"/>
        <c:crosses val="autoZero"/>
        <c:auto val="1"/>
        <c:lblAlgn val="ctr"/>
        <c:lblOffset val="100"/>
        <c:noMultiLvlLbl val="0"/>
      </c:catAx>
      <c:valAx>
        <c:axId val="-1854737072"/>
        <c:scaling>
          <c:orientation val="minMax"/>
          <c:max val="100"/>
        </c:scaling>
        <c:delete val="0"/>
        <c:axPos val="l"/>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854722928"/>
        <c:crosses val="autoZero"/>
        <c:crossBetween val="between"/>
      </c:valAx>
    </c:plotArea>
    <c:legend>
      <c:legendPos val="b"/>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349913157407046"/>
          <c:y val="1.925459317585302E-2"/>
          <c:w val="0.65640377781131354"/>
          <c:h val="0.83258188347714024"/>
        </c:manualLayout>
      </c:layout>
      <c:barChart>
        <c:barDir val="bar"/>
        <c:grouping val="clustered"/>
        <c:varyColors val="0"/>
        <c:ser>
          <c:idx val="0"/>
          <c:order val="0"/>
          <c:tx>
            <c:strRef>
              <c:f>Лист1!$A$36</c:f>
              <c:strCache>
                <c:ptCount val="1"/>
                <c:pt idx="0">
                  <c:v>2017 г.</c:v>
                </c:pt>
              </c:strCache>
            </c:strRef>
          </c:tx>
          <c:spPr>
            <a:pattFill prst="dkDnDiag">
              <a:fgClr>
                <a:schemeClr val="accent4">
                  <a:lumMod val="60000"/>
                  <a:lumOff val="40000"/>
                </a:schemeClr>
              </a:fgClr>
              <a:bgClr>
                <a:schemeClr val="bg1"/>
              </a:bgClr>
            </a:pattFill>
            <a:ln>
              <a:solidFill>
                <a:schemeClr val="accent4">
                  <a:lumMod val="60000"/>
                  <a:lumOff val="40000"/>
                </a:schemeClr>
              </a:solidFill>
            </a:ln>
          </c:spPr>
          <c:invertIfNegative val="0"/>
          <c:dLbls>
            <c:dLbl>
              <c:idx val="2"/>
              <c:tx>
                <c:rich>
                  <a:bodyPr/>
                  <a:lstStyle/>
                  <a:p>
                    <a:r>
                      <a:rPr lang="en-US" sz="800"/>
                      <a:t>51</a:t>
                    </a:r>
                    <a:r>
                      <a:rPr lang="ru-RU" sz="800"/>
                      <a:t>.0</a:t>
                    </a:r>
                    <a:endParaRPr lang="en-US" sz="800"/>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38F-471A-90EB-7357BA5A6B78}"/>
                </c:ext>
                <c:ext xmlns:c15="http://schemas.microsoft.com/office/drawing/2012/chart" uri="{CE6537A1-D6FC-4f65-9D91-7224C49458BB}"/>
              </c:extLst>
            </c:dLbl>
            <c:dLbl>
              <c:idx val="3"/>
              <c:tx>
                <c:rich>
                  <a:bodyPr/>
                  <a:lstStyle/>
                  <a:p>
                    <a:r>
                      <a:rPr lang="en-US" sz="800"/>
                      <a:t>49</a:t>
                    </a:r>
                    <a:r>
                      <a:rPr lang="ru-RU" sz="800"/>
                      <a:t>.0</a:t>
                    </a:r>
                    <a:endParaRPr lang="en-US" sz="800"/>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38F-471A-90EB-7357BA5A6B78}"/>
                </c:ex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Лист1!$B$34:$G$35</c:f>
              <c:multiLvlStrCache>
                <c:ptCount val="6"/>
                <c:lvl>
                  <c:pt idx="0">
                    <c:v>доля мужчин </c:v>
                  </c:pt>
                  <c:pt idx="1">
                    <c:v>доля женщин </c:v>
                  </c:pt>
                  <c:pt idx="2">
                    <c:v>доля мужчин </c:v>
                  </c:pt>
                  <c:pt idx="3">
                    <c:v>доля женщин </c:v>
                  </c:pt>
                  <c:pt idx="4">
                    <c:v>доля мужчин </c:v>
                  </c:pt>
                  <c:pt idx="5">
                    <c:v>доля женщин </c:v>
                  </c:pt>
                </c:lvl>
                <c:lvl>
                  <c:pt idx="0">
                    <c:v>Иммиграция</c:v>
                  </c:pt>
                  <c:pt idx="2">
                    <c:v>Эмиграция</c:v>
                  </c:pt>
                  <c:pt idx="4">
                    <c:v>Миграционный прирост</c:v>
                  </c:pt>
                </c:lvl>
              </c:multiLvlStrCache>
            </c:multiLvlStrRef>
          </c:cat>
          <c:val>
            <c:numRef>
              <c:f>Лист1!$B$36:$G$36</c:f>
              <c:numCache>
                <c:formatCode>General</c:formatCode>
                <c:ptCount val="6"/>
                <c:pt idx="0">
                  <c:v>50.5</c:v>
                </c:pt>
                <c:pt idx="1">
                  <c:v>49.5</c:v>
                </c:pt>
                <c:pt idx="2">
                  <c:v>51</c:v>
                </c:pt>
                <c:pt idx="3">
                  <c:v>49</c:v>
                </c:pt>
                <c:pt idx="4">
                  <c:v>48.6</c:v>
                </c:pt>
                <c:pt idx="5">
                  <c:v>51.4</c:v>
                </c:pt>
              </c:numCache>
            </c:numRef>
          </c:val>
          <c:extLst xmlns:c16r2="http://schemas.microsoft.com/office/drawing/2015/06/chart">
            <c:ext xmlns:c16="http://schemas.microsoft.com/office/drawing/2014/chart" uri="{C3380CC4-5D6E-409C-BE32-E72D297353CC}">
              <c16:uniqueId val="{00000002-138F-471A-90EB-7357BA5A6B78}"/>
            </c:ext>
          </c:extLst>
        </c:ser>
        <c:ser>
          <c:idx val="1"/>
          <c:order val="1"/>
          <c:tx>
            <c:strRef>
              <c:f>Лист1!$A$37</c:f>
              <c:strCache>
                <c:ptCount val="1"/>
                <c:pt idx="0">
                  <c:v>2018 г.</c:v>
                </c:pt>
              </c:strCache>
            </c:strRef>
          </c:tx>
          <c:spPr>
            <a:pattFill prst="diagBrick">
              <a:fgClr>
                <a:schemeClr val="accent6">
                  <a:lumMod val="75000"/>
                </a:schemeClr>
              </a:fgClr>
              <a:bgClr>
                <a:schemeClr val="bg1"/>
              </a:bgClr>
            </a:pattFill>
            <a:ln>
              <a:solidFill>
                <a:schemeClr val="accent6">
                  <a:lumMod val="75000"/>
                </a:schemeClr>
              </a:solidFill>
            </a:ln>
          </c:spPr>
          <c:invertIfNegative val="0"/>
          <c:dLbls>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Лист1!$B$34:$G$35</c:f>
              <c:multiLvlStrCache>
                <c:ptCount val="6"/>
                <c:lvl>
                  <c:pt idx="0">
                    <c:v>доля мужчин </c:v>
                  </c:pt>
                  <c:pt idx="1">
                    <c:v>доля женщин </c:v>
                  </c:pt>
                  <c:pt idx="2">
                    <c:v>доля мужчин </c:v>
                  </c:pt>
                  <c:pt idx="3">
                    <c:v>доля женщин </c:v>
                  </c:pt>
                  <c:pt idx="4">
                    <c:v>доля мужчин </c:v>
                  </c:pt>
                  <c:pt idx="5">
                    <c:v>доля женщин </c:v>
                  </c:pt>
                </c:lvl>
                <c:lvl>
                  <c:pt idx="0">
                    <c:v>Иммиграция</c:v>
                  </c:pt>
                  <c:pt idx="2">
                    <c:v>Эмиграция</c:v>
                  </c:pt>
                  <c:pt idx="4">
                    <c:v>Миграционный прирост</c:v>
                  </c:pt>
                </c:lvl>
              </c:multiLvlStrCache>
            </c:multiLvlStrRef>
          </c:cat>
          <c:val>
            <c:numRef>
              <c:f>Лист1!$B$37:$G$37</c:f>
              <c:numCache>
                <c:formatCode>General</c:formatCode>
                <c:ptCount val="6"/>
                <c:pt idx="0">
                  <c:v>49.8</c:v>
                </c:pt>
                <c:pt idx="1">
                  <c:v>50.2</c:v>
                </c:pt>
                <c:pt idx="2">
                  <c:v>50.9</c:v>
                </c:pt>
                <c:pt idx="3">
                  <c:v>49.1</c:v>
                </c:pt>
                <c:pt idx="4">
                  <c:v>42.1</c:v>
                </c:pt>
                <c:pt idx="5">
                  <c:v>57.9</c:v>
                </c:pt>
              </c:numCache>
            </c:numRef>
          </c:val>
          <c:extLst xmlns:c16r2="http://schemas.microsoft.com/office/drawing/2015/06/chart">
            <c:ext xmlns:c16="http://schemas.microsoft.com/office/drawing/2014/chart" uri="{C3380CC4-5D6E-409C-BE32-E72D297353CC}">
              <c16:uniqueId val="{00000003-138F-471A-90EB-7357BA5A6B78}"/>
            </c:ext>
          </c:extLst>
        </c:ser>
        <c:ser>
          <c:idx val="2"/>
          <c:order val="2"/>
          <c:tx>
            <c:strRef>
              <c:f>Лист1!$A$38</c:f>
              <c:strCache>
                <c:ptCount val="1"/>
                <c:pt idx="0">
                  <c:v>2019 г.</c:v>
                </c:pt>
              </c:strCache>
            </c:strRef>
          </c:tx>
          <c:invertIfNegative val="0"/>
          <c:dLbls>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Лист1!$B$34:$G$35</c:f>
              <c:multiLvlStrCache>
                <c:ptCount val="6"/>
                <c:lvl>
                  <c:pt idx="0">
                    <c:v>доля мужчин </c:v>
                  </c:pt>
                  <c:pt idx="1">
                    <c:v>доля женщин </c:v>
                  </c:pt>
                  <c:pt idx="2">
                    <c:v>доля мужчин </c:v>
                  </c:pt>
                  <c:pt idx="3">
                    <c:v>доля женщин </c:v>
                  </c:pt>
                  <c:pt idx="4">
                    <c:v>доля мужчин </c:v>
                  </c:pt>
                  <c:pt idx="5">
                    <c:v>доля женщин </c:v>
                  </c:pt>
                </c:lvl>
                <c:lvl>
                  <c:pt idx="0">
                    <c:v>Иммиграция</c:v>
                  </c:pt>
                  <c:pt idx="2">
                    <c:v>Эмиграция</c:v>
                  </c:pt>
                  <c:pt idx="4">
                    <c:v>Миграционный прирост</c:v>
                  </c:pt>
                </c:lvl>
              </c:multiLvlStrCache>
            </c:multiLvlStrRef>
          </c:cat>
          <c:val>
            <c:numRef>
              <c:f>Лист1!$B$38:$G$38</c:f>
              <c:numCache>
                <c:formatCode>General</c:formatCode>
                <c:ptCount val="6"/>
                <c:pt idx="0">
                  <c:v>51.5</c:v>
                </c:pt>
                <c:pt idx="1">
                  <c:v>48.5</c:v>
                </c:pt>
                <c:pt idx="2">
                  <c:v>52.4</c:v>
                </c:pt>
                <c:pt idx="3">
                  <c:v>47.6</c:v>
                </c:pt>
                <c:pt idx="4">
                  <c:v>47.9</c:v>
                </c:pt>
                <c:pt idx="5">
                  <c:v>52.1</c:v>
                </c:pt>
              </c:numCache>
            </c:numRef>
          </c:val>
          <c:extLst xmlns:c16r2="http://schemas.microsoft.com/office/drawing/2015/06/chart">
            <c:ext xmlns:c16="http://schemas.microsoft.com/office/drawing/2014/chart" uri="{C3380CC4-5D6E-409C-BE32-E72D297353CC}">
              <c16:uniqueId val="{00000004-138F-471A-90EB-7357BA5A6B78}"/>
            </c:ext>
          </c:extLst>
        </c:ser>
        <c:ser>
          <c:idx val="3"/>
          <c:order val="3"/>
          <c:tx>
            <c:strRef>
              <c:f>Лист1!$A$39</c:f>
              <c:strCache>
                <c:ptCount val="1"/>
                <c:pt idx="0">
                  <c:v>2020 г.</c:v>
                </c:pt>
              </c:strCache>
            </c:strRef>
          </c:tx>
          <c:spPr>
            <a:pattFill prst="lgCheck">
              <a:fgClr>
                <a:schemeClr val="accent4">
                  <a:lumMod val="60000"/>
                  <a:lumOff val="40000"/>
                </a:schemeClr>
              </a:fgClr>
              <a:bgClr>
                <a:schemeClr val="bg1"/>
              </a:bgClr>
            </a:pattFill>
            <a:ln>
              <a:solidFill>
                <a:srgbClr val="0070C0"/>
              </a:solidFill>
            </a:ln>
          </c:spPr>
          <c:invertIfNegative val="0"/>
          <c:dLbls>
            <c:dLbl>
              <c:idx val="4"/>
              <c:delete val="1"/>
              <c:extLst xmlns:c16r2="http://schemas.microsoft.com/office/drawing/2015/06/chart">
                <c:ext xmlns:c16="http://schemas.microsoft.com/office/drawing/2014/chart" uri="{C3380CC4-5D6E-409C-BE32-E72D297353CC}">
                  <c16:uniqueId val="{00000005-138F-471A-90EB-7357BA5A6B78}"/>
                </c:ext>
                <c:ext xmlns:c15="http://schemas.microsoft.com/office/drawing/2012/chart" uri="{CE6537A1-D6FC-4f65-9D91-7224C49458BB}"/>
              </c:extLst>
            </c:dLbl>
            <c:dLbl>
              <c:idx val="5"/>
              <c:tx>
                <c:rich>
                  <a:bodyPr/>
                  <a:lstStyle/>
                  <a:p>
                    <a:r>
                      <a:rPr lang="en-US" sz="800"/>
                      <a:t>100</a:t>
                    </a:r>
                    <a:r>
                      <a:rPr lang="ru-RU" sz="800"/>
                      <a:t>.0</a:t>
                    </a:r>
                    <a:endParaRPr lang="en-US" sz="800"/>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38F-471A-90EB-7357BA5A6B78}"/>
                </c:ext>
                <c:ext xmlns:c15="http://schemas.microsoft.com/office/drawing/2012/chart" uri="{CE6537A1-D6FC-4f65-9D91-7224C49458BB}"/>
              </c:extLst>
            </c:dLbl>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Лист1!$B$34:$G$35</c:f>
              <c:multiLvlStrCache>
                <c:ptCount val="6"/>
                <c:lvl>
                  <c:pt idx="0">
                    <c:v>доля мужчин </c:v>
                  </c:pt>
                  <c:pt idx="1">
                    <c:v>доля женщин </c:v>
                  </c:pt>
                  <c:pt idx="2">
                    <c:v>доля мужчин </c:v>
                  </c:pt>
                  <c:pt idx="3">
                    <c:v>доля женщин </c:v>
                  </c:pt>
                  <c:pt idx="4">
                    <c:v>доля мужчин </c:v>
                  </c:pt>
                  <c:pt idx="5">
                    <c:v>доля женщин </c:v>
                  </c:pt>
                </c:lvl>
                <c:lvl>
                  <c:pt idx="0">
                    <c:v>Иммиграция</c:v>
                  </c:pt>
                  <c:pt idx="2">
                    <c:v>Эмиграция</c:v>
                  </c:pt>
                  <c:pt idx="4">
                    <c:v>Миграционный прирост</c:v>
                  </c:pt>
                </c:lvl>
              </c:multiLvlStrCache>
            </c:multiLvlStrRef>
          </c:cat>
          <c:val>
            <c:numRef>
              <c:f>Лист1!$B$39:$G$39</c:f>
              <c:numCache>
                <c:formatCode>General</c:formatCode>
                <c:ptCount val="6"/>
                <c:pt idx="0">
                  <c:v>49.9</c:v>
                </c:pt>
                <c:pt idx="1">
                  <c:v>50.1</c:v>
                </c:pt>
                <c:pt idx="2">
                  <c:v>53.1</c:v>
                </c:pt>
                <c:pt idx="3">
                  <c:v>46.9</c:v>
                </c:pt>
                <c:pt idx="4">
                  <c:v>0</c:v>
                </c:pt>
                <c:pt idx="5">
                  <c:v>100</c:v>
                </c:pt>
              </c:numCache>
            </c:numRef>
          </c:val>
          <c:extLst xmlns:c16r2="http://schemas.microsoft.com/office/drawing/2015/06/chart">
            <c:ext xmlns:c16="http://schemas.microsoft.com/office/drawing/2014/chart" uri="{C3380CC4-5D6E-409C-BE32-E72D297353CC}">
              <c16:uniqueId val="{00000007-138F-471A-90EB-7357BA5A6B78}"/>
            </c:ext>
          </c:extLst>
        </c:ser>
        <c:ser>
          <c:idx val="4"/>
          <c:order val="4"/>
          <c:tx>
            <c:strRef>
              <c:f>Лист1!$A$40</c:f>
              <c:strCache>
                <c:ptCount val="1"/>
                <c:pt idx="0">
                  <c:v>2021 г.</c:v>
                </c:pt>
              </c:strCache>
            </c:strRef>
          </c:tx>
          <c:invertIfNegative val="0"/>
          <c:dLbls>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Лист1!$B$34:$G$35</c:f>
              <c:multiLvlStrCache>
                <c:ptCount val="6"/>
                <c:lvl>
                  <c:pt idx="0">
                    <c:v>доля мужчин </c:v>
                  </c:pt>
                  <c:pt idx="1">
                    <c:v>доля женщин </c:v>
                  </c:pt>
                  <c:pt idx="2">
                    <c:v>доля мужчин </c:v>
                  </c:pt>
                  <c:pt idx="3">
                    <c:v>доля женщин </c:v>
                  </c:pt>
                  <c:pt idx="4">
                    <c:v>доля мужчин </c:v>
                  </c:pt>
                  <c:pt idx="5">
                    <c:v>доля женщин </c:v>
                  </c:pt>
                </c:lvl>
                <c:lvl>
                  <c:pt idx="0">
                    <c:v>Иммиграция</c:v>
                  </c:pt>
                  <c:pt idx="2">
                    <c:v>Эмиграция</c:v>
                  </c:pt>
                  <c:pt idx="4">
                    <c:v>Миграционный прирост</c:v>
                  </c:pt>
                </c:lvl>
              </c:multiLvlStrCache>
            </c:multiLvlStrRef>
          </c:cat>
          <c:val>
            <c:numRef>
              <c:f>Лист1!$B$40:$G$40</c:f>
              <c:numCache>
                <c:formatCode>General</c:formatCode>
                <c:ptCount val="6"/>
                <c:pt idx="0">
                  <c:v>50.7</c:v>
                </c:pt>
                <c:pt idx="1">
                  <c:v>49.3</c:v>
                </c:pt>
                <c:pt idx="2">
                  <c:v>49.7</c:v>
                </c:pt>
                <c:pt idx="3">
                  <c:v>50.3</c:v>
                </c:pt>
                <c:pt idx="4">
                  <c:v>53.5</c:v>
                </c:pt>
                <c:pt idx="5">
                  <c:v>46.5</c:v>
                </c:pt>
              </c:numCache>
            </c:numRef>
          </c:val>
          <c:extLst xmlns:c16r2="http://schemas.microsoft.com/office/drawing/2015/06/chart">
            <c:ext xmlns:c16="http://schemas.microsoft.com/office/drawing/2014/chart" uri="{C3380CC4-5D6E-409C-BE32-E72D297353CC}">
              <c16:uniqueId val="{00000008-138F-471A-90EB-7357BA5A6B78}"/>
            </c:ext>
          </c:extLst>
        </c:ser>
        <c:dLbls>
          <c:showLegendKey val="0"/>
          <c:showVal val="1"/>
          <c:showCatName val="0"/>
          <c:showSerName val="0"/>
          <c:showPercent val="0"/>
          <c:showBubbleSize val="0"/>
        </c:dLbls>
        <c:gapWidth val="46"/>
        <c:axId val="-1854734896"/>
        <c:axId val="-1854724560"/>
      </c:barChart>
      <c:catAx>
        <c:axId val="-1854734896"/>
        <c:scaling>
          <c:orientation val="minMax"/>
        </c:scaling>
        <c:delete val="0"/>
        <c:axPos val="l"/>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854724560"/>
        <c:crosses val="autoZero"/>
        <c:auto val="1"/>
        <c:lblAlgn val="ctr"/>
        <c:lblOffset val="100"/>
        <c:noMultiLvlLbl val="0"/>
      </c:catAx>
      <c:valAx>
        <c:axId val="-1854724560"/>
        <c:scaling>
          <c:orientation val="minMax"/>
          <c:max val="100"/>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854734896"/>
        <c:crosses val="autoZero"/>
        <c:crossBetween val="between"/>
      </c:valAx>
    </c:plotArea>
    <c:legend>
      <c:legendPos val="b"/>
      <c:layout>
        <c:manualLayout>
          <c:xMode val="edge"/>
          <c:yMode val="edge"/>
          <c:x val="0.19161603002837729"/>
          <c:y val="0.94222283778898963"/>
          <c:w val="0.61441919886846152"/>
          <c:h val="5.7777162211011084E-2"/>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itchFamily="18" charset="0"/>
                <a:ea typeface="+mn-ea"/>
                <a:cs typeface="Times New Roman" pitchFamily="18" charset="0"/>
              </a:defRPr>
            </a:pPr>
            <a:r>
              <a:rPr lang="ru-RU" sz="1100" b="1">
                <a:solidFill>
                  <a:sysClr val="windowText" lastClr="000000"/>
                </a:solidFill>
                <a:latin typeface="Times New Roman" pitchFamily="18" charset="0"/>
                <a:cs typeface="Times New Roman" pitchFamily="18" charset="0"/>
              </a:rPr>
              <a:t>Распределение женщин фертильного возраста в однолетних возрастных группах на 1 января 2000 года</a:t>
            </a:r>
          </a:p>
        </c:rich>
      </c:tx>
      <c:overlay val="0"/>
      <c:spPr>
        <a:noFill/>
        <a:ln>
          <a:noFill/>
        </a:ln>
        <a:effectLst/>
      </c:spPr>
    </c:title>
    <c:autoTitleDeleted val="0"/>
    <c:plotArea>
      <c:layout/>
      <c:barChart>
        <c:barDir val="col"/>
        <c:grouping val="clustered"/>
        <c:varyColors val="0"/>
        <c:ser>
          <c:idx val="0"/>
          <c:order val="0"/>
          <c:tx>
            <c:strRef>
              <c:f>'7.1'!$AC$86</c:f>
              <c:strCache>
                <c:ptCount val="1"/>
                <c:pt idx="0">
                  <c:v>Воронежская область</c:v>
                </c:pt>
              </c:strCache>
            </c:strRef>
          </c:tx>
          <c:spPr>
            <a:solidFill>
              <a:schemeClr val="accent1"/>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'7.1'!$AC$87:$AC$121</c:f>
              <c:numCache>
                <c:formatCode>0.00%</c:formatCode>
                <c:ptCount val="35"/>
                <c:pt idx="0">
                  <c:v>3.0616134434069842E-2</c:v>
                </c:pt>
                <c:pt idx="1">
                  <c:v>3.0564008001407413E-2</c:v>
                </c:pt>
                <c:pt idx="2">
                  <c:v>2.8579945658194526E-2</c:v>
                </c:pt>
                <c:pt idx="3">
                  <c:v>2.7925107347872291E-2</c:v>
                </c:pt>
                <c:pt idx="4">
                  <c:v>2.7972346927473322E-2</c:v>
                </c:pt>
                <c:pt idx="5">
                  <c:v>2.6455793527200844E-2</c:v>
                </c:pt>
                <c:pt idx="6">
                  <c:v>2.6131632274080812E-2</c:v>
                </c:pt>
                <c:pt idx="7">
                  <c:v>2.582213158014765E-2</c:v>
                </c:pt>
                <c:pt idx="8">
                  <c:v>2.6426472408827652E-2</c:v>
                </c:pt>
                <c:pt idx="9">
                  <c:v>2.5776520951568023E-2</c:v>
                </c:pt>
                <c:pt idx="10">
                  <c:v>2.5714620812781388E-2</c:v>
                </c:pt>
                <c:pt idx="11">
                  <c:v>2.4613449922787731E-2</c:v>
                </c:pt>
                <c:pt idx="12">
                  <c:v>2.5740684029112608E-2</c:v>
                </c:pt>
                <c:pt idx="13">
                  <c:v>2.5245482918819652E-2</c:v>
                </c:pt>
                <c:pt idx="14">
                  <c:v>2.4802408241189004E-2</c:v>
                </c:pt>
                <c:pt idx="15">
                  <c:v>2.3473184208297224E-2</c:v>
                </c:pt>
                <c:pt idx="16">
                  <c:v>2.3598613436891177E-2</c:v>
                </c:pt>
                <c:pt idx="17">
                  <c:v>2.4321867690082287E-2</c:v>
                </c:pt>
                <c:pt idx="18">
                  <c:v>2.5916610739348287E-2</c:v>
                </c:pt>
                <c:pt idx="19">
                  <c:v>2.5589191584187446E-2</c:v>
                </c:pt>
                <c:pt idx="20">
                  <c:v>2.6926560372182728E-2</c:v>
                </c:pt>
                <c:pt idx="21">
                  <c:v>3.0194236119708354E-2</c:v>
                </c:pt>
                <c:pt idx="22">
                  <c:v>3.1590247144448858E-2</c:v>
                </c:pt>
                <c:pt idx="23">
                  <c:v>3.3312048373329552E-2</c:v>
                </c:pt>
                <c:pt idx="24">
                  <c:v>3.4924709883823214E-2</c:v>
                </c:pt>
                <c:pt idx="25">
                  <c:v>3.407439745101809E-2</c:v>
                </c:pt>
                <c:pt idx="26">
                  <c:v>3.4439282479655296E-2</c:v>
                </c:pt>
                <c:pt idx="27">
                  <c:v>3.4437653528633892E-2</c:v>
                </c:pt>
                <c:pt idx="28">
                  <c:v>3.3489604034585889E-2</c:v>
                </c:pt>
                <c:pt idx="29">
                  <c:v>3.2002371752686241E-2</c:v>
                </c:pt>
                <c:pt idx="30">
                  <c:v>3.2181556364963219E-2</c:v>
                </c:pt>
                <c:pt idx="31">
                  <c:v>2.8796596143946727E-2</c:v>
                </c:pt>
                <c:pt idx="32">
                  <c:v>3.0857219185134181E-2</c:v>
                </c:pt>
                <c:pt idx="33">
                  <c:v>2.905234145419721E-2</c:v>
                </c:pt>
                <c:pt idx="34">
                  <c:v>2.8434969017351611E-2</c:v>
                </c:pt>
              </c:numCache>
            </c:numRef>
          </c:val>
          <c:extLst xmlns:c16r2="http://schemas.microsoft.com/office/drawing/2015/06/chart">
            <c:ext xmlns:c16="http://schemas.microsoft.com/office/drawing/2014/chart" uri="{C3380CC4-5D6E-409C-BE32-E72D297353CC}">
              <c16:uniqueId val="{00000000-14CD-4814-9532-D8AA8FE8B857}"/>
            </c:ext>
          </c:extLst>
        </c:ser>
        <c:ser>
          <c:idx val="1"/>
          <c:order val="1"/>
          <c:tx>
            <c:strRef>
              <c:f>'7.1'!$AD$86</c:f>
              <c:strCache>
                <c:ptCount val="1"/>
                <c:pt idx="0">
                  <c:v>Российская Федерация</c:v>
                </c:pt>
              </c:strCache>
            </c:strRef>
          </c:tx>
          <c:spPr>
            <a:solidFill>
              <a:schemeClr val="accent2"/>
            </a:solidFill>
            <a:ln>
              <a:noFill/>
            </a:ln>
            <a:effectLst/>
          </c:spPr>
          <c:invertIfNegative val="0"/>
          <c:cat>
            <c:numRef>
              <c:f>'7.1'!$AB$87:$AB$121</c:f>
              <c:numCache>
                <c:formatCode>General</c:formatCode>
                <c:ptCount val="35"/>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numCache>
            </c:numRef>
          </c:cat>
          <c:val>
            <c:numRef>
              <c:f>'7.1'!$AD$87:$AD$121</c:f>
              <c:numCache>
                <c:formatCode>0.00%</c:formatCode>
                <c:ptCount val="35"/>
                <c:pt idx="0">
                  <c:v>3.1156992147585511E-2</c:v>
                </c:pt>
                <c:pt idx="1">
                  <c:v>3.1711555585754329E-2</c:v>
                </c:pt>
                <c:pt idx="2">
                  <c:v>3.0156669467731587E-2</c:v>
                </c:pt>
                <c:pt idx="3">
                  <c:v>2.846056992919354E-2</c:v>
                </c:pt>
                <c:pt idx="4">
                  <c:v>2.8816667854584532E-2</c:v>
                </c:pt>
                <c:pt idx="5">
                  <c:v>2.7542493536944976E-2</c:v>
                </c:pt>
                <c:pt idx="6">
                  <c:v>2.7545847954685898E-2</c:v>
                </c:pt>
                <c:pt idx="7">
                  <c:v>2.7196938067309696E-2</c:v>
                </c:pt>
                <c:pt idx="8">
                  <c:v>2.7294039633479691E-2</c:v>
                </c:pt>
                <c:pt idx="9">
                  <c:v>2.688149669378E-2</c:v>
                </c:pt>
                <c:pt idx="10">
                  <c:v>2.6390616750307683E-2</c:v>
                </c:pt>
                <c:pt idx="11">
                  <c:v>2.5476146987660368E-2</c:v>
                </c:pt>
                <c:pt idx="12">
                  <c:v>2.6552461100986368E-2</c:v>
                </c:pt>
                <c:pt idx="13">
                  <c:v>2.5147540155028601E-2</c:v>
                </c:pt>
                <c:pt idx="14">
                  <c:v>2.5219723189412672E-2</c:v>
                </c:pt>
                <c:pt idx="15">
                  <c:v>2.3605340293574206E-2</c:v>
                </c:pt>
                <c:pt idx="16">
                  <c:v>2.3478048967739792E-2</c:v>
                </c:pt>
                <c:pt idx="17">
                  <c:v>2.3713614845149736E-2</c:v>
                </c:pt>
                <c:pt idx="18">
                  <c:v>2.4786372771248011E-2</c:v>
                </c:pt>
                <c:pt idx="19">
                  <c:v>2.5363256959042228E-2</c:v>
                </c:pt>
                <c:pt idx="20">
                  <c:v>2.6823160090519892E-2</c:v>
                </c:pt>
                <c:pt idx="21">
                  <c:v>2.8991702885550856E-2</c:v>
                </c:pt>
                <c:pt idx="22">
                  <c:v>3.1180674841256594E-2</c:v>
                </c:pt>
                <c:pt idx="23">
                  <c:v>3.2246042959851492E-2</c:v>
                </c:pt>
                <c:pt idx="24">
                  <c:v>3.4017024199677545E-2</c:v>
                </c:pt>
                <c:pt idx="25">
                  <c:v>3.2893622132054802E-2</c:v>
                </c:pt>
                <c:pt idx="26">
                  <c:v>3.2854150975936351E-2</c:v>
                </c:pt>
                <c:pt idx="27">
                  <c:v>3.2598029831921477E-2</c:v>
                </c:pt>
                <c:pt idx="28">
                  <c:v>3.1683610511646317E-2</c:v>
                </c:pt>
                <c:pt idx="29">
                  <c:v>3.1579900994738709E-2</c:v>
                </c:pt>
                <c:pt idx="30">
                  <c:v>3.2095371594579515E-2</c:v>
                </c:pt>
                <c:pt idx="31">
                  <c:v>2.909014117458E-2</c:v>
                </c:pt>
                <c:pt idx="32">
                  <c:v>3.0291501928184892E-2</c:v>
                </c:pt>
                <c:pt idx="33">
                  <c:v>2.8857652281864252E-2</c:v>
                </c:pt>
                <c:pt idx="34">
                  <c:v>2.8301020706442394E-2</c:v>
                </c:pt>
              </c:numCache>
            </c:numRef>
          </c:val>
          <c:extLst xmlns:c16r2="http://schemas.microsoft.com/office/drawing/2015/06/chart">
            <c:ext xmlns:c16="http://schemas.microsoft.com/office/drawing/2014/chart" uri="{C3380CC4-5D6E-409C-BE32-E72D297353CC}">
              <c16:uniqueId val="{00000001-14CD-4814-9532-D8AA8FE8B857}"/>
            </c:ext>
          </c:extLst>
        </c:ser>
        <c:dLbls>
          <c:showLegendKey val="0"/>
          <c:showVal val="0"/>
          <c:showCatName val="0"/>
          <c:showSerName val="0"/>
          <c:showPercent val="0"/>
          <c:showBubbleSize val="0"/>
        </c:dLbls>
        <c:gapWidth val="143"/>
        <c:overlap val="18"/>
        <c:axId val="-1854733808"/>
        <c:axId val="-1854731088"/>
      </c:barChart>
      <c:catAx>
        <c:axId val="-185473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54731088"/>
        <c:crosses val="autoZero"/>
        <c:auto val="1"/>
        <c:lblAlgn val="ctr"/>
        <c:lblOffset val="100"/>
        <c:noMultiLvlLbl val="0"/>
      </c:catAx>
      <c:valAx>
        <c:axId val="-1854731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5473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18689-EAED-43D0-8920-3185675F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222</Pages>
  <Words>41765</Words>
  <Characters>238061</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eborodkina</dc:creator>
  <cp:lastModifiedBy>Свиридова Анна Андреевна</cp:lastModifiedBy>
  <cp:revision>770</cp:revision>
  <cp:lastPrinted>2023-06-30T06:50:00Z</cp:lastPrinted>
  <dcterms:created xsi:type="dcterms:W3CDTF">2020-08-04T07:59:00Z</dcterms:created>
  <dcterms:modified xsi:type="dcterms:W3CDTF">2023-06-30T06:56:00Z</dcterms:modified>
</cp:coreProperties>
</file>